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5B8978" w14:textId="77777777" w:rsidR="007E6556" w:rsidRDefault="0065726E">
      <w:pPr>
        <w:spacing w:after="375" w:line="259" w:lineRule="auto"/>
        <w:ind w:left="318" w:firstLine="0"/>
        <w:jc w:val="center"/>
      </w:pPr>
      <w:r>
        <w:rPr>
          <w:noProof/>
        </w:rPr>
        <w:drawing>
          <wp:inline distT="0" distB="0" distL="0" distR="0" wp14:anchorId="012ACD71" wp14:editId="6218111C">
            <wp:extent cx="3357880" cy="724535"/>
            <wp:effectExtent l="0" t="0" r="0" b="0"/>
            <wp:docPr id="154" name="Picture 154"/>
            <wp:cNvGraphicFramePr/>
            <a:graphic xmlns:a="http://schemas.openxmlformats.org/drawingml/2006/main">
              <a:graphicData uri="http://schemas.openxmlformats.org/drawingml/2006/picture">
                <pic:pic xmlns:pic="http://schemas.openxmlformats.org/drawingml/2006/picture">
                  <pic:nvPicPr>
                    <pic:cNvPr id="154" name="Picture 154"/>
                    <pic:cNvPicPr/>
                  </pic:nvPicPr>
                  <pic:blipFill>
                    <a:blip r:embed="rId8"/>
                    <a:stretch>
                      <a:fillRect/>
                    </a:stretch>
                  </pic:blipFill>
                  <pic:spPr>
                    <a:xfrm>
                      <a:off x="0" y="0"/>
                      <a:ext cx="3357880" cy="724535"/>
                    </a:xfrm>
                    <a:prstGeom prst="rect">
                      <a:avLst/>
                    </a:prstGeom>
                  </pic:spPr>
                </pic:pic>
              </a:graphicData>
            </a:graphic>
          </wp:inline>
        </w:drawing>
      </w:r>
      <w:r>
        <w:t xml:space="preserve">  </w:t>
      </w:r>
    </w:p>
    <w:p w14:paraId="05B5B08A" w14:textId="321D5065" w:rsidR="007E6556" w:rsidRDefault="0065726E">
      <w:pPr>
        <w:spacing w:after="0" w:line="259" w:lineRule="auto"/>
        <w:ind w:left="104" w:firstLine="0"/>
        <w:jc w:val="center"/>
      </w:pPr>
      <w:r>
        <w:rPr>
          <w:b/>
          <w:sz w:val="41"/>
          <w:u w:val="single" w:color="000000"/>
        </w:rPr>
        <w:t>Safeguarding Policy Including Early Years</w:t>
      </w:r>
      <w:r>
        <w:t xml:space="preserve"> </w:t>
      </w:r>
      <w:r>
        <w:rPr>
          <w:sz w:val="35"/>
          <w:vertAlign w:val="subscript"/>
        </w:rPr>
        <w:t xml:space="preserve"> </w:t>
      </w:r>
    </w:p>
    <w:p w14:paraId="26425FD9" w14:textId="77777777" w:rsidR="007E6556" w:rsidRDefault="0065726E">
      <w:pPr>
        <w:spacing w:after="0" w:line="259" w:lineRule="auto"/>
        <w:ind w:left="2110" w:firstLine="0"/>
        <w:jc w:val="center"/>
      </w:pPr>
      <w:r>
        <w:rPr>
          <w:b/>
          <w:sz w:val="41"/>
        </w:rPr>
        <w:t xml:space="preserve"> </w:t>
      </w:r>
      <w:r>
        <w:t xml:space="preserve">       </w:t>
      </w:r>
    </w:p>
    <w:p w14:paraId="5B63C6C5" w14:textId="77777777" w:rsidR="007E6556" w:rsidRDefault="0065726E">
      <w:pPr>
        <w:spacing w:after="0" w:line="259" w:lineRule="auto"/>
        <w:ind w:left="2110" w:firstLine="0"/>
        <w:jc w:val="center"/>
      </w:pPr>
      <w:r>
        <w:rPr>
          <w:b/>
          <w:sz w:val="41"/>
        </w:rPr>
        <w:t xml:space="preserve"> </w:t>
      </w:r>
      <w:r>
        <w:t xml:space="preserve">       </w:t>
      </w:r>
    </w:p>
    <w:p w14:paraId="1DCD6396" w14:textId="3A4BCC2E" w:rsidR="007E6556" w:rsidRDefault="0065726E" w:rsidP="00A73037">
      <w:pPr>
        <w:ind w:right="11"/>
      </w:pPr>
      <w:r>
        <w:rPr>
          <w:b/>
        </w:rPr>
        <w:t xml:space="preserve">Last Updated: </w:t>
      </w:r>
      <w:r w:rsidR="000E4DE6">
        <w:t>August</w:t>
      </w:r>
      <w:r>
        <w:t xml:space="preserve"> 202</w:t>
      </w:r>
      <w:r w:rsidR="000E4DE6">
        <w:t>3</w:t>
      </w:r>
    </w:p>
    <w:p w14:paraId="6B723A2C" w14:textId="29912A68" w:rsidR="007E6556" w:rsidRDefault="0065726E">
      <w:pPr>
        <w:spacing w:after="3" w:line="261" w:lineRule="auto"/>
        <w:ind w:left="105" w:right="3484"/>
        <w:jc w:val="left"/>
      </w:pPr>
      <w:r>
        <w:rPr>
          <w:b/>
        </w:rPr>
        <w:t xml:space="preserve">Review Date:  </w:t>
      </w:r>
      <w:r w:rsidR="000E4DE6">
        <w:t>August</w:t>
      </w:r>
      <w:r>
        <w:t xml:space="preserve"> 202</w:t>
      </w:r>
      <w:r w:rsidR="000E4DE6">
        <w:t>4</w:t>
      </w:r>
      <w:r>
        <w:rPr>
          <w:b/>
        </w:rPr>
        <w:t xml:space="preserve"> </w:t>
      </w:r>
      <w:r>
        <w:t xml:space="preserve">       </w:t>
      </w:r>
    </w:p>
    <w:p w14:paraId="182E8B2B" w14:textId="77777777" w:rsidR="007E6556" w:rsidRDefault="0065726E">
      <w:pPr>
        <w:spacing w:after="0" w:line="259" w:lineRule="auto"/>
        <w:ind w:left="158" w:firstLine="0"/>
        <w:jc w:val="left"/>
      </w:pPr>
      <w:r>
        <w:rPr>
          <w:b/>
        </w:rPr>
        <w:t xml:space="preserve"> </w:t>
      </w:r>
      <w:r>
        <w:t xml:space="preserve">       </w:t>
      </w:r>
    </w:p>
    <w:p w14:paraId="4C9DBABA" w14:textId="6655F066" w:rsidR="007E6556" w:rsidRDefault="0065726E">
      <w:pPr>
        <w:spacing w:after="3" w:line="261" w:lineRule="auto"/>
        <w:ind w:left="105" w:right="3484"/>
        <w:jc w:val="left"/>
      </w:pPr>
      <w:r>
        <w:rPr>
          <w:b/>
        </w:rPr>
        <w:t>Approved on behalf of the Governing Body by:</w:t>
      </w:r>
      <w:r>
        <w:t xml:space="preserve">  Sue Manser (Safeguarding </w:t>
      </w:r>
      <w:r w:rsidR="000E4DE6">
        <w:t>G</w:t>
      </w:r>
      <w:r>
        <w:t xml:space="preserve">overnor)  </w:t>
      </w:r>
    </w:p>
    <w:p w14:paraId="5A113DB2" w14:textId="77777777" w:rsidR="007E6556" w:rsidRDefault="0065726E">
      <w:pPr>
        <w:spacing w:after="6" w:line="259" w:lineRule="auto"/>
        <w:ind w:left="115" w:firstLine="0"/>
        <w:jc w:val="left"/>
      </w:pPr>
      <w:r>
        <w:t xml:space="preserve">  </w:t>
      </w:r>
    </w:p>
    <w:p w14:paraId="6278C47B" w14:textId="77777777" w:rsidR="007E6556" w:rsidRDefault="0065726E">
      <w:pPr>
        <w:spacing w:after="3" w:line="261" w:lineRule="auto"/>
        <w:ind w:left="105" w:right="3484"/>
        <w:jc w:val="left"/>
      </w:pPr>
      <w:r>
        <w:rPr>
          <w:b/>
        </w:rPr>
        <w:t xml:space="preserve">Signed: </w:t>
      </w:r>
      <w:r>
        <w:t xml:space="preserve">     </w:t>
      </w:r>
    </w:p>
    <w:p w14:paraId="4E169553" w14:textId="77777777" w:rsidR="007E6556" w:rsidRDefault="0065726E">
      <w:pPr>
        <w:spacing w:after="0" w:line="259" w:lineRule="auto"/>
        <w:ind w:left="144" w:firstLine="0"/>
        <w:jc w:val="left"/>
      </w:pPr>
      <w:r>
        <w:rPr>
          <w:b/>
        </w:rPr>
        <w:t xml:space="preserve"> </w:t>
      </w:r>
      <w:r>
        <w:t xml:space="preserve">     </w:t>
      </w:r>
    </w:p>
    <w:p w14:paraId="536B678B" w14:textId="77777777" w:rsidR="007E6556" w:rsidRDefault="0065726E">
      <w:pPr>
        <w:spacing w:after="0" w:line="259" w:lineRule="auto"/>
        <w:ind w:left="145" w:firstLine="0"/>
        <w:jc w:val="left"/>
      </w:pPr>
      <w:r>
        <w:rPr>
          <w:noProof/>
        </w:rPr>
        <w:drawing>
          <wp:inline distT="0" distB="0" distL="0" distR="0" wp14:anchorId="50554DB1" wp14:editId="73926187">
            <wp:extent cx="1632077" cy="624205"/>
            <wp:effectExtent l="0" t="0" r="0" b="0"/>
            <wp:docPr id="156" name="Picture 156"/>
            <wp:cNvGraphicFramePr/>
            <a:graphic xmlns:a="http://schemas.openxmlformats.org/drawingml/2006/main">
              <a:graphicData uri="http://schemas.openxmlformats.org/drawingml/2006/picture">
                <pic:pic xmlns:pic="http://schemas.openxmlformats.org/drawingml/2006/picture">
                  <pic:nvPicPr>
                    <pic:cNvPr id="156" name="Picture 156"/>
                    <pic:cNvPicPr/>
                  </pic:nvPicPr>
                  <pic:blipFill>
                    <a:blip r:embed="rId9"/>
                    <a:stretch>
                      <a:fillRect/>
                    </a:stretch>
                  </pic:blipFill>
                  <pic:spPr>
                    <a:xfrm>
                      <a:off x="0" y="0"/>
                      <a:ext cx="1632077" cy="624205"/>
                    </a:xfrm>
                    <a:prstGeom prst="rect">
                      <a:avLst/>
                    </a:prstGeom>
                  </pic:spPr>
                </pic:pic>
              </a:graphicData>
            </a:graphic>
          </wp:inline>
        </w:drawing>
      </w:r>
      <w:r>
        <w:rPr>
          <w:b/>
        </w:rPr>
        <w:t xml:space="preserve"> </w:t>
      </w:r>
      <w:r>
        <w:t xml:space="preserve">  </w:t>
      </w:r>
      <w:r>
        <w:rPr>
          <w:b/>
        </w:rPr>
        <w:t xml:space="preserve"> </w:t>
      </w:r>
      <w:r>
        <w:t xml:space="preserve">     </w:t>
      </w:r>
    </w:p>
    <w:p w14:paraId="6280593B" w14:textId="4B57BCD9" w:rsidR="007E6556" w:rsidRDefault="0065726E" w:rsidP="000E4DE6">
      <w:pPr>
        <w:spacing w:after="15" w:line="259" w:lineRule="auto"/>
        <w:ind w:left="0" w:firstLine="0"/>
        <w:jc w:val="left"/>
      </w:pPr>
      <w:r>
        <w:t xml:space="preserve"> </w:t>
      </w:r>
      <w:r>
        <w:rPr>
          <w:b/>
        </w:rPr>
        <w:t xml:space="preserve">Ratified by full Governing Body on: </w:t>
      </w:r>
      <w:r>
        <w:t xml:space="preserve"> </w:t>
      </w:r>
      <w:r w:rsidR="000E4DE6">
        <w:t>3</w:t>
      </w:r>
      <w:r w:rsidR="000E4DE6" w:rsidRPr="000E4DE6">
        <w:rPr>
          <w:vertAlign w:val="superscript"/>
        </w:rPr>
        <w:t>rd</w:t>
      </w:r>
      <w:r w:rsidR="000E4DE6">
        <w:t xml:space="preserve"> October 2023</w:t>
      </w:r>
      <w:r>
        <w:t xml:space="preserve">  </w:t>
      </w:r>
    </w:p>
    <w:p w14:paraId="70EC2717" w14:textId="77777777" w:rsidR="007E6556" w:rsidRDefault="0065726E">
      <w:pPr>
        <w:spacing w:after="164" w:line="259" w:lineRule="auto"/>
        <w:ind w:left="144" w:firstLine="0"/>
        <w:jc w:val="left"/>
      </w:pPr>
      <w:r>
        <w:t xml:space="preserve">      </w:t>
      </w:r>
    </w:p>
    <w:p w14:paraId="2EA48475" w14:textId="77777777" w:rsidR="007E6556" w:rsidRDefault="0065726E">
      <w:pPr>
        <w:spacing w:after="0" w:line="259" w:lineRule="auto"/>
        <w:ind w:left="158" w:firstLine="0"/>
        <w:jc w:val="left"/>
      </w:pPr>
      <w:r>
        <w:rPr>
          <w:sz w:val="24"/>
        </w:rPr>
        <w:t xml:space="preserve"> </w:t>
      </w:r>
      <w:r>
        <w:t xml:space="preserve">   </w:t>
      </w:r>
      <w:r>
        <w:rPr>
          <w:b/>
          <w:sz w:val="29"/>
        </w:rPr>
        <w:t xml:space="preserve"> </w:t>
      </w:r>
      <w:r>
        <w:t xml:space="preserve">       </w:t>
      </w:r>
    </w:p>
    <w:p w14:paraId="787A53F1" w14:textId="77777777" w:rsidR="007E6556" w:rsidRDefault="0065726E">
      <w:pPr>
        <w:spacing w:after="0" w:line="259" w:lineRule="auto"/>
        <w:ind w:left="521" w:firstLine="0"/>
        <w:jc w:val="left"/>
      </w:pPr>
      <w:r>
        <w:rPr>
          <w:b/>
          <w:sz w:val="29"/>
        </w:rPr>
        <w:t xml:space="preserve"> </w:t>
      </w:r>
      <w:r>
        <w:t xml:space="preserve">       </w:t>
      </w:r>
    </w:p>
    <w:p w14:paraId="07F343C8" w14:textId="77777777" w:rsidR="007E6556" w:rsidRDefault="0065726E">
      <w:pPr>
        <w:spacing w:after="0" w:line="259" w:lineRule="auto"/>
        <w:ind w:left="521" w:firstLine="0"/>
        <w:jc w:val="left"/>
      </w:pPr>
      <w:r>
        <w:rPr>
          <w:b/>
          <w:sz w:val="29"/>
        </w:rPr>
        <w:t xml:space="preserve"> </w:t>
      </w:r>
      <w:r>
        <w:t xml:space="preserve">       </w:t>
      </w:r>
    </w:p>
    <w:p w14:paraId="1A7C139E" w14:textId="77777777" w:rsidR="007E6556" w:rsidRDefault="0065726E">
      <w:pPr>
        <w:spacing w:after="0" w:line="259" w:lineRule="auto"/>
        <w:ind w:left="521" w:firstLine="0"/>
        <w:jc w:val="left"/>
      </w:pPr>
      <w:r>
        <w:rPr>
          <w:b/>
          <w:sz w:val="29"/>
        </w:rPr>
        <w:t xml:space="preserve"> </w:t>
      </w:r>
      <w:r>
        <w:t xml:space="preserve">       </w:t>
      </w:r>
    </w:p>
    <w:p w14:paraId="25096493" w14:textId="77777777" w:rsidR="007E6556" w:rsidRDefault="0065726E">
      <w:pPr>
        <w:spacing w:after="0" w:line="259" w:lineRule="auto"/>
        <w:ind w:left="521" w:firstLine="0"/>
        <w:jc w:val="left"/>
      </w:pPr>
      <w:r>
        <w:rPr>
          <w:b/>
          <w:sz w:val="29"/>
        </w:rPr>
        <w:t xml:space="preserve"> </w:t>
      </w:r>
      <w:r>
        <w:t xml:space="preserve">       </w:t>
      </w:r>
    </w:p>
    <w:p w14:paraId="74641C83" w14:textId="77777777" w:rsidR="007E6556" w:rsidRDefault="0065726E">
      <w:pPr>
        <w:spacing w:after="0" w:line="259" w:lineRule="auto"/>
        <w:ind w:left="521" w:firstLine="0"/>
        <w:jc w:val="left"/>
      </w:pPr>
      <w:r>
        <w:rPr>
          <w:b/>
          <w:sz w:val="29"/>
        </w:rPr>
        <w:t xml:space="preserve"> </w:t>
      </w:r>
      <w:r>
        <w:t xml:space="preserve">       </w:t>
      </w:r>
    </w:p>
    <w:p w14:paraId="3FA6C7E0" w14:textId="77777777" w:rsidR="007E6556" w:rsidRDefault="0065726E">
      <w:pPr>
        <w:spacing w:after="0" w:line="259" w:lineRule="auto"/>
        <w:ind w:left="521" w:firstLine="0"/>
        <w:jc w:val="left"/>
      </w:pPr>
      <w:r>
        <w:rPr>
          <w:b/>
          <w:sz w:val="29"/>
        </w:rPr>
        <w:t xml:space="preserve"> </w:t>
      </w:r>
      <w:r>
        <w:t xml:space="preserve">       </w:t>
      </w:r>
    </w:p>
    <w:p w14:paraId="7C4EA0A2" w14:textId="77777777" w:rsidR="007E6556" w:rsidRDefault="0065726E">
      <w:pPr>
        <w:spacing w:after="0" w:line="259" w:lineRule="auto"/>
        <w:ind w:left="521" w:firstLine="0"/>
        <w:jc w:val="left"/>
      </w:pPr>
      <w:r>
        <w:rPr>
          <w:b/>
          <w:sz w:val="29"/>
        </w:rPr>
        <w:t xml:space="preserve"> </w:t>
      </w:r>
      <w:r>
        <w:t xml:space="preserve">       </w:t>
      </w:r>
    </w:p>
    <w:p w14:paraId="6F7552E5" w14:textId="77777777" w:rsidR="007E6556" w:rsidRDefault="0065726E">
      <w:pPr>
        <w:spacing w:after="0" w:line="259" w:lineRule="auto"/>
        <w:ind w:left="521" w:firstLine="0"/>
        <w:jc w:val="left"/>
      </w:pPr>
      <w:r>
        <w:rPr>
          <w:b/>
          <w:sz w:val="29"/>
        </w:rPr>
        <w:t xml:space="preserve"> </w:t>
      </w:r>
      <w:r>
        <w:t xml:space="preserve">       </w:t>
      </w:r>
    </w:p>
    <w:p w14:paraId="02FA18B3" w14:textId="77777777" w:rsidR="007E6556" w:rsidRDefault="0065726E">
      <w:pPr>
        <w:spacing w:after="0" w:line="259" w:lineRule="auto"/>
        <w:ind w:left="521" w:firstLine="0"/>
        <w:jc w:val="left"/>
      </w:pPr>
      <w:r>
        <w:rPr>
          <w:b/>
          <w:sz w:val="29"/>
        </w:rPr>
        <w:t xml:space="preserve"> </w:t>
      </w:r>
      <w:r>
        <w:t xml:space="preserve">       </w:t>
      </w:r>
    </w:p>
    <w:p w14:paraId="4F924818" w14:textId="77777777" w:rsidR="007E6556" w:rsidRDefault="0065726E">
      <w:pPr>
        <w:spacing w:after="0" w:line="259" w:lineRule="auto"/>
        <w:ind w:left="521" w:firstLine="0"/>
        <w:jc w:val="left"/>
      </w:pPr>
      <w:r>
        <w:rPr>
          <w:b/>
          <w:sz w:val="29"/>
        </w:rPr>
        <w:t xml:space="preserve"> </w:t>
      </w:r>
      <w:r>
        <w:t xml:space="preserve">       </w:t>
      </w:r>
    </w:p>
    <w:p w14:paraId="39E49BFC" w14:textId="77777777" w:rsidR="007E6556" w:rsidRDefault="0065726E">
      <w:pPr>
        <w:spacing w:after="0" w:line="259" w:lineRule="auto"/>
        <w:ind w:left="521" w:firstLine="0"/>
        <w:jc w:val="left"/>
      </w:pPr>
      <w:r>
        <w:rPr>
          <w:b/>
          <w:sz w:val="29"/>
        </w:rPr>
        <w:t xml:space="preserve"> </w:t>
      </w:r>
      <w:r>
        <w:t xml:space="preserve">        </w:t>
      </w:r>
      <w:r>
        <w:rPr>
          <w:b/>
          <w:sz w:val="29"/>
        </w:rPr>
        <w:t xml:space="preserve"> </w:t>
      </w:r>
      <w:r>
        <w:t xml:space="preserve">       </w:t>
      </w:r>
    </w:p>
    <w:p w14:paraId="1240E62C" w14:textId="77777777" w:rsidR="007E6556" w:rsidRDefault="0065726E">
      <w:pPr>
        <w:spacing w:after="0" w:line="259" w:lineRule="auto"/>
        <w:ind w:left="521" w:firstLine="0"/>
        <w:jc w:val="left"/>
      </w:pPr>
      <w:r>
        <w:rPr>
          <w:b/>
          <w:sz w:val="29"/>
        </w:rPr>
        <w:t xml:space="preserve"> </w:t>
      </w:r>
      <w:r>
        <w:t xml:space="preserve">       </w:t>
      </w:r>
    </w:p>
    <w:p w14:paraId="5ECACE5F" w14:textId="77777777" w:rsidR="007E6556" w:rsidRDefault="0065726E">
      <w:pPr>
        <w:spacing w:after="0" w:line="259" w:lineRule="auto"/>
        <w:ind w:left="521" w:firstLine="0"/>
        <w:jc w:val="left"/>
      </w:pPr>
      <w:r>
        <w:rPr>
          <w:b/>
          <w:sz w:val="29"/>
        </w:rPr>
        <w:t xml:space="preserve"> </w:t>
      </w:r>
      <w:r>
        <w:t xml:space="preserve">       </w:t>
      </w:r>
    </w:p>
    <w:p w14:paraId="255BE8AE" w14:textId="77777777" w:rsidR="007E6556" w:rsidRDefault="0065726E">
      <w:pPr>
        <w:spacing w:after="0" w:line="259" w:lineRule="auto"/>
        <w:ind w:left="521" w:firstLine="0"/>
        <w:jc w:val="left"/>
      </w:pPr>
      <w:r>
        <w:rPr>
          <w:b/>
          <w:sz w:val="29"/>
        </w:rPr>
        <w:t xml:space="preserve"> </w:t>
      </w:r>
      <w:r>
        <w:t xml:space="preserve">       </w:t>
      </w:r>
    </w:p>
    <w:p w14:paraId="51FA30B4" w14:textId="77777777" w:rsidR="007E6556" w:rsidRDefault="0065726E">
      <w:pPr>
        <w:spacing w:after="0" w:line="259" w:lineRule="auto"/>
        <w:ind w:left="521" w:firstLine="0"/>
        <w:jc w:val="left"/>
      </w:pPr>
      <w:r>
        <w:rPr>
          <w:b/>
          <w:sz w:val="29"/>
        </w:rPr>
        <w:t xml:space="preserve"> </w:t>
      </w:r>
      <w:r>
        <w:t xml:space="preserve">   </w:t>
      </w:r>
      <w:r>
        <w:rPr>
          <w:b/>
          <w:sz w:val="29"/>
        </w:rPr>
        <w:t xml:space="preserve">  </w:t>
      </w:r>
      <w:r>
        <w:t xml:space="preserve">  </w:t>
      </w:r>
      <w:r>
        <w:rPr>
          <w:b/>
          <w:sz w:val="29"/>
        </w:rPr>
        <w:t xml:space="preserve"> </w:t>
      </w:r>
      <w:r>
        <w:t xml:space="preserve">  </w:t>
      </w:r>
      <w:r>
        <w:rPr>
          <w:b/>
          <w:sz w:val="29"/>
        </w:rPr>
        <w:t xml:space="preserve"> </w:t>
      </w:r>
      <w:r>
        <w:t xml:space="preserve">       </w:t>
      </w:r>
    </w:p>
    <w:p w14:paraId="062B4CE6" w14:textId="008BD247" w:rsidR="0065726E" w:rsidRDefault="0065726E">
      <w:pPr>
        <w:spacing w:after="0" w:line="259" w:lineRule="auto"/>
        <w:ind w:left="144" w:firstLine="0"/>
        <w:jc w:val="left"/>
      </w:pPr>
      <w:r>
        <w:rPr>
          <w:b/>
          <w:sz w:val="29"/>
        </w:rPr>
        <w:t xml:space="preserve"> </w:t>
      </w:r>
      <w:r>
        <w:t xml:space="preserve">    </w:t>
      </w:r>
    </w:p>
    <w:p w14:paraId="0F0EA89D" w14:textId="40675911" w:rsidR="000E4DE6" w:rsidRDefault="000E4DE6">
      <w:pPr>
        <w:spacing w:after="0" w:line="259" w:lineRule="auto"/>
        <w:ind w:left="144" w:firstLine="0"/>
        <w:jc w:val="left"/>
      </w:pPr>
    </w:p>
    <w:p w14:paraId="57D0B1D6" w14:textId="77777777" w:rsidR="000E4DE6" w:rsidRDefault="000E4DE6">
      <w:pPr>
        <w:spacing w:after="0" w:line="259" w:lineRule="auto"/>
        <w:ind w:left="144" w:firstLine="0"/>
        <w:jc w:val="left"/>
      </w:pPr>
    </w:p>
    <w:p w14:paraId="4631CF6C" w14:textId="77777777" w:rsidR="0065726E" w:rsidRDefault="0065726E" w:rsidP="0065726E">
      <w:pPr>
        <w:spacing w:after="160" w:line="259" w:lineRule="auto"/>
        <w:ind w:left="0" w:firstLine="0"/>
        <w:jc w:val="left"/>
      </w:pPr>
    </w:p>
    <w:p w14:paraId="7FEF4117" w14:textId="77777777" w:rsidR="007E6556" w:rsidRDefault="0065726E" w:rsidP="0065726E">
      <w:pPr>
        <w:spacing w:after="160" w:line="259" w:lineRule="auto"/>
        <w:ind w:left="0" w:firstLine="0"/>
        <w:jc w:val="left"/>
      </w:pPr>
      <w:r>
        <w:rPr>
          <w:b/>
          <w:sz w:val="29"/>
        </w:rPr>
        <w:t xml:space="preserve"> </w:t>
      </w:r>
      <w:r>
        <w:t xml:space="preserve"> </w:t>
      </w:r>
    </w:p>
    <w:sdt>
      <w:sdtPr>
        <w:id w:val="1009953605"/>
        <w:docPartObj>
          <w:docPartGallery w:val="Table of Contents"/>
        </w:docPartObj>
      </w:sdtPr>
      <w:sdtContent>
        <w:p w14:paraId="18A10DE9" w14:textId="77777777" w:rsidR="007E6556" w:rsidRDefault="0065726E">
          <w:pPr>
            <w:spacing w:after="0" w:line="259" w:lineRule="auto"/>
            <w:ind w:left="110" w:firstLine="0"/>
            <w:jc w:val="left"/>
          </w:pPr>
          <w:r>
            <w:rPr>
              <w:color w:val="2E74B5"/>
              <w:sz w:val="32"/>
            </w:rPr>
            <w:t xml:space="preserve">Contents </w:t>
          </w:r>
          <w:r>
            <w:t xml:space="preserve"> </w:t>
          </w:r>
        </w:p>
        <w:p w14:paraId="5279D2A2" w14:textId="731460AE" w:rsidR="00A814DD" w:rsidRDefault="0065726E">
          <w:pPr>
            <w:pStyle w:val="TOC1"/>
            <w:tabs>
              <w:tab w:val="right" w:leader="dot" w:pos="10648"/>
            </w:tabs>
            <w:rPr>
              <w:rFonts w:asciiTheme="minorHAnsi" w:eastAsiaTheme="minorEastAsia" w:hAnsiTheme="minorHAnsi" w:cstheme="minorBidi"/>
              <w:noProof/>
              <w:color w:val="auto"/>
              <w:sz w:val="22"/>
            </w:rPr>
          </w:pPr>
          <w:r>
            <w:fldChar w:fldCharType="begin"/>
          </w:r>
          <w:r>
            <w:instrText xml:space="preserve"> TOC \o "1-1" \h \z \u </w:instrText>
          </w:r>
          <w:r>
            <w:fldChar w:fldCharType="separate"/>
          </w:r>
          <w:hyperlink w:anchor="_Toc146798648" w:history="1">
            <w:r w:rsidR="00A814DD" w:rsidRPr="00A642D7">
              <w:rPr>
                <w:rStyle w:val="Hyperlink"/>
                <w:noProof/>
              </w:rPr>
              <w:t>Safeguarding Contact Information</w:t>
            </w:r>
            <w:r w:rsidR="00A814DD">
              <w:rPr>
                <w:noProof/>
                <w:webHidden/>
              </w:rPr>
              <w:tab/>
            </w:r>
            <w:r w:rsidR="00A814DD">
              <w:rPr>
                <w:noProof/>
                <w:webHidden/>
              </w:rPr>
              <w:fldChar w:fldCharType="begin"/>
            </w:r>
            <w:r w:rsidR="00A814DD">
              <w:rPr>
                <w:noProof/>
                <w:webHidden/>
              </w:rPr>
              <w:instrText xml:space="preserve"> PAGEREF _Toc146798648 \h </w:instrText>
            </w:r>
            <w:r w:rsidR="00A814DD">
              <w:rPr>
                <w:noProof/>
                <w:webHidden/>
              </w:rPr>
            </w:r>
            <w:r w:rsidR="00A814DD">
              <w:rPr>
                <w:noProof/>
                <w:webHidden/>
              </w:rPr>
              <w:fldChar w:fldCharType="separate"/>
            </w:r>
            <w:r w:rsidR="00A814DD">
              <w:rPr>
                <w:noProof/>
                <w:webHidden/>
              </w:rPr>
              <w:t>4</w:t>
            </w:r>
            <w:r w:rsidR="00A814DD">
              <w:rPr>
                <w:noProof/>
                <w:webHidden/>
              </w:rPr>
              <w:fldChar w:fldCharType="end"/>
            </w:r>
          </w:hyperlink>
        </w:p>
        <w:p w14:paraId="269268F8" w14:textId="783F847F" w:rsidR="00A814DD" w:rsidRDefault="00A814DD">
          <w:pPr>
            <w:pStyle w:val="TOC1"/>
            <w:tabs>
              <w:tab w:val="right" w:leader="dot" w:pos="10648"/>
            </w:tabs>
            <w:rPr>
              <w:rFonts w:asciiTheme="minorHAnsi" w:eastAsiaTheme="minorEastAsia" w:hAnsiTheme="minorHAnsi" w:cstheme="minorBidi"/>
              <w:noProof/>
              <w:color w:val="auto"/>
              <w:sz w:val="22"/>
            </w:rPr>
          </w:pPr>
          <w:hyperlink w:anchor="_Toc146798649" w:history="1">
            <w:r w:rsidRPr="00A642D7">
              <w:rPr>
                <w:rStyle w:val="Hyperlink"/>
                <w:noProof/>
              </w:rPr>
              <w:t>1.</w:t>
            </w:r>
            <w:r w:rsidRPr="00A642D7">
              <w:rPr>
                <w:rStyle w:val="Hyperlink"/>
                <w:rFonts w:ascii="Arial" w:eastAsia="Arial" w:hAnsi="Arial" w:cs="Arial"/>
                <w:noProof/>
              </w:rPr>
              <w:t xml:space="preserve"> </w:t>
            </w:r>
            <w:r w:rsidRPr="00A642D7">
              <w:rPr>
                <w:rStyle w:val="Hyperlink"/>
                <w:noProof/>
              </w:rPr>
              <w:t>Introduction</w:t>
            </w:r>
            <w:r>
              <w:rPr>
                <w:noProof/>
                <w:webHidden/>
              </w:rPr>
              <w:tab/>
            </w:r>
            <w:r>
              <w:rPr>
                <w:noProof/>
                <w:webHidden/>
              </w:rPr>
              <w:fldChar w:fldCharType="begin"/>
            </w:r>
            <w:r>
              <w:rPr>
                <w:noProof/>
                <w:webHidden/>
              </w:rPr>
              <w:instrText xml:space="preserve"> PAGEREF _Toc146798649 \h </w:instrText>
            </w:r>
            <w:r>
              <w:rPr>
                <w:noProof/>
                <w:webHidden/>
              </w:rPr>
            </w:r>
            <w:r>
              <w:rPr>
                <w:noProof/>
                <w:webHidden/>
              </w:rPr>
              <w:fldChar w:fldCharType="separate"/>
            </w:r>
            <w:r>
              <w:rPr>
                <w:noProof/>
                <w:webHidden/>
              </w:rPr>
              <w:t>5</w:t>
            </w:r>
            <w:r>
              <w:rPr>
                <w:noProof/>
                <w:webHidden/>
              </w:rPr>
              <w:fldChar w:fldCharType="end"/>
            </w:r>
          </w:hyperlink>
        </w:p>
        <w:p w14:paraId="59D1BCF2" w14:textId="492E8047" w:rsidR="00A814DD" w:rsidRDefault="00A814DD">
          <w:pPr>
            <w:pStyle w:val="TOC1"/>
            <w:tabs>
              <w:tab w:val="right" w:leader="dot" w:pos="10648"/>
            </w:tabs>
            <w:rPr>
              <w:rFonts w:asciiTheme="minorHAnsi" w:eastAsiaTheme="minorEastAsia" w:hAnsiTheme="minorHAnsi" w:cstheme="minorBidi"/>
              <w:noProof/>
              <w:color w:val="auto"/>
              <w:sz w:val="22"/>
            </w:rPr>
          </w:pPr>
          <w:hyperlink w:anchor="_Toc146798650" w:history="1">
            <w:r w:rsidRPr="00A642D7">
              <w:rPr>
                <w:rStyle w:val="Hyperlink"/>
                <w:noProof/>
              </w:rPr>
              <w:t>Concerns about a Child/Management of Safeguarding</w:t>
            </w:r>
            <w:r>
              <w:rPr>
                <w:noProof/>
                <w:webHidden/>
              </w:rPr>
              <w:tab/>
            </w:r>
            <w:r>
              <w:rPr>
                <w:noProof/>
                <w:webHidden/>
              </w:rPr>
              <w:fldChar w:fldCharType="begin"/>
            </w:r>
            <w:r>
              <w:rPr>
                <w:noProof/>
                <w:webHidden/>
              </w:rPr>
              <w:instrText xml:space="preserve"> PAGEREF _Toc146798650 \h </w:instrText>
            </w:r>
            <w:r>
              <w:rPr>
                <w:noProof/>
                <w:webHidden/>
              </w:rPr>
            </w:r>
            <w:r>
              <w:rPr>
                <w:noProof/>
                <w:webHidden/>
              </w:rPr>
              <w:fldChar w:fldCharType="separate"/>
            </w:r>
            <w:r>
              <w:rPr>
                <w:noProof/>
                <w:webHidden/>
              </w:rPr>
              <w:t>9</w:t>
            </w:r>
            <w:r>
              <w:rPr>
                <w:noProof/>
                <w:webHidden/>
              </w:rPr>
              <w:fldChar w:fldCharType="end"/>
            </w:r>
          </w:hyperlink>
        </w:p>
        <w:p w14:paraId="5E4A7B5C" w14:textId="2B78B754" w:rsidR="00A814DD" w:rsidRDefault="00A814DD">
          <w:pPr>
            <w:pStyle w:val="TOC1"/>
            <w:tabs>
              <w:tab w:val="right" w:leader="dot" w:pos="10648"/>
            </w:tabs>
            <w:rPr>
              <w:rFonts w:asciiTheme="minorHAnsi" w:eastAsiaTheme="minorEastAsia" w:hAnsiTheme="minorHAnsi" w:cstheme="minorBidi"/>
              <w:noProof/>
              <w:color w:val="auto"/>
              <w:sz w:val="22"/>
            </w:rPr>
          </w:pPr>
          <w:hyperlink w:anchor="_Toc146798651" w:history="1">
            <w:r w:rsidRPr="00A642D7">
              <w:rPr>
                <w:rStyle w:val="Hyperlink"/>
                <w:noProof/>
              </w:rPr>
              <w:t>2.</w:t>
            </w:r>
            <w:r w:rsidRPr="00A642D7">
              <w:rPr>
                <w:rStyle w:val="Hyperlink"/>
                <w:rFonts w:ascii="Arial" w:eastAsia="Arial" w:hAnsi="Arial" w:cs="Arial"/>
                <w:noProof/>
              </w:rPr>
              <w:t xml:space="preserve"> </w:t>
            </w:r>
            <w:r w:rsidRPr="00A642D7">
              <w:rPr>
                <w:rStyle w:val="Hyperlink"/>
                <w:noProof/>
              </w:rPr>
              <w:t>Definitions of Abuse (Reference Working Together to Safeguard Children 2019 (WTTSC)</w:t>
            </w:r>
            <w:r>
              <w:rPr>
                <w:noProof/>
                <w:webHidden/>
              </w:rPr>
              <w:tab/>
            </w:r>
            <w:r>
              <w:rPr>
                <w:noProof/>
                <w:webHidden/>
              </w:rPr>
              <w:fldChar w:fldCharType="begin"/>
            </w:r>
            <w:r>
              <w:rPr>
                <w:noProof/>
                <w:webHidden/>
              </w:rPr>
              <w:instrText xml:space="preserve"> PAGEREF _Toc146798651 \h </w:instrText>
            </w:r>
            <w:r>
              <w:rPr>
                <w:noProof/>
                <w:webHidden/>
              </w:rPr>
            </w:r>
            <w:r>
              <w:rPr>
                <w:noProof/>
                <w:webHidden/>
              </w:rPr>
              <w:fldChar w:fldCharType="separate"/>
            </w:r>
            <w:r>
              <w:rPr>
                <w:noProof/>
                <w:webHidden/>
              </w:rPr>
              <w:t>10</w:t>
            </w:r>
            <w:r>
              <w:rPr>
                <w:noProof/>
                <w:webHidden/>
              </w:rPr>
              <w:fldChar w:fldCharType="end"/>
            </w:r>
          </w:hyperlink>
        </w:p>
        <w:p w14:paraId="6A6B6464" w14:textId="09A19D29" w:rsidR="00A814DD" w:rsidRDefault="00A814DD">
          <w:pPr>
            <w:pStyle w:val="TOC1"/>
            <w:tabs>
              <w:tab w:val="right" w:leader="dot" w:pos="10648"/>
            </w:tabs>
            <w:rPr>
              <w:rFonts w:asciiTheme="minorHAnsi" w:eastAsiaTheme="minorEastAsia" w:hAnsiTheme="minorHAnsi" w:cstheme="minorBidi"/>
              <w:noProof/>
              <w:color w:val="auto"/>
              <w:sz w:val="22"/>
            </w:rPr>
          </w:pPr>
          <w:hyperlink w:anchor="_Toc146798652" w:history="1">
            <w:r w:rsidRPr="00A642D7">
              <w:rPr>
                <w:rStyle w:val="Hyperlink"/>
                <w:noProof/>
              </w:rPr>
              <w:t>Types of Abuse and Neglect</w:t>
            </w:r>
            <w:r>
              <w:rPr>
                <w:noProof/>
                <w:webHidden/>
              </w:rPr>
              <w:tab/>
            </w:r>
            <w:r>
              <w:rPr>
                <w:noProof/>
                <w:webHidden/>
              </w:rPr>
              <w:fldChar w:fldCharType="begin"/>
            </w:r>
            <w:r>
              <w:rPr>
                <w:noProof/>
                <w:webHidden/>
              </w:rPr>
              <w:instrText xml:space="preserve"> PAGEREF _Toc146798652 \h </w:instrText>
            </w:r>
            <w:r>
              <w:rPr>
                <w:noProof/>
                <w:webHidden/>
              </w:rPr>
            </w:r>
            <w:r>
              <w:rPr>
                <w:noProof/>
                <w:webHidden/>
              </w:rPr>
              <w:fldChar w:fldCharType="separate"/>
            </w:r>
            <w:r>
              <w:rPr>
                <w:noProof/>
                <w:webHidden/>
              </w:rPr>
              <w:t>10</w:t>
            </w:r>
            <w:r>
              <w:rPr>
                <w:noProof/>
                <w:webHidden/>
              </w:rPr>
              <w:fldChar w:fldCharType="end"/>
            </w:r>
          </w:hyperlink>
        </w:p>
        <w:p w14:paraId="34F746B7" w14:textId="08BA5625" w:rsidR="00A814DD" w:rsidRDefault="00A814DD">
          <w:pPr>
            <w:pStyle w:val="TOC1"/>
            <w:tabs>
              <w:tab w:val="right" w:leader="dot" w:pos="10648"/>
            </w:tabs>
            <w:rPr>
              <w:rFonts w:asciiTheme="minorHAnsi" w:eastAsiaTheme="minorEastAsia" w:hAnsiTheme="minorHAnsi" w:cstheme="minorBidi"/>
              <w:noProof/>
              <w:color w:val="auto"/>
              <w:sz w:val="22"/>
            </w:rPr>
          </w:pPr>
          <w:hyperlink w:anchor="_Toc146798653" w:history="1">
            <w:r w:rsidRPr="00A642D7">
              <w:rPr>
                <w:rStyle w:val="Hyperlink"/>
                <w:noProof/>
              </w:rPr>
              <w:t>Child on Child Abuse</w:t>
            </w:r>
            <w:r>
              <w:rPr>
                <w:noProof/>
                <w:webHidden/>
              </w:rPr>
              <w:tab/>
            </w:r>
            <w:r>
              <w:rPr>
                <w:noProof/>
                <w:webHidden/>
              </w:rPr>
              <w:fldChar w:fldCharType="begin"/>
            </w:r>
            <w:r>
              <w:rPr>
                <w:noProof/>
                <w:webHidden/>
              </w:rPr>
              <w:instrText xml:space="preserve"> PAGEREF _Toc146798653 \h </w:instrText>
            </w:r>
            <w:r>
              <w:rPr>
                <w:noProof/>
                <w:webHidden/>
              </w:rPr>
            </w:r>
            <w:r>
              <w:rPr>
                <w:noProof/>
                <w:webHidden/>
              </w:rPr>
              <w:fldChar w:fldCharType="separate"/>
            </w:r>
            <w:r>
              <w:rPr>
                <w:noProof/>
                <w:webHidden/>
              </w:rPr>
              <w:t>11</w:t>
            </w:r>
            <w:r>
              <w:rPr>
                <w:noProof/>
                <w:webHidden/>
              </w:rPr>
              <w:fldChar w:fldCharType="end"/>
            </w:r>
          </w:hyperlink>
        </w:p>
        <w:p w14:paraId="0D60B406" w14:textId="5DA76649" w:rsidR="00A814DD" w:rsidRDefault="00A814DD">
          <w:pPr>
            <w:pStyle w:val="TOC1"/>
            <w:tabs>
              <w:tab w:val="right" w:leader="dot" w:pos="10648"/>
            </w:tabs>
            <w:rPr>
              <w:rFonts w:asciiTheme="minorHAnsi" w:eastAsiaTheme="minorEastAsia" w:hAnsiTheme="minorHAnsi" w:cstheme="minorBidi"/>
              <w:noProof/>
              <w:color w:val="auto"/>
              <w:sz w:val="22"/>
            </w:rPr>
          </w:pPr>
          <w:hyperlink w:anchor="_Toc146798654" w:history="1">
            <w:r w:rsidRPr="00A642D7">
              <w:rPr>
                <w:rStyle w:val="Hyperlink"/>
                <w:noProof/>
              </w:rPr>
              <w:t>Signs of Abuse (taken from the NSPCC)</w:t>
            </w:r>
            <w:r>
              <w:rPr>
                <w:noProof/>
                <w:webHidden/>
              </w:rPr>
              <w:tab/>
            </w:r>
            <w:r>
              <w:rPr>
                <w:noProof/>
                <w:webHidden/>
              </w:rPr>
              <w:fldChar w:fldCharType="begin"/>
            </w:r>
            <w:r>
              <w:rPr>
                <w:noProof/>
                <w:webHidden/>
              </w:rPr>
              <w:instrText xml:space="preserve"> PAGEREF _Toc146798654 \h </w:instrText>
            </w:r>
            <w:r>
              <w:rPr>
                <w:noProof/>
                <w:webHidden/>
              </w:rPr>
            </w:r>
            <w:r>
              <w:rPr>
                <w:noProof/>
                <w:webHidden/>
              </w:rPr>
              <w:fldChar w:fldCharType="separate"/>
            </w:r>
            <w:r>
              <w:rPr>
                <w:noProof/>
                <w:webHidden/>
              </w:rPr>
              <w:t>13</w:t>
            </w:r>
            <w:r>
              <w:rPr>
                <w:noProof/>
                <w:webHidden/>
              </w:rPr>
              <w:fldChar w:fldCharType="end"/>
            </w:r>
          </w:hyperlink>
        </w:p>
        <w:p w14:paraId="51E6FFFA" w14:textId="32697071" w:rsidR="00A814DD" w:rsidRDefault="00A814DD">
          <w:pPr>
            <w:pStyle w:val="TOC1"/>
            <w:tabs>
              <w:tab w:val="right" w:leader="dot" w:pos="10648"/>
            </w:tabs>
            <w:rPr>
              <w:rFonts w:asciiTheme="minorHAnsi" w:eastAsiaTheme="minorEastAsia" w:hAnsiTheme="minorHAnsi" w:cstheme="minorBidi"/>
              <w:noProof/>
              <w:color w:val="auto"/>
              <w:sz w:val="22"/>
            </w:rPr>
          </w:pPr>
          <w:hyperlink w:anchor="_Toc146798655" w:history="1">
            <w:r w:rsidRPr="00A642D7">
              <w:rPr>
                <w:rStyle w:val="Hyperlink"/>
                <w:noProof/>
              </w:rPr>
              <w:t>Specific Safeguarding Issues</w:t>
            </w:r>
            <w:r>
              <w:rPr>
                <w:noProof/>
                <w:webHidden/>
              </w:rPr>
              <w:tab/>
            </w:r>
            <w:r>
              <w:rPr>
                <w:noProof/>
                <w:webHidden/>
              </w:rPr>
              <w:fldChar w:fldCharType="begin"/>
            </w:r>
            <w:r>
              <w:rPr>
                <w:noProof/>
                <w:webHidden/>
              </w:rPr>
              <w:instrText xml:space="preserve"> PAGEREF _Toc146798655 \h </w:instrText>
            </w:r>
            <w:r>
              <w:rPr>
                <w:noProof/>
                <w:webHidden/>
              </w:rPr>
            </w:r>
            <w:r>
              <w:rPr>
                <w:noProof/>
                <w:webHidden/>
              </w:rPr>
              <w:fldChar w:fldCharType="separate"/>
            </w:r>
            <w:r>
              <w:rPr>
                <w:noProof/>
                <w:webHidden/>
              </w:rPr>
              <w:t>13</w:t>
            </w:r>
            <w:r>
              <w:rPr>
                <w:noProof/>
                <w:webHidden/>
              </w:rPr>
              <w:fldChar w:fldCharType="end"/>
            </w:r>
          </w:hyperlink>
        </w:p>
        <w:p w14:paraId="25F703B2" w14:textId="5D885846" w:rsidR="00A814DD" w:rsidRDefault="00A814DD">
          <w:pPr>
            <w:pStyle w:val="TOC1"/>
            <w:tabs>
              <w:tab w:val="right" w:leader="dot" w:pos="10648"/>
            </w:tabs>
            <w:rPr>
              <w:rFonts w:asciiTheme="minorHAnsi" w:eastAsiaTheme="minorEastAsia" w:hAnsiTheme="minorHAnsi" w:cstheme="minorBidi"/>
              <w:noProof/>
              <w:color w:val="auto"/>
              <w:sz w:val="22"/>
            </w:rPr>
          </w:pPr>
          <w:hyperlink w:anchor="_Toc146798656" w:history="1">
            <w:r w:rsidRPr="00A642D7">
              <w:rPr>
                <w:rStyle w:val="Hyperlink"/>
                <w:noProof/>
              </w:rPr>
              <w:t>Bullying and cyber-bullying</w:t>
            </w:r>
            <w:r>
              <w:rPr>
                <w:noProof/>
                <w:webHidden/>
              </w:rPr>
              <w:tab/>
            </w:r>
            <w:r>
              <w:rPr>
                <w:noProof/>
                <w:webHidden/>
              </w:rPr>
              <w:fldChar w:fldCharType="begin"/>
            </w:r>
            <w:r>
              <w:rPr>
                <w:noProof/>
                <w:webHidden/>
              </w:rPr>
              <w:instrText xml:space="preserve"> PAGEREF _Toc146798656 \h </w:instrText>
            </w:r>
            <w:r>
              <w:rPr>
                <w:noProof/>
                <w:webHidden/>
              </w:rPr>
            </w:r>
            <w:r>
              <w:rPr>
                <w:noProof/>
                <w:webHidden/>
              </w:rPr>
              <w:fldChar w:fldCharType="separate"/>
            </w:r>
            <w:r>
              <w:rPr>
                <w:noProof/>
                <w:webHidden/>
              </w:rPr>
              <w:t>18</w:t>
            </w:r>
            <w:r>
              <w:rPr>
                <w:noProof/>
                <w:webHidden/>
              </w:rPr>
              <w:fldChar w:fldCharType="end"/>
            </w:r>
          </w:hyperlink>
        </w:p>
        <w:p w14:paraId="10559065" w14:textId="436B5320" w:rsidR="00A814DD" w:rsidRDefault="00A814DD">
          <w:pPr>
            <w:pStyle w:val="TOC1"/>
            <w:tabs>
              <w:tab w:val="right" w:leader="dot" w:pos="10648"/>
            </w:tabs>
            <w:rPr>
              <w:rFonts w:asciiTheme="minorHAnsi" w:eastAsiaTheme="minorEastAsia" w:hAnsiTheme="minorHAnsi" w:cstheme="minorBidi"/>
              <w:noProof/>
              <w:color w:val="auto"/>
              <w:sz w:val="22"/>
            </w:rPr>
          </w:pPr>
          <w:hyperlink w:anchor="_Toc146798657" w:history="1">
            <w:r w:rsidRPr="00A642D7">
              <w:rPr>
                <w:rStyle w:val="Hyperlink"/>
                <w:noProof/>
              </w:rPr>
              <w:t>Special Educational Needs and Disability</w:t>
            </w:r>
            <w:r>
              <w:rPr>
                <w:noProof/>
                <w:webHidden/>
              </w:rPr>
              <w:tab/>
            </w:r>
            <w:r>
              <w:rPr>
                <w:noProof/>
                <w:webHidden/>
              </w:rPr>
              <w:fldChar w:fldCharType="begin"/>
            </w:r>
            <w:r>
              <w:rPr>
                <w:noProof/>
                <w:webHidden/>
              </w:rPr>
              <w:instrText xml:space="preserve"> PAGEREF _Toc146798657 \h </w:instrText>
            </w:r>
            <w:r>
              <w:rPr>
                <w:noProof/>
                <w:webHidden/>
              </w:rPr>
            </w:r>
            <w:r>
              <w:rPr>
                <w:noProof/>
                <w:webHidden/>
              </w:rPr>
              <w:fldChar w:fldCharType="separate"/>
            </w:r>
            <w:r>
              <w:rPr>
                <w:noProof/>
                <w:webHidden/>
              </w:rPr>
              <w:t>19</w:t>
            </w:r>
            <w:r>
              <w:rPr>
                <w:noProof/>
                <w:webHidden/>
              </w:rPr>
              <w:fldChar w:fldCharType="end"/>
            </w:r>
          </w:hyperlink>
        </w:p>
        <w:p w14:paraId="3D91262B" w14:textId="1FC339C3" w:rsidR="00A814DD" w:rsidRDefault="00A814DD">
          <w:pPr>
            <w:pStyle w:val="TOC1"/>
            <w:tabs>
              <w:tab w:val="right" w:leader="dot" w:pos="10648"/>
            </w:tabs>
            <w:rPr>
              <w:rFonts w:asciiTheme="minorHAnsi" w:eastAsiaTheme="minorEastAsia" w:hAnsiTheme="minorHAnsi" w:cstheme="minorBidi"/>
              <w:noProof/>
              <w:color w:val="auto"/>
              <w:sz w:val="22"/>
            </w:rPr>
          </w:pPr>
          <w:hyperlink w:anchor="_Toc146798658" w:history="1">
            <w:r w:rsidRPr="00A642D7">
              <w:rPr>
                <w:rStyle w:val="Hyperlink"/>
                <w:noProof/>
              </w:rPr>
              <w:t>3.</w:t>
            </w:r>
            <w:r w:rsidRPr="00A642D7">
              <w:rPr>
                <w:rStyle w:val="Hyperlink"/>
                <w:rFonts w:ascii="Arial" w:eastAsia="Arial" w:hAnsi="Arial" w:cs="Arial"/>
                <w:noProof/>
              </w:rPr>
              <w:t xml:space="preserve"> </w:t>
            </w:r>
            <w:r w:rsidRPr="00A642D7">
              <w:rPr>
                <w:rStyle w:val="Hyperlink"/>
                <w:noProof/>
              </w:rPr>
              <w:t>Response to allegations of abuse</w:t>
            </w:r>
            <w:r>
              <w:rPr>
                <w:noProof/>
                <w:webHidden/>
              </w:rPr>
              <w:tab/>
            </w:r>
            <w:r>
              <w:rPr>
                <w:noProof/>
                <w:webHidden/>
              </w:rPr>
              <w:fldChar w:fldCharType="begin"/>
            </w:r>
            <w:r>
              <w:rPr>
                <w:noProof/>
                <w:webHidden/>
              </w:rPr>
              <w:instrText xml:space="preserve"> PAGEREF _Toc146798658 \h </w:instrText>
            </w:r>
            <w:r>
              <w:rPr>
                <w:noProof/>
                <w:webHidden/>
              </w:rPr>
            </w:r>
            <w:r>
              <w:rPr>
                <w:noProof/>
                <w:webHidden/>
              </w:rPr>
              <w:fldChar w:fldCharType="separate"/>
            </w:r>
            <w:r>
              <w:rPr>
                <w:noProof/>
                <w:webHidden/>
              </w:rPr>
              <w:t>20</w:t>
            </w:r>
            <w:r>
              <w:rPr>
                <w:noProof/>
                <w:webHidden/>
              </w:rPr>
              <w:fldChar w:fldCharType="end"/>
            </w:r>
          </w:hyperlink>
        </w:p>
        <w:p w14:paraId="0472114C" w14:textId="0E51DF5C" w:rsidR="00A814DD" w:rsidRDefault="00A814DD">
          <w:pPr>
            <w:pStyle w:val="TOC1"/>
            <w:tabs>
              <w:tab w:val="right" w:leader="dot" w:pos="10648"/>
            </w:tabs>
            <w:rPr>
              <w:rFonts w:asciiTheme="minorHAnsi" w:eastAsiaTheme="minorEastAsia" w:hAnsiTheme="minorHAnsi" w:cstheme="minorBidi"/>
              <w:noProof/>
              <w:color w:val="auto"/>
              <w:sz w:val="22"/>
            </w:rPr>
          </w:pPr>
          <w:hyperlink w:anchor="_Toc146798659" w:history="1">
            <w:r w:rsidRPr="00A642D7">
              <w:rPr>
                <w:rStyle w:val="Hyperlink"/>
                <w:noProof/>
              </w:rPr>
              <w:t>Whistleblowing procedures</w:t>
            </w:r>
            <w:r>
              <w:rPr>
                <w:noProof/>
                <w:webHidden/>
              </w:rPr>
              <w:tab/>
            </w:r>
            <w:r>
              <w:rPr>
                <w:noProof/>
                <w:webHidden/>
              </w:rPr>
              <w:fldChar w:fldCharType="begin"/>
            </w:r>
            <w:r>
              <w:rPr>
                <w:noProof/>
                <w:webHidden/>
              </w:rPr>
              <w:instrText xml:space="preserve"> PAGEREF _Toc146798659 \h </w:instrText>
            </w:r>
            <w:r>
              <w:rPr>
                <w:noProof/>
                <w:webHidden/>
              </w:rPr>
            </w:r>
            <w:r>
              <w:rPr>
                <w:noProof/>
                <w:webHidden/>
              </w:rPr>
              <w:fldChar w:fldCharType="separate"/>
            </w:r>
            <w:r>
              <w:rPr>
                <w:noProof/>
                <w:webHidden/>
              </w:rPr>
              <w:t>21</w:t>
            </w:r>
            <w:r>
              <w:rPr>
                <w:noProof/>
                <w:webHidden/>
              </w:rPr>
              <w:fldChar w:fldCharType="end"/>
            </w:r>
          </w:hyperlink>
        </w:p>
        <w:p w14:paraId="270E43A3" w14:textId="146EB311" w:rsidR="00A814DD" w:rsidRDefault="00A814DD">
          <w:pPr>
            <w:pStyle w:val="TOC1"/>
            <w:tabs>
              <w:tab w:val="right" w:leader="dot" w:pos="10648"/>
            </w:tabs>
            <w:rPr>
              <w:rFonts w:asciiTheme="minorHAnsi" w:eastAsiaTheme="minorEastAsia" w:hAnsiTheme="minorHAnsi" w:cstheme="minorBidi"/>
              <w:noProof/>
              <w:color w:val="auto"/>
              <w:sz w:val="22"/>
            </w:rPr>
          </w:pPr>
          <w:hyperlink w:anchor="_Toc146798660" w:history="1">
            <w:r w:rsidRPr="00A642D7">
              <w:rPr>
                <w:rStyle w:val="Hyperlink"/>
                <w:noProof/>
              </w:rPr>
              <w:t>4.</w:t>
            </w:r>
            <w:r w:rsidRPr="00A642D7">
              <w:rPr>
                <w:rStyle w:val="Hyperlink"/>
                <w:rFonts w:ascii="Arial" w:eastAsia="Arial" w:hAnsi="Arial" w:cs="Arial"/>
                <w:noProof/>
              </w:rPr>
              <w:t xml:space="preserve"> </w:t>
            </w:r>
            <w:r w:rsidRPr="00A642D7">
              <w:rPr>
                <w:rStyle w:val="Hyperlink"/>
                <w:noProof/>
              </w:rPr>
              <w:t>Staff Code of Conduct/Behaviour and Good Practice</w:t>
            </w:r>
            <w:r>
              <w:rPr>
                <w:noProof/>
                <w:webHidden/>
              </w:rPr>
              <w:tab/>
            </w:r>
            <w:r>
              <w:rPr>
                <w:noProof/>
                <w:webHidden/>
              </w:rPr>
              <w:fldChar w:fldCharType="begin"/>
            </w:r>
            <w:r>
              <w:rPr>
                <w:noProof/>
                <w:webHidden/>
              </w:rPr>
              <w:instrText xml:space="preserve"> PAGEREF _Toc146798660 \h </w:instrText>
            </w:r>
            <w:r>
              <w:rPr>
                <w:noProof/>
                <w:webHidden/>
              </w:rPr>
            </w:r>
            <w:r>
              <w:rPr>
                <w:noProof/>
                <w:webHidden/>
              </w:rPr>
              <w:fldChar w:fldCharType="separate"/>
            </w:r>
            <w:r>
              <w:rPr>
                <w:noProof/>
                <w:webHidden/>
              </w:rPr>
              <w:t>22</w:t>
            </w:r>
            <w:r>
              <w:rPr>
                <w:noProof/>
                <w:webHidden/>
              </w:rPr>
              <w:fldChar w:fldCharType="end"/>
            </w:r>
          </w:hyperlink>
        </w:p>
        <w:p w14:paraId="69459270" w14:textId="5F491DBC" w:rsidR="00A814DD" w:rsidRDefault="00A814DD">
          <w:pPr>
            <w:pStyle w:val="TOC1"/>
            <w:tabs>
              <w:tab w:val="right" w:leader="dot" w:pos="10648"/>
            </w:tabs>
            <w:rPr>
              <w:rFonts w:asciiTheme="minorHAnsi" w:eastAsiaTheme="minorEastAsia" w:hAnsiTheme="minorHAnsi" w:cstheme="minorBidi"/>
              <w:noProof/>
              <w:color w:val="auto"/>
              <w:sz w:val="22"/>
            </w:rPr>
          </w:pPr>
          <w:hyperlink w:anchor="_Toc146798661" w:history="1">
            <w:r w:rsidRPr="00A642D7">
              <w:rPr>
                <w:rStyle w:val="Hyperlink"/>
                <w:noProof/>
              </w:rPr>
              <w:t>5.</w:t>
            </w:r>
            <w:r w:rsidRPr="00A642D7">
              <w:rPr>
                <w:rStyle w:val="Hyperlink"/>
                <w:rFonts w:ascii="Arial" w:eastAsia="Arial" w:hAnsi="Arial" w:cs="Arial"/>
                <w:noProof/>
              </w:rPr>
              <w:t xml:space="preserve"> </w:t>
            </w:r>
            <w:r w:rsidRPr="00A642D7">
              <w:rPr>
                <w:rStyle w:val="Hyperlink"/>
                <w:noProof/>
              </w:rPr>
              <w:t>Inappropriate advances</w:t>
            </w:r>
            <w:r>
              <w:rPr>
                <w:noProof/>
                <w:webHidden/>
              </w:rPr>
              <w:tab/>
            </w:r>
            <w:r>
              <w:rPr>
                <w:noProof/>
                <w:webHidden/>
              </w:rPr>
              <w:fldChar w:fldCharType="begin"/>
            </w:r>
            <w:r>
              <w:rPr>
                <w:noProof/>
                <w:webHidden/>
              </w:rPr>
              <w:instrText xml:space="preserve"> PAGEREF _Toc146798661 \h </w:instrText>
            </w:r>
            <w:r>
              <w:rPr>
                <w:noProof/>
                <w:webHidden/>
              </w:rPr>
            </w:r>
            <w:r>
              <w:rPr>
                <w:noProof/>
                <w:webHidden/>
              </w:rPr>
              <w:fldChar w:fldCharType="separate"/>
            </w:r>
            <w:r>
              <w:rPr>
                <w:noProof/>
                <w:webHidden/>
              </w:rPr>
              <w:t>23</w:t>
            </w:r>
            <w:r>
              <w:rPr>
                <w:noProof/>
                <w:webHidden/>
              </w:rPr>
              <w:fldChar w:fldCharType="end"/>
            </w:r>
          </w:hyperlink>
        </w:p>
        <w:p w14:paraId="2D0FC4CE" w14:textId="67F7A943" w:rsidR="00A814DD" w:rsidRDefault="00A814DD">
          <w:pPr>
            <w:pStyle w:val="TOC1"/>
            <w:tabs>
              <w:tab w:val="right" w:leader="dot" w:pos="10648"/>
            </w:tabs>
            <w:rPr>
              <w:rFonts w:asciiTheme="minorHAnsi" w:eastAsiaTheme="minorEastAsia" w:hAnsiTheme="minorHAnsi" w:cstheme="minorBidi"/>
              <w:noProof/>
              <w:color w:val="auto"/>
              <w:sz w:val="22"/>
            </w:rPr>
          </w:pPr>
          <w:hyperlink w:anchor="_Toc146798662" w:history="1">
            <w:r w:rsidRPr="00A642D7">
              <w:rPr>
                <w:rStyle w:val="Hyperlink"/>
                <w:noProof/>
              </w:rPr>
              <w:t>6.</w:t>
            </w:r>
            <w:r w:rsidRPr="00A642D7">
              <w:rPr>
                <w:rStyle w:val="Hyperlink"/>
                <w:rFonts w:ascii="Arial" w:eastAsia="Arial" w:hAnsi="Arial" w:cs="Arial"/>
                <w:noProof/>
              </w:rPr>
              <w:t xml:space="preserve"> </w:t>
            </w:r>
            <w:r w:rsidRPr="00A642D7">
              <w:rPr>
                <w:rStyle w:val="Hyperlink"/>
                <w:noProof/>
              </w:rPr>
              <w:t>Confidentiality</w:t>
            </w:r>
            <w:r>
              <w:rPr>
                <w:noProof/>
                <w:webHidden/>
              </w:rPr>
              <w:tab/>
            </w:r>
            <w:r>
              <w:rPr>
                <w:noProof/>
                <w:webHidden/>
              </w:rPr>
              <w:fldChar w:fldCharType="begin"/>
            </w:r>
            <w:r>
              <w:rPr>
                <w:noProof/>
                <w:webHidden/>
              </w:rPr>
              <w:instrText xml:space="preserve"> PAGEREF _Toc146798662 \h </w:instrText>
            </w:r>
            <w:r>
              <w:rPr>
                <w:noProof/>
                <w:webHidden/>
              </w:rPr>
            </w:r>
            <w:r>
              <w:rPr>
                <w:noProof/>
                <w:webHidden/>
              </w:rPr>
              <w:fldChar w:fldCharType="separate"/>
            </w:r>
            <w:r>
              <w:rPr>
                <w:noProof/>
                <w:webHidden/>
              </w:rPr>
              <w:t>24</w:t>
            </w:r>
            <w:r>
              <w:rPr>
                <w:noProof/>
                <w:webHidden/>
              </w:rPr>
              <w:fldChar w:fldCharType="end"/>
            </w:r>
          </w:hyperlink>
        </w:p>
        <w:p w14:paraId="50FDDED0" w14:textId="79A3A17C" w:rsidR="00A814DD" w:rsidRDefault="00A814DD">
          <w:pPr>
            <w:pStyle w:val="TOC1"/>
            <w:tabs>
              <w:tab w:val="right" w:leader="dot" w:pos="10648"/>
            </w:tabs>
            <w:rPr>
              <w:rFonts w:asciiTheme="minorHAnsi" w:eastAsiaTheme="minorEastAsia" w:hAnsiTheme="minorHAnsi" w:cstheme="minorBidi"/>
              <w:noProof/>
              <w:color w:val="auto"/>
              <w:sz w:val="22"/>
            </w:rPr>
          </w:pPr>
          <w:hyperlink w:anchor="_Toc146798663" w:history="1">
            <w:r w:rsidRPr="00A642D7">
              <w:rPr>
                <w:rStyle w:val="Hyperlink"/>
                <w:noProof/>
              </w:rPr>
              <w:t>7.</w:t>
            </w:r>
            <w:r w:rsidRPr="00A642D7">
              <w:rPr>
                <w:rStyle w:val="Hyperlink"/>
                <w:rFonts w:ascii="Arial" w:eastAsia="Arial" w:hAnsi="Arial" w:cs="Arial"/>
                <w:noProof/>
              </w:rPr>
              <w:t xml:space="preserve"> </w:t>
            </w:r>
            <w:r w:rsidRPr="00A642D7">
              <w:rPr>
                <w:rStyle w:val="Hyperlink"/>
                <w:noProof/>
              </w:rPr>
              <w:t>Hearing a child abuse disclosure</w:t>
            </w:r>
            <w:r>
              <w:rPr>
                <w:noProof/>
                <w:webHidden/>
              </w:rPr>
              <w:tab/>
            </w:r>
            <w:r>
              <w:rPr>
                <w:noProof/>
                <w:webHidden/>
              </w:rPr>
              <w:fldChar w:fldCharType="begin"/>
            </w:r>
            <w:r>
              <w:rPr>
                <w:noProof/>
                <w:webHidden/>
              </w:rPr>
              <w:instrText xml:space="preserve"> PAGEREF _Toc146798663 \h </w:instrText>
            </w:r>
            <w:r>
              <w:rPr>
                <w:noProof/>
                <w:webHidden/>
              </w:rPr>
            </w:r>
            <w:r>
              <w:rPr>
                <w:noProof/>
                <w:webHidden/>
              </w:rPr>
              <w:fldChar w:fldCharType="separate"/>
            </w:r>
            <w:r>
              <w:rPr>
                <w:noProof/>
                <w:webHidden/>
              </w:rPr>
              <w:t>24</w:t>
            </w:r>
            <w:r>
              <w:rPr>
                <w:noProof/>
                <w:webHidden/>
              </w:rPr>
              <w:fldChar w:fldCharType="end"/>
            </w:r>
          </w:hyperlink>
        </w:p>
        <w:p w14:paraId="3659B272" w14:textId="11733174" w:rsidR="00A814DD" w:rsidRDefault="00A814DD">
          <w:pPr>
            <w:pStyle w:val="TOC1"/>
            <w:tabs>
              <w:tab w:val="right" w:leader="dot" w:pos="10648"/>
            </w:tabs>
            <w:rPr>
              <w:rFonts w:asciiTheme="minorHAnsi" w:eastAsiaTheme="minorEastAsia" w:hAnsiTheme="minorHAnsi" w:cstheme="minorBidi"/>
              <w:noProof/>
              <w:color w:val="auto"/>
              <w:sz w:val="22"/>
            </w:rPr>
          </w:pPr>
          <w:hyperlink w:anchor="_Toc146798664" w:history="1">
            <w:r w:rsidRPr="00A642D7">
              <w:rPr>
                <w:rStyle w:val="Hyperlink"/>
                <w:noProof/>
              </w:rPr>
              <w:t>8.</w:t>
            </w:r>
            <w:r w:rsidRPr="00A642D7">
              <w:rPr>
                <w:rStyle w:val="Hyperlink"/>
                <w:rFonts w:ascii="Arial" w:eastAsia="Arial" w:hAnsi="Arial" w:cs="Arial"/>
                <w:noProof/>
              </w:rPr>
              <w:t xml:space="preserve"> </w:t>
            </w:r>
            <w:r w:rsidRPr="00A642D7">
              <w:rPr>
                <w:rStyle w:val="Hyperlink"/>
                <w:noProof/>
              </w:rPr>
              <w:t>Governors</w:t>
            </w:r>
            <w:r>
              <w:rPr>
                <w:noProof/>
                <w:webHidden/>
              </w:rPr>
              <w:tab/>
            </w:r>
            <w:r>
              <w:rPr>
                <w:noProof/>
                <w:webHidden/>
              </w:rPr>
              <w:fldChar w:fldCharType="begin"/>
            </w:r>
            <w:r>
              <w:rPr>
                <w:noProof/>
                <w:webHidden/>
              </w:rPr>
              <w:instrText xml:space="preserve"> PAGEREF _Toc146798664 \h </w:instrText>
            </w:r>
            <w:r>
              <w:rPr>
                <w:noProof/>
                <w:webHidden/>
              </w:rPr>
            </w:r>
            <w:r>
              <w:rPr>
                <w:noProof/>
                <w:webHidden/>
              </w:rPr>
              <w:fldChar w:fldCharType="separate"/>
            </w:r>
            <w:r>
              <w:rPr>
                <w:noProof/>
                <w:webHidden/>
              </w:rPr>
              <w:t>25</w:t>
            </w:r>
            <w:r>
              <w:rPr>
                <w:noProof/>
                <w:webHidden/>
              </w:rPr>
              <w:fldChar w:fldCharType="end"/>
            </w:r>
          </w:hyperlink>
        </w:p>
        <w:p w14:paraId="2A1F93EF" w14:textId="4EDD56D7" w:rsidR="00A814DD" w:rsidRDefault="00A814DD">
          <w:pPr>
            <w:pStyle w:val="TOC1"/>
            <w:tabs>
              <w:tab w:val="right" w:leader="dot" w:pos="10648"/>
            </w:tabs>
            <w:rPr>
              <w:rFonts w:asciiTheme="minorHAnsi" w:eastAsiaTheme="minorEastAsia" w:hAnsiTheme="minorHAnsi" w:cstheme="minorBidi"/>
              <w:noProof/>
              <w:color w:val="auto"/>
              <w:sz w:val="22"/>
            </w:rPr>
          </w:pPr>
          <w:hyperlink w:anchor="_Toc146798665" w:history="1">
            <w:r w:rsidRPr="00A642D7">
              <w:rPr>
                <w:rStyle w:val="Hyperlink"/>
                <w:noProof/>
              </w:rPr>
              <w:t>9</w:t>
            </w:r>
            <w:r w:rsidRPr="00A642D7">
              <w:rPr>
                <w:rStyle w:val="Hyperlink"/>
                <w:rFonts w:ascii="Arial" w:eastAsia="Arial" w:hAnsi="Arial" w:cs="Arial"/>
                <w:noProof/>
              </w:rPr>
              <w:t xml:space="preserve"> </w:t>
            </w:r>
            <w:r w:rsidRPr="00A642D7">
              <w:rPr>
                <w:rStyle w:val="Hyperlink"/>
                <w:noProof/>
              </w:rPr>
              <w:t>Safer Recruitment Procedures</w:t>
            </w:r>
            <w:r>
              <w:rPr>
                <w:noProof/>
                <w:webHidden/>
              </w:rPr>
              <w:tab/>
            </w:r>
            <w:r>
              <w:rPr>
                <w:noProof/>
                <w:webHidden/>
              </w:rPr>
              <w:fldChar w:fldCharType="begin"/>
            </w:r>
            <w:r>
              <w:rPr>
                <w:noProof/>
                <w:webHidden/>
              </w:rPr>
              <w:instrText xml:space="preserve"> PAGEREF _Toc146798665 \h </w:instrText>
            </w:r>
            <w:r>
              <w:rPr>
                <w:noProof/>
                <w:webHidden/>
              </w:rPr>
            </w:r>
            <w:r>
              <w:rPr>
                <w:noProof/>
                <w:webHidden/>
              </w:rPr>
              <w:fldChar w:fldCharType="separate"/>
            </w:r>
            <w:r>
              <w:rPr>
                <w:noProof/>
                <w:webHidden/>
              </w:rPr>
              <w:t>26</w:t>
            </w:r>
            <w:r>
              <w:rPr>
                <w:noProof/>
                <w:webHidden/>
              </w:rPr>
              <w:fldChar w:fldCharType="end"/>
            </w:r>
          </w:hyperlink>
        </w:p>
        <w:p w14:paraId="187B0D78" w14:textId="39325A38" w:rsidR="00A814DD" w:rsidRDefault="00A814DD">
          <w:pPr>
            <w:pStyle w:val="TOC1"/>
            <w:tabs>
              <w:tab w:val="right" w:leader="dot" w:pos="10648"/>
            </w:tabs>
            <w:rPr>
              <w:rFonts w:asciiTheme="minorHAnsi" w:eastAsiaTheme="minorEastAsia" w:hAnsiTheme="minorHAnsi" w:cstheme="minorBidi"/>
              <w:noProof/>
              <w:color w:val="auto"/>
              <w:sz w:val="22"/>
            </w:rPr>
          </w:pPr>
          <w:hyperlink w:anchor="_Toc146798666" w:history="1">
            <w:r w:rsidRPr="00A642D7">
              <w:rPr>
                <w:rStyle w:val="Hyperlink"/>
                <w:noProof/>
              </w:rPr>
              <w:t>10</w:t>
            </w:r>
            <w:r w:rsidRPr="00A642D7">
              <w:rPr>
                <w:rStyle w:val="Hyperlink"/>
                <w:rFonts w:ascii="Arial" w:eastAsia="Arial" w:hAnsi="Arial" w:cs="Arial"/>
                <w:noProof/>
              </w:rPr>
              <w:t xml:space="preserve"> </w:t>
            </w:r>
            <w:r w:rsidRPr="00A642D7">
              <w:rPr>
                <w:rStyle w:val="Hyperlink"/>
                <w:noProof/>
              </w:rPr>
              <w:t>Staff Training</w:t>
            </w:r>
            <w:r>
              <w:rPr>
                <w:noProof/>
                <w:webHidden/>
              </w:rPr>
              <w:tab/>
            </w:r>
            <w:r>
              <w:rPr>
                <w:noProof/>
                <w:webHidden/>
              </w:rPr>
              <w:fldChar w:fldCharType="begin"/>
            </w:r>
            <w:r>
              <w:rPr>
                <w:noProof/>
                <w:webHidden/>
              </w:rPr>
              <w:instrText xml:space="preserve"> PAGEREF _Toc146798666 \h </w:instrText>
            </w:r>
            <w:r>
              <w:rPr>
                <w:noProof/>
                <w:webHidden/>
              </w:rPr>
            </w:r>
            <w:r>
              <w:rPr>
                <w:noProof/>
                <w:webHidden/>
              </w:rPr>
              <w:fldChar w:fldCharType="separate"/>
            </w:r>
            <w:r>
              <w:rPr>
                <w:noProof/>
                <w:webHidden/>
              </w:rPr>
              <w:t>29</w:t>
            </w:r>
            <w:r>
              <w:rPr>
                <w:noProof/>
                <w:webHidden/>
              </w:rPr>
              <w:fldChar w:fldCharType="end"/>
            </w:r>
          </w:hyperlink>
        </w:p>
        <w:p w14:paraId="43C07FAC" w14:textId="416814BE" w:rsidR="00A814DD" w:rsidRDefault="00A814DD">
          <w:pPr>
            <w:pStyle w:val="TOC1"/>
            <w:tabs>
              <w:tab w:val="right" w:leader="dot" w:pos="10648"/>
            </w:tabs>
            <w:rPr>
              <w:rFonts w:asciiTheme="minorHAnsi" w:eastAsiaTheme="minorEastAsia" w:hAnsiTheme="minorHAnsi" w:cstheme="minorBidi"/>
              <w:noProof/>
              <w:color w:val="auto"/>
              <w:sz w:val="22"/>
            </w:rPr>
          </w:pPr>
          <w:hyperlink w:anchor="_Toc146798667" w:history="1">
            <w:r w:rsidRPr="00A642D7">
              <w:rPr>
                <w:rStyle w:val="Hyperlink"/>
                <w:noProof/>
              </w:rPr>
              <w:t>New Staff Training/Induction</w:t>
            </w:r>
            <w:r>
              <w:rPr>
                <w:noProof/>
                <w:webHidden/>
              </w:rPr>
              <w:tab/>
            </w:r>
            <w:r>
              <w:rPr>
                <w:noProof/>
                <w:webHidden/>
              </w:rPr>
              <w:fldChar w:fldCharType="begin"/>
            </w:r>
            <w:r>
              <w:rPr>
                <w:noProof/>
                <w:webHidden/>
              </w:rPr>
              <w:instrText xml:space="preserve"> PAGEREF _Toc146798667 \h </w:instrText>
            </w:r>
            <w:r>
              <w:rPr>
                <w:noProof/>
                <w:webHidden/>
              </w:rPr>
            </w:r>
            <w:r>
              <w:rPr>
                <w:noProof/>
                <w:webHidden/>
              </w:rPr>
              <w:fldChar w:fldCharType="separate"/>
            </w:r>
            <w:r>
              <w:rPr>
                <w:noProof/>
                <w:webHidden/>
              </w:rPr>
              <w:t>29</w:t>
            </w:r>
            <w:r>
              <w:rPr>
                <w:noProof/>
                <w:webHidden/>
              </w:rPr>
              <w:fldChar w:fldCharType="end"/>
            </w:r>
          </w:hyperlink>
        </w:p>
        <w:p w14:paraId="4AEEC379" w14:textId="4B9A0E61" w:rsidR="00A814DD" w:rsidRDefault="00A814DD">
          <w:pPr>
            <w:pStyle w:val="TOC1"/>
            <w:tabs>
              <w:tab w:val="right" w:leader="dot" w:pos="10648"/>
            </w:tabs>
            <w:rPr>
              <w:rFonts w:asciiTheme="minorHAnsi" w:eastAsiaTheme="minorEastAsia" w:hAnsiTheme="minorHAnsi" w:cstheme="minorBidi"/>
              <w:noProof/>
              <w:color w:val="auto"/>
              <w:sz w:val="22"/>
            </w:rPr>
          </w:pPr>
          <w:hyperlink w:anchor="_Toc146798668" w:history="1">
            <w:r w:rsidRPr="00A642D7">
              <w:rPr>
                <w:rStyle w:val="Hyperlink"/>
                <w:noProof/>
              </w:rPr>
              <w:t>Staff Contractors</w:t>
            </w:r>
            <w:r>
              <w:rPr>
                <w:noProof/>
                <w:webHidden/>
              </w:rPr>
              <w:tab/>
            </w:r>
            <w:r>
              <w:rPr>
                <w:noProof/>
                <w:webHidden/>
              </w:rPr>
              <w:fldChar w:fldCharType="begin"/>
            </w:r>
            <w:r>
              <w:rPr>
                <w:noProof/>
                <w:webHidden/>
              </w:rPr>
              <w:instrText xml:space="preserve"> PAGEREF _Toc146798668 \h </w:instrText>
            </w:r>
            <w:r>
              <w:rPr>
                <w:noProof/>
                <w:webHidden/>
              </w:rPr>
            </w:r>
            <w:r>
              <w:rPr>
                <w:noProof/>
                <w:webHidden/>
              </w:rPr>
              <w:fldChar w:fldCharType="separate"/>
            </w:r>
            <w:r>
              <w:rPr>
                <w:noProof/>
                <w:webHidden/>
              </w:rPr>
              <w:t>30</w:t>
            </w:r>
            <w:r>
              <w:rPr>
                <w:noProof/>
                <w:webHidden/>
              </w:rPr>
              <w:fldChar w:fldCharType="end"/>
            </w:r>
          </w:hyperlink>
        </w:p>
        <w:p w14:paraId="44CDD891" w14:textId="2E4358AB" w:rsidR="00A814DD" w:rsidRDefault="00A814DD">
          <w:pPr>
            <w:pStyle w:val="TOC1"/>
            <w:tabs>
              <w:tab w:val="right" w:leader="dot" w:pos="10648"/>
            </w:tabs>
            <w:rPr>
              <w:rFonts w:asciiTheme="minorHAnsi" w:eastAsiaTheme="minorEastAsia" w:hAnsiTheme="minorHAnsi" w:cstheme="minorBidi"/>
              <w:noProof/>
              <w:color w:val="auto"/>
              <w:sz w:val="22"/>
            </w:rPr>
          </w:pPr>
          <w:hyperlink w:anchor="_Toc146798669" w:history="1">
            <w:r w:rsidRPr="00A642D7">
              <w:rPr>
                <w:rStyle w:val="Hyperlink"/>
                <w:noProof/>
              </w:rPr>
              <w:t>11</w:t>
            </w:r>
            <w:r w:rsidRPr="00A642D7">
              <w:rPr>
                <w:rStyle w:val="Hyperlink"/>
                <w:rFonts w:ascii="Arial" w:eastAsia="Arial" w:hAnsi="Arial" w:cs="Arial"/>
                <w:noProof/>
              </w:rPr>
              <w:t xml:space="preserve"> </w:t>
            </w:r>
            <w:r w:rsidRPr="00A642D7">
              <w:rPr>
                <w:rStyle w:val="Hyperlink"/>
                <w:noProof/>
              </w:rPr>
              <w:t>The use of telephones and cameras</w:t>
            </w:r>
            <w:r>
              <w:rPr>
                <w:noProof/>
                <w:webHidden/>
              </w:rPr>
              <w:tab/>
            </w:r>
            <w:r>
              <w:rPr>
                <w:noProof/>
                <w:webHidden/>
              </w:rPr>
              <w:fldChar w:fldCharType="begin"/>
            </w:r>
            <w:r>
              <w:rPr>
                <w:noProof/>
                <w:webHidden/>
              </w:rPr>
              <w:instrText xml:space="preserve"> PAGEREF _Toc146798669 \h </w:instrText>
            </w:r>
            <w:r>
              <w:rPr>
                <w:noProof/>
                <w:webHidden/>
              </w:rPr>
            </w:r>
            <w:r>
              <w:rPr>
                <w:noProof/>
                <w:webHidden/>
              </w:rPr>
              <w:fldChar w:fldCharType="separate"/>
            </w:r>
            <w:r>
              <w:rPr>
                <w:noProof/>
                <w:webHidden/>
              </w:rPr>
              <w:t>30</w:t>
            </w:r>
            <w:r>
              <w:rPr>
                <w:noProof/>
                <w:webHidden/>
              </w:rPr>
              <w:fldChar w:fldCharType="end"/>
            </w:r>
          </w:hyperlink>
        </w:p>
        <w:p w14:paraId="27FA03D3" w14:textId="451BB413" w:rsidR="00A814DD" w:rsidRDefault="00A814DD">
          <w:pPr>
            <w:pStyle w:val="TOC1"/>
            <w:tabs>
              <w:tab w:val="right" w:leader="dot" w:pos="10648"/>
            </w:tabs>
            <w:rPr>
              <w:rFonts w:asciiTheme="minorHAnsi" w:eastAsiaTheme="minorEastAsia" w:hAnsiTheme="minorHAnsi" w:cstheme="minorBidi"/>
              <w:noProof/>
              <w:color w:val="auto"/>
              <w:sz w:val="22"/>
            </w:rPr>
          </w:pPr>
          <w:hyperlink w:anchor="_Toc146798670" w:history="1">
            <w:r w:rsidRPr="00A642D7">
              <w:rPr>
                <w:rStyle w:val="Hyperlink"/>
                <w:noProof/>
              </w:rPr>
              <w:t>Cameras</w:t>
            </w:r>
            <w:r>
              <w:rPr>
                <w:noProof/>
                <w:webHidden/>
              </w:rPr>
              <w:tab/>
            </w:r>
            <w:r>
              <w:rPr>
                <w:noProof/>
                <w:webHidden/>
              </w:rPr>
              <w:fldChar w:fldCharType="begin"/>
            </w:r>
            <w:r>
              <w:rPr>
                <w:noProof/>
                <w:webHidden/>
              </w:rPr>
              <w:instrText xml:space="preserve"> PAGEREF _Toc146798670 \h </w:instrText>
            </w:r>
            <w:r>
              <w:rPr>
                <w:noProof/>
                <w:webHidden/>
              </w:rPr>
            </w:r>
            <w:r>
              <w:rPr>
                <w:noProof/>
                <w:webHidden/>
              </w:rPr>
              <w:fldChar w:fldCharType="separate"/>
            </w:r>
            <w:r>
              <w:rPr>
                <w:noProof/>
                <w:webHidden/>
              </w:rPr>
              <w:t>30</w:t>
            </w:r>
            <w:r>
              <w:rPr>
                <w:noProof/>
                <w:webHidden/>
              </w:rPr>
              <w:fldChar w:fldCharType="end"/>
            </w:r>
          </w:hyperlink>
        </w:p>
        <w:p w14:paraId="3D7184A1" w14:textId="191051A5" w:rsidR="00A814DD" w:rsidRDefault="00A814DD">
          <w:pPr>
            <w:pStyle w:val="TOC1"/>
            <w:tabs>
              <w:tab w:val="right" w:leader="dot" w:pos="10648"/>
            </w:tabs>
            <w:rPr>
              <w:rFonts w:asciiTheme="minorHAnsi" w:eastAsiaTheme="minorEastAsia" w:hAnsiTheme="minorHAnsi" w:cstheme="minorBidi"/>
              <w:noProof/>
              <w:color w:val="auto"/>
              <w:sz w:val="22"/>
            </w:rPr>
          </w:pPr>
          <w:hyperlink w:anchor="_Toc146798671" w:history="1">
            <w:r w:rsidRPr="00A642D7">
              <w:rPr>
                <w:rStyle w:val="Hyperlink"/>
                <w:noProof/>
              </w:rPr>
              <w:t>Preventing radicalisation</w:t>
            </w:r>
            <w:r>
              <w:rPr>
                <w:noProof/>
                <w:webHidden/>
              </w:rPr>
              <w:tab/>
            </w:r>
            <w:r>
              <w:rPr>
                <w:noProof/>
                <w:webHidden/>
              </w:rPr>
              <w:fldChar w:fldCharType="begin"/>
            </w:r>
            <w:r>
              <w:rPr>
                <w:noProof/>
                <w:webHidden/>
              </w:rPr>
              <w:instrText xml:space="preserve"> PAGEREF _Toc146798671 \h </w:instrText>
            </w:r>
            <w:r>
              <w:rPr>
                <w:noProof/>
                <w:webHidden/>
              </w:rPr>
            </w:r>
            <w:r>
              <w:rPr>
                <w:noProof/>
                <w:webHidden/>
              </w:rPr>
              <w:fldChar w:fldCharType="separate"/>
            </w:r>
            <w:r>
              <w:rPr>
                <w:noProof/>
                <w:webHidden/>
              </w:rPr>
              <w:t>31</w:t>
            </w:r>
            <w:r>
              <w:rPr>
                <w:noProof/>
                <w:webHidden/>
              </w:rPr>
              <w:fldChar w:fldCharType="end"/>
            </w:r>
          </w:hyperlink>
        </w:p>
        <w:p w14:paraId="46F9D933" w14:textId="3B1B3068" w:rsidR="00A814DD" w:rsidRDefault="00A814DD">
          <w:pPr>
            <w:pStyle w:val="TOC1"/>
            <w:tabs>
              <w:tab w:val="right" w:leader="dot" w:pos="10648"/>
            </w:tabs>
            <w:rPr>
              <w:rFonts w:asciiTheme="minorHAnsi" w:eastAsiaTheme="minorEastAsia" w:hAnsiTheme="minorHAnsi" w:cstheme="minorBidi"/>
              <w:noProof/>
              <w:color w:val="auto"/>
              <w:sz w:val="22"/>
            </w:rPr>
          </w:pPr>
          <w:hyperlink w:anchor="_Toc146798672" w:history="1">
            <w:r w:rsidRPr="00A642D7">
              <w:rPr>
                <w:rStyle w:val="Hyperlink"/>
                <w:noProof/>
              </w:rPr>
              <w:t>Visiting Speakers</w:t>
            </w:r>
            <w:r>
              <w:rPr>
                <w:noProof/>
                <w:webHidden/>
              </w:rPr>
              <w:tab/>
            </w:r>
            <w:r>
              <w:rPr>
                <w:noProof/>
                <w:webHidden/>
              </w:rPr>
              <w:fldChar w:fldCharType="begin"/>
            </w:r>
            <w:r>
              <w:rPr>
                <w:noProof/>
                <w:webHidden/>
              </w:rPr>
              <w:instrText xml:space="preserve"> PAGEREF _Toc146798672 \h </w:instrText>
            </w:r>
            <w:r>
              <w:rPr>
                <w:noProof/>
                <w:webHidden/>
              </w:rPr>
            </w:r>
            <w:r>
              <w:rPr>
                <w:noProof/>
                <w:webHidden/>
              </w:rPr>
              <w:fldChar w:fldCharType="separate"/>
            </w:r>
            <w:r>
              <w:rPr>
                <w:noProof/>
                <w:webHidden/>
              </w:rPr>
              <w:t>32</w:t>
            </w:r>
            <w:r>
              <w:rPr>
                <w:noProof/>
                <w:webHidden/>
              </w:rPr>
              <w:fldChar w:fldCharType="end"/>
            </w:r>
          </w:hyperlink>
        </w:p>
        <w:p w14:paraId="7A0E42A7" w14:textId="50248F15" w:rsidR="00A814DD" w:rsidRDefault="00A814DD">
          <w:pPr>
            <w:pStyle w:val="TOC1"/>
            <w:tabs>
              <w:tab w:val="right" w:leader="dot" w:pos="10648"/>
            </w:tabs>
            <w:rPr>
              <w:rFonts w:asciiTheme="minorHAnsi" w:eastAsiaTheme="minorEastAsia" w:hAnsiTheme="minorHAnsi" w:cstheme="minorBidi"/>
              <w:noProof/>
              <w:color w:val="auto"/>
              <w:sz w:val="22"/>
            </w:rPr>
          </w:pPr>
          <w:hyperlink w:anchor="_Toc146798673" w:history="1">
            <w:r w:rsidRPr="00A642D7">
              <w:rPr>
                <w:rStyle w:val="Hyperlink"/>
                <w:noProof/>
              </w:rPr>
              <w:t>More useful contacts for child protection</w:t>
            </w:r>
            <w:r>
              <w:rPr>
                <w:noProof/>
                <w:webHidden/>
              </w:rPr>
              <w:tab/>
            </w:r>
            <w:r>
              <w:rPr>
                <w:noProof/>
                <w:webHidden/>
              </w:rPr>
              <w:fldChar w:fldCharType="begin"/>
            </w:r>
            <w:r>
              <w:rPr>
                <w:noProof/>
                <w:webHidden/>
              </w:rPr>
              <w:instrText xml:space="preserve"> PAGEREF _Toc146798673 \h </w:instrText>
            </w:r>
            <w:r>
              <w:rPr>
                <w:noProof/>
                <w:webHidden/>
              </w:rPr>
            </w:r>
            <w:r>
              <w:rPr>
                <w:noProof/>
                <w:webHidden/>
              </w:rPr>
              <w:fldChar w:fldCharType="separate"/>
            </w:r>
            <w:r>
              <w:rPr>
                <w:noProof/>
                <w:webHidden/>
              </w:rPr>
              <w:t>32</w:t>
            </w:r>
            <w:r>
              <w:rPr>
                <w:noProof/>
                <w:webHidden/>
              </w:rPr>
              <w:fldChar w:fldCharType="end"/>
            </w:r>
          </w:hyperlink>
        </w:p>
        <w:p w14:paraId="10200BAA" w14:textId="3223C6FF" w:rsidR="00A814DD" w:rsidRDefault="00A814DD">
          <w:pPr>
            <w:pStyle w:val="TOC1"/>
            <w:tabs>
              <w:tab w:val="right" w:leader="dot" w:pos="10648"/>
            </w:tabs>
            <w:rPr>
              <w:rFonts w:asciiTheme="minorHAnsi" w:eastAsiaTheme="minorEastAsia" w:hAnsiTheme="minorHAnsi" w:cstheme="minorBidi"/>
              <w:noProof/>
              <w:color w:val="auto"/>
              <w:sz w:val="22"/>
            </w:rPr>
          </w:pPr>
          <w:hyperlink w:anchor="_Toc146798674" w:history="1">
            <w:r w:rsidRPr="00A642D7">
              <w:rPr>
                <w:rStyle w:val="Hyperlink"/>
                <w:noProof/>
              </w:rPr>
              <w:t>Appendix 1 – CONFIDENTIAL REFERRAL FORM</w:t>
            </w:r>
            <w:r>
              <w:rPr>
                <w:noProof/>
                <w:webHidden/>
              </w:rPr>
              <w:tab/>
            </w:r>
            <w:r>
              <w:rPr>
                <w:noProof/>
                <w:webHidden/>
              </w:rPr>
              <w:fldChar w:fldCharType="begin"/>
            </w:r>
            <w:r>
              <w:rPr>
                <w:noProof/>
                <w:webHidden/>
              </w:rPr>
              <w:instrText xml:space="preserve"> PAGEREF _Toc146798674 \h </w:instrText>
            </w:r>
            <w:r>
              <w:rPr>
                <w:noProof/>
                <w:webHidden/>
              </w:rPr>
            </w:r>
            <w:r>
              <w:rPr>
                <w:noProof/>
                <w:webHidden/>
              </w:rPr>
              <w:fldChar w:fldCharType="separate"/>
            </w:r>
            <w:r>
              <w:rPr>
                <w:noProof/>
                <w:webHidden/>
              </w:rPr>
              <w:t>35</w:t>
            </w:r>
            <w:r>
              <w:rPr>
                <w:noProof/>
                <w:webHidden/>
              </w:rPr>
              <w:fldChar w:fldCharType="end"/>
            </w:r>
          </w:hyperlink>
        </w:p>
        <w:p w14:paraId="386C2A23" w14:textId="65FCF9AD" w:rsidR="00A814DD" w:rsidRDefault="00A814DD">
          <w:pPr>
            <w:pStyle w:val="TOC1"/>
            <w:tabs>
              <w:tab w:val="right" w:leader="dot" w:pos="10648"/>
            </w:tabs>
            <w:rPr>
              <w:rFonts w:asciiTheme="minorHAnsi" w:eastAsiaTheme="minorEastAsia" w:hAnsiTheme="minorHAnsi" w:cstheme="minorBidi"/>
              <w:noProof/>
              <w:color w:val="auto"/>
              <w:sz w:val="22"/>
            </w:rPr>
          </w:pPr>
          <w:hyperlink w:anchor="_Toc146798675" w:history="1">
            <w:r w:rsidRPr="00A642D7">
              <w:rPr>
                <w:rStyle w:val="Hyperlink"/>
                <w:noProof/>
              </w:rPr>
              <w:t>Appendix 2 – CONFIDENTIAL CHILD PROTECTION LOG</w:t>
            </w:r>
            <w:r>
              <w:rPr>
                <w:noProof/>
                <w:webHidden/>
              </w:rPr>
              <w:tab/>
            </w:r>
            <w:r>
              <w:rPr>
                <w:noProof/>
                <w:webHidden/>
              </w:rPr>
              <w:fldChar w:fldCharType="begin"/>
            </w:r>
            <w:r>
              <w:rPr>
                <w:noProof/>
                <w:webHidden/>
              </w:rPr>
              <w:instrText xml:space="preserve"> PAGEREF _Toc146798675 \h </w:instrText>
            </w:r>
            <w:r>
              <w:rPr>
                <w:noProof/>
                <w:webHidden/>
              </w:rPr>
            </w:r>
            <w:r>
              <w:rPr>
                <w:noProof/>
                <w:webHidden/>
              </w:rPr>
              <w:fldChar w:fldCharType="separate"/>
            </w:r>
            <w:r>
              <w:rPr>
                <w:noProof/>
                <w:webHidden/>
              </w:rPr>
              <w:t>36</w:t>
            </w:r>
            <w:r>
              <w:rPr>
                <w:noProof/>
                <w:webHidden/>
              </w:rPr>
              <w:fldChar w:fldCharType="end"/>
            </w:r>
          </w:hyperlink>
        </w:p>
        <w:p w14:paraId="28994F17" w14:textId="655DFFC1" w:rsidR="00A814DD" w:rsidRDefault="00A814DD">
          <w:pPr>
            <w:pStyle w:val="TOC1"/>
            <w:tabs>
              <w:tab w:val="right" w:leader="dot" w:pos="10648"/>
            </w:tabs>
            <w:rPr>
              <w:rFonts w:asciiTheme="minorHAnsi" w:eastAsiaTheme="minorEastAsia" w:hAnsiTheme="minorHAnsi" w:cstheme="minorBidi"/>
              <w:noProof/>
              <w:color w:val="auto"/>
              <w:sz w:val="22"/>
            </w:rPr>
          </w:pPr>
          <w:hyperlink w:anchor="_Toc146798676" w:history="1">
            <w:r w:rsidRPr="00A642D7">
              <w:rPr>
                <w:rStyle w:val="Hyperlink"/>
                <w:noProof/>
              </w:rPr>
              <w:t>Appendix 3 – What to do if you’re worried a child is being abused</w:t>
            </w:r>
            <w:r>
              <w:rPr>
                <w:noProof/>
                <w:webHidden/>
              </w:rPr>
              <w:tab/>
            </w:r>
            <w:r>
              <w:rPr>
                <w:noProof/>
                <w:webHidden/>
              </w:rPr>
              <w:fldChar w:fldCharType="begin"/>
            </w:r>
            <w:r>
              <w:rPr>
                <w:noProof/>
                <w:webHidden/>
              </w:rPr>
              <w:instrText xml:space="preserve"> PAGEREF _Toc146798676 \h </w:instrText>
            </w:r>
            <w:r>
              <w:rPr>
                <w:noProof/>
                <w:webHidden/>
              </w:rPr>
            </w:r>
            <w:r>
              <w:rPr>
                <w:noProof/>
                <w:webHidden/>
              </w:rPr>
              <w:fldChar w:fldCharType="separate"/>
            </w:r>
            <w:r>
              <w:rPr>
                <w:noProof/>
                <w:webHidden/>
              </w:rPr>
              <w:t>37</w:t>
            </w:r>
            <w:r>
              <w:rPr>
                <w:noProof/>
                <w:webHidden/>
              </w:rPr>
              <w:fldChar w:fldCharType="end"/>
            </w:r>
          </w:hyperlink>
        </w:p>
        <w:p w14:paraId="1C7BFF0C" w14:textId="4BCA97D4" w:rsidR="00A814DD" w:rsidRDefault="00A814DD">
          <w:pPr>
            <w:pStyle w:val="TOC1"/>
            <w:tabs>
              <w:tab w:val="right" w:leader="dot" w:pos="10648"/>
            </w:tabs>
            <w:rPr>
              <w:rFonts w:asciiTheme="minorHAnsi" w:eastAsiaTheme="minorEastAsia" w:hAnsiTheme="minorHAnsi" w:cstheme="minorBidi"/>
              <w:noProof/>
              <w:color w:val="auto"/>
              <w:sz w:val="22"/>
            </w:rPr>
          </w:pPr>
          <w:hyperlink w:anchor="_Toc146798677" w:history="1">
            <w:r w:rsidRPr="00A642D7">
              <w:rPr>
                <w:rStyle w:val="Hyperlink"/>
                <w:noProof/>
              </w:rPr>
              <w:t>Appendix 4 – Role of the Designated Safeguarding Lead (DSL) and Deputy (DDSL)</w:t>
            </w:r>
            <w:r>
              <w:rPr>
                <w:noProof/>
                <w:webHidden/>
              </w:rPr>
              <w:tab/>
            </w:r>
            <w:r>
              <w:rPr>
                <w:noProof/>
                <w:webHidden/>
              </w:rPr>
              <w:fldChar w:fldCharType="begin"/>
            </w:r>
            <w:r>
              <w:rPr>
                <w:noProof/>
                <w:webHidden/>
              </w:rPr>
              <w:instrText xml:space="preserve"> PAGEREF _Toc146798677 \h </w:instrText>
            </w:r>
            <w:r>
              <w:rPr>
                <w:noProof/>
                <w:webHidden/>
              </w:rPr>
            </w:r>
            <w:r>
              <w:rPr>
                <w:noProof/>
                <w:webHidden/>
              </w:rPr>
              <w:fldChar w:fldCharType="separate"/>
            </w:r>
            <w:r>
              <w:rPr>
                <w:noProof/>
                <w:webHidden/>
              </w:rPr>
              <w:t>38</w:t>
            </w:r>
            <w:r>
              <w:rPr>
                <w:noProof/>
                <w:webHidden/>
              </w:rPr>
              <w:fldChar w:fldCharType="end"/>
            </w:r>
          </w:hyperlink>
        </w:p>
        <w:p w14:paraId="5BF43318" w14:textId="5080957D" w:rsidR="00A814DD" w:rsidRDefault="00A814DD">
          <w:pPr>
            <w:pStyle w:val="TOC1"/>
            <w:tabs>
              <w:tab w:val="right" w:leader="dot" w:pos="10648"/>
            </w:tabs>
            <w:rPr>
              <w:rFonts w:asciiTheme="minorHAnsi" w:eastAsiaTheme="minorEastAsia" w:hAnsiTheme="minorHAnsi" w:cstheme="minorBidi"/>
              <w:noProof/>
              <w:color w:val="auto"/>
              <w:sz w:val="22"/>
            </w:rPr>
          </w:pPr>
          <w:hyperlink w:anchor="_Toc146798678" w:history="1">
            <w:r w:rsidRPr="00A642D7">
              <w:rPr>
                <w:rStyle w:val="Hyperlink"/>
                <w:noProof/>
              </w:rPr>
              <w:t>Managing referrals</w:t>
            </w:r>
            <w:r>
              <w:rPr>
                <w:noProof/>
                <w:webHidden/>
              </w:rPr>
              <w:tab/>
            </w:r>
            <w:r>
              <w:rPr>
                <w:noProof/>
                <w:webHidden/>
              </w:rPr>
              <w:fldChar w:fldCharType="begin"/>
            </w:r>
            <w:r>
              <w:rPr>
                <w:noProof/>
                <w:webHidden/>
              </w:rPr>
              <w:instrText xml:space="preserve"> PAGEREF _Toc146798678 \h </w:instrText>
            </w:r>
            <w:r>
              <w:rPr>
                <w:noProof/>
                <w:webHidden/>
              </w:rPr>
            </w:r>
            <w:r>
              <w:rPr>
                <w:noProof/>
                <w:webHidden/>
              </w:rPr>
              <w:fldChar w:fldCharType="separate"/>
            </w:r>
            <w:r>
              <w:rPr>
                <w:noProof/>
                <w:webHidden/>
              </w:rPr>
              <w:t>38</w:t>
            </w:r>
            <w:r>
              <w:rPr>
                <w:noProof/>
                <w:webHidden/>
              </w:rPr>
              <w:fldChar w:fldCharType="end"/>
            </w:r>
          </w:hyperlink>
        </w:p>
        <w:p w14:paraId="4259015A" w14:textId="6251335C" w:rsidR="00A814DD" w:rsidRDefault="00A814DD">
          <w:pPr>
            <w:pStyle w:val="TOC1"/>
            <w:tabs>
              <w:tab w:val="right" w:leader="dot" w:pos="10648"/>
            </w:tabs>
            <w:rPr>
              <w:rFonts w:asciiTheme="minorHAnsi" w:eastAsiaTheme="minorEastAsia" w:hAnsiTheme="minorHAnsi" w:cstheme="minorBidi"/>
              <w:noProof/>
              <w:color w:val="auto"/>
              <w:sz w:val="22"/>
            </w:rPr>
          </w:pPr>
          <w:hyperlink w:anchor="_Toc146798679" w:history="1">
            <w:r w:rsidRPr="00A642D7">
              <w:rPr>
                <w:rStyle w:val="Hyperlink"/>
                <w:noProof/>
              </w:rPr>
              <w:t>Training</w:t>
            </w:r>
            <w:r>
              <w:rPr>
                <w:noProof/>
                <w:webHidden/>
              </w:rPr>
              <w:tab/>
            </w:r>
            <w:r>
              <w:rPr>
                <w:noProof/>
                <w:webHidden/>
              </w:rPr>
              <w:fldChar w:fldCharType="begin"/>
            </w:r>
            <w:r>
              <w:rPr>
                <w:noProof/>
                <w:webHidden/>
              </w:rPr>
              <w:instrText xml:space="preserve"> PAGEREF _Toc146798679 \h </w:instrText>
            </w:r>
            <w:r>
              <w:rPr>
                <w:noProof/>
                <w:webHidden/>
              </w:rPr>
            </w:r>
            <w:r>
              <w:rPr>
                <w:noProof/>
                <w:webHidden/>
              </w:rPr>
              <w:fldChar w:fldCharType="separate"/>
            </w:r>
            <w:r>
              <w:rPr>
                <w:noProof/>
                <w:webHidden/>
              </w:rPr>
              <w:t>38</w:t>
            </w:r>
            <w:r>
              <w:rPr>
                <w:noProof/>
                <w:webHidden/>
              </w:rPr>
              <w:fldChar w:fldCharType="end"/>
            </w:r>
          </w:hyperlink>
        </w:p>
        <w:p w14:paraId="6B95A72B" w14:textId="7CA05F17" w:rsidR="00A814DD" w:rsidRDefault="00A814DD">
          <w:pPr>
            <w:pStyle w:val="TOC1"/>
            <w:tabs>
              <w:tab w:val="right" w:leader="dot" w:pos="10648"/>
            </w:tabs>
            <w:rPr>
              <w:rFonts w:asciiTheme="minorHAnsi" w:eastAsiaTheme="minorEastAsia" w:hAnsiTheme="minorHAnsi" w:cstheme="minorBidi"/>
              <w:noProof/>
              <w:color w:val="auto"/>
              <w:sz w:val="22"/>
            </w:rPr>
          </w:pPr>
          <w:hyperlink w:anchor="_Toc146798680" w:history="1">
            <w:r w:rsidRPr="00A642D7">
              <w:rPr>
                <w:rStyle w:val="Hyperlink"/>
                <w:noProof/>
              </w:rPr>
              <w:t>Raising Awareness</w:t>
            </w:r>
            <w:r>
              <w:rPr>
                <w:noProof/>
                <w:webHidden/>
              </w:rPr>
              <w:tab/>
            </w:r>
            <w:r>
              <w:rPr>
                <w:noProof/>
                <w:webHidden/>
              </w:rPr>
              <w:fldChar w:fldCharType="begin"/>
            </w:r>
            <w:r>
              <w:rPr>
                <w:noProof/>
                <w:webHidden/>
              </w:rPr>
              <w:instrText xml:space="preserve"> PAGEREF _Toc146798680 \h </w:instrText>
            </w:r>
            <w:r>
              <w:rPr>
                <w:noProof/>
                <w:webHidden/>
              </w:rPr>
            </w:r>
            <w:r>
              <w:rPr>
                <w:noProof/>
                <w:webHidden/>
              </w:rPr>
              <w:fldChar w:fldCharType="separate"/>
            </w:r>
            <w:r>
              <w:rPr>
                <w:noProof/>
                <w:webHidden/>
              </w:rPr>
              <w:t>38</w:t>
            </w:r>
            <w:r>
              <w:rPr>
                <w:noProof/>
                <w:webHidden/>
              </w:rPr>
              <w:fldChar w:fldCharType="end"/>
            </w:r>
          </w:hyperlink>
        </w:p>
        <w:p w14:paraId="673B15C7" w14:textId="257E193D" w:rsidR="00A814DD" w:rsidRDefault="00A814DD">
          <w:pPr>
            <w:pStyle w:val="TOC1"/>
            <w:tabs>
              <w:tab w:val="right" w:leader="dot" w:pos="10648"/>
            </w:tabs>
            <w:rPr>
              <w:rFonts w:asciiTheme="minorHAnsi" w:eastAsiaTheme="minorEastAsia" w:hAnsiTheme="minorHAnsi" w:cstheme="minorBidi"/>
              <w:noProof/>
              <w:color w:val="auto"/>
              <w:sz w:val="22"/>
            </w:rPr>
          </w:pPr>
          <w:hyperlink w:anchor="_Toc146798681" w:history="1">
            <w:r w:rsidRPr="00A642D7">
              <w:rPr>
                <w:rStyle w:val="Hyperlink"/>
                <w:noProof/>
              </w:rPr>
              <w:t>Deputy Designated Safeguarding Lead Job Description</w:t>
            </w:r>
            <w:r>
              <w:rPr>
                <w:noProof/>
                <w:webHidden/>
              </w:rPr>
              <w:tab/>
            </w:r>
            <w:r>
              <w:rPr>
                <w:noProof/>
                <w:webHidden/>
              </w:rPr>
              <w:fldChar w:fldCharType="begin"/>
            </w:r>
            <w:r>
              <w:rPr>
                <w:noProof/>
                <w:webHidden/>
              </w:rPr>
              <w:instrText xml:space="preserve"> PAGEREF _Toc146798681 \h </w:instrText>
            </w:r>
            <w:r>
              <w:rPr>
                <w:noProof/>
                <w:webHidden/>
              </w:rPr>
            </w:r>
            <w:r>
              <w:rPr>
                <w:noProof/>
                <w:webHidden/>
              </w:rPr>
              <w:fldChar w:fldCharType="separate"/>
            </w:r>
            <w:r>
              <w:rPr>
                <w:noProof/>
                <w:webHidden/>
              </w:rPr>
              <w:t>39</w:t>
            </w:r>
            <w:r>
              <w:rPr>
                <w:noProof/>
                <w:webHidden/>
              </w:rPr>
              <w:fldChar w:fldCharType="end"/>
            </w:r>
          </w:hyperlink>
        </w:p>
        <w:p w14:paraId="60BF688E" w14:textId="5A711A97" w:rsidR="00A814DD" w:rsidRDefault="00A814DD">
          <w:pPr>
            <w:pStyle w:val="TOC1"/>
            <w:tabs>
              <w:tab w:val="right" w:leader="dot" w:pos="10648"/>
            </w:tabs>
            <w:rPr>
              <w:rFonts w:asciiTheme="minorHAnsi" w:eastAsiaTheme="minorEastAsia" w:hAnsiTheme="minorHAnsi" w:cstheme="minorBidi"/>
              <w:noProof/>
              <w:color w:val="auto"/>
              <w:sz w:val="22"/>
            </w:rPr>
          </w:pPr>
          <w:hyperlink w:anchor="_Toc146798682" w:history="1">
            <w:r w:rsidRPr="00A642D7">
              <w:rPr>
                <w:rStyle w:val="Hyperlink"/>
                <w:noProof/>
              </w:rPr>
              <w:t>Policies and procedures</w:t>
            </w:r>
            <w:r>
              <w:rPr>
                <w:noProof/>
                <w:webHidden/>
              </w:rPr>
              <w:tab/>
            </w:r>
            <w:r>
              <w:rPr>
                <w:noProof/>
                <w:webHidden/>
              </w:rPr>
              <w:fldChar w:fldCharType="begin"/>
            </w:r>
            <w:r>
              <w:rPr>
                <w:noProof/>
                <w:webHidden/>
              </w:rPr>
              <w:instrText xml:space="preserve"> PAGEREF _Toc146798682 \h </w:instrText>
            </w:r>
            <w:r>
              <w:rPr>
                <w:noProof/>
                <w:webHidden/>
              </w:rPr>
            </w:r>
            <w:r>
              <w:rPr>
                <w:noProof/>
                <w:webHidden/>
              </w:rPr>
              <w:fldChar w:fldCharType="separate"/>
            </w:r>
            <w:r>
              <w:rPr>
                <w:noProof/>
                <w:webHidden/>
              </w:rPr>
              <w:t>39</w:t>
            </w:r>
            <w:r>
              <w:rPr>
                <w:noProof/>
                <w:webHidden/>
              </w:rPr>
              <w:fldChar w:fldCharType="end"/>
            </w:r>
          </w:hyperlink>
        </w:p>
        <w:p w14:paraId="2A1AF3B1" w14:textId="52079CEB" w:rsidR="00A814DD" w:rsidRDefault="00A814DD">
          <w:pPr>
            <w:pStyle w:val="TOC1"/>
            <w:tabs>
              <w:tab w:val="right" w:leader="dot" w:pos="10648"/>
            </w:tabs>
            <w:rPr>
              <w:rFonts w:asciiTheme="minorHAnsi" w:eastAsiaTheme="minorEastAsia" w:hAnsiTheme="minorHAnsi" w:cstheme="minorBidi"/>
              <w:noProof/>
              <w:color w:val="auto"/>
              <w:sz w:val="22"/>
            </w:rPr>
          </w:pPr>
          <w:hyperlink w:anchor="_Toc146798683" w:history="1">
            <w:r w:rsidRPr="00A642D7">
              <w:rPr>
                <w:rStyle w:val="Hyperlink"/>
                <w:noProof/>
              </w:rPr>
              <w:t>Reporting concerns</w:t>
            </w:r>
            <w:r>
              <w:rPr>
                <w:noProof/>
                <w:webHidden/>
              </w:rPr>
              <w:tab/>
            </w:r>
            <w:r>
              <w:rPr>
                <w:noProof/>
                <w:webHidden/>
              </w:rPr>
              <w:fldChar w:fldCharType="begin"/>
            </w:r>
            <w:r>
              <w:rPr>
                <w:noProof/>
                <w:webHidden/>
              </w:rPr>
              <w:instrText xml:space="preserve"> PAGEREF _Toc146798683 \h </w:instrText>
            </w:r>
            <w:r>
              <w:rPr>
                <w:noProof/>
                <w:webHidden/>
              </w:rPr>
            </w:r>
            <w:r>
              <w:rPr>
                <w:noProof/>
                <w:webHidden/>
              </w:rPr>
              <w:fldChar w:fldCharType="separate"/>
            </w:r>
            <w:r>
              <w:rPr>
                <w:noProof/>
                <w:webHidden/>
              </w:rPr>
              <w:t>39</w:t>
            </w:r>
            <w:r>
              <w:rPr>
                <w:noProof/>
                <w:webHidden/>
              </w:rPr>
              <w:fldChar w:fldCharType="end"/>
            </w:r>
          </w:hyperlink>
        </w:p>
        <w:p w14:paraId="67039A8D" w14:textId="03ECD409" w:rsidR="00A814DD" w:rsidRDefault="00A814DD">
          <w:pPr>
            <w:pStyle w:val="TOC1"/>
            <w:tabs>
              <w:tab w:val="right" w:leader="dot" w:pos="10648"/>
            </w:tabs>
            <w:rPr>
              <w:rFonts w:asciiTheme="minorHAnsi" w:eastAsiaTheme="minorEastAsia" w:hAnsiTheme="minorHAnsi" w:cstheme="minorBidi"/>
              <w:noProof/>
              <w:color w:val="auto"/>
              <w:sz w:val="22"/>
            </w:rPr>
          </w:pPr>
          <w:hyperlink w:anchor="_Toc146798684" w:history="1">
            <w:r w:rsidRPr="00A642D7">
              <w:rPr>
                <w:rStyle w:val="Hyperlink"/>
                <w:noProof/>
              </w:rPr>
              <w:t>Multi-agency working</w:t>
            </w:r>
            <w:r>
              <w:rPr>
                <w:noProof/>
                <w:webHidden/>
              </w:rPr>
              <w:tab/>
            </w:r>
            <w:r>
              <w:rPr>
                <w:noProof/>
                <w:webHidden/>
              </w:rPr>
              <w:fldChar w:fldCharType="begin"/>
            </w:r>
            <w:r>
              <w:rPr>
                <w:noProof/>
                <w:webHidden/>
              </w:rPr>
              <w:instrText xml:space="preserve"> PAGEREF _Toc146798684 \h </w:instrText>
            </w:r>
            <w:r>
              <w:rPr>
                <w:noProof/>
                <w:webHidden/>
              </w:rPr>
            </w:r>
            <w:r>
              <w:rPr>
                <w:noProof/>
                <w:webHidden/>
              </w:rPr>
              <w:fldChar w:fldCharType="separate"/>
            </w:r>
            <w:r>
              <w:rPr>
                <w:noProof/>
                <w:webHidden/>
              </w:rPr>
              <w:t>39</w:t>
            </w:r>
            <w:r>
              <w:rPr>
                <w:noProof/>
                <w:webHidden/>
              </w:rPr>
              <w:fldChar w:fldCharType="end"/>
            </w:r>
          </w:hyperlink>
        </w:p>
        <w:p w14:paraId="104CF77B" w14:textId="2D7976E6" w:rsidR="00A814DD" w:rsidRDefault="00A814DD">
          <w:pPr>
            <w:pStyle w:val="TOC1"/>
            <w:tabs>
              <w:tab w:val="right" w:leader="dot" w:pos="10648"/>
            </w:tabs>
            <w:rPr>
              <w:rFonts w:asciiTheme="minorHAnsi" w:eastAsiaTheme="minorEastAsia" w:hAnsiTheme="minorHAnsi" w:cstheme="minorBidi"/>
              <w:noProof/>
              <w:color w:val="auto"/>
              <w:sz w:val="22"/>
            </w:rPr>
          </w:pPr>
          <w:hyperlink w:anchor="_Toc146798685" w:history="1">
            <w:r w:rsidRPr="00A642D7">
              <w:rPr>
                <w:rStyle w:val="Hyperlink"/>
                <w:noProof/>
              </w:rPr>
              <w:t>Training</w:t>
            </w:r>
            <w:r>
              <w:rPr>
                <w:noProof/>
                <w:webHidden/>
              </w:rPr>
              <w:tab/>
            </w:r>
            <w:r>
              <w:rPr>
                <w:noProof/>
                <w:webHidden/>
              </w:rPr>
              <w:fldChar w:fldCharType="begin"/>
            </w:r>
            <w:r>
              <w:rPr>
                <w:noProof/>
                <w:webHidden/>
              </w:rPr>
              <w:instrText xml:space="preserve"> PAGEREF _Toc146798685 \h </w:instrText>
            </w:r>
            <w:r>
              <w:rPr>
                <w:noProof/>
                <w:webHidden/>
              </w:rPr>
            </w:r>
            <w:r>
              <w:rPr>
                <w:noProof/>
                <w:webHidden/>
              </w:rPr>
              <w:fldChar w:fldCharType="separate"/>
            </w:r>
            <w:r>
              <w:rPr>
                <w:noProof/>
                <w:webHidden/>
              </w:rPr>
              <w:t>40</w:t>
            </w:r>
            <w:r>
              <w:rPr>
                <w:noProof/>
                <w:webHidden/>
              </w:rPr>
              <w:fldChar w:fldCharType="end"/>
            </w:r>
          </w:hyperlink>
        </w:p>
        <w:p w14:paraId="12B01024" w14:textId="6993498F" w:rsidR="007E6556" w:rsidRDefault="0065726E">
          <w:r>
            <w:fldChar w:fldCharType="end"/>
          </w:r>
        </w:p>
      </w:sdtContent>
    </w:sdt>
    <w:p w14:paraId="0767E3C3" w14:textId="77777777" w:rsidR="007E6556" w:rsidRDefault="0065726E">
      <w:pPr>
        <w:spacing w:after="8" w:line="259" w:lineRule="auto"/>
        <w:ind w:left="101" w:firstLine="0"/>
        <w:jc w:val="left"/>
      </w:pPr>
      <w:r>
        <w:t xml:space="preserve"> </w:t>
      </w:r>
    </w:p>
    <w:p w14:paraId="37996989" w14:textId="77777777" w:rsidR="007E6556" w:rsidRDefault="0065726E">
      <w:pPr>
        <w:spacing w:after="3" w:line="259" w:lineRule="auto"/>
        <w:ind w:left="115" w:firstLine="0"/>
        <w:jc w:val="left"/>
      </w:pPr>
      <w:r>
        <w:t xml:space="preserve">  </w:t>
      </w:r>
    </w:p>
    <w:p w14:paraId="1372815E" w14:textId="77777777" w:rsidR="007E6556" w:rsidRDefault="0065726E">
      <w:pPr>
        <w:spacing w:after="1" w:line="259" w:lineRule="auto"/>
        <w:ind w:left="158" w:firstLine="0"/>
        <w:jc w:val="left"/>
      </w:pPr>
      <w:r>
        <w:t xml:space="preserve">        </w:t>
      </w:r>
    </w:p>
    <w:p w14:paraId="2AD9A966" w14:textId="77777777" w:rsidR="007E6556" w:rsidRDefault="0065726E">
      <w:pPr>
        <w:spacing w:after="0" w:line="259" w:lineRule="auto"/>
        <w:ind w:left="144" w:firstLine="0"/>
        <w:jc w:val="left"/>
      </w:pPr>
      <w:r>
        <w:t xml:space="preserve">         </w:t>
      </w:r>
    </w:p>
    <w:p w14:paraId="7B447502" w14:textId="77777777" w:rsidR="007E6556" w:rsidRDefault="0065726E">
      <w:pPr>
        <w:spacing w:after="0" w:line="323" w:lineRule="auto"/>
        <w:ind w:left="158" w:right="10070" w:firstLine="0"/>
      </w:pPr>
      <w:r>
        <w:t xml:space="preserve">        </w:t>
      </w:r>
      <w:r>
        <w:rPr>
          <w:b/>
          <w:sz w:val="29"/>
        </w:rPr>
        <w:t xml:space="preserve"> </w:t>
      </w:r>
      <w:r>
        <w:t xml:space="preserve">       </w:t>
      </w:r>
    </w:p>
    <w:p w14:paraId="0C49CE75" w14:textId="77777777" w:rsidR="007E6556" w:rsidRDefault="0065726E">
      <w:pPr>
        <w:spacing w:after="141" w:line="259" w:lineRule="auto"/>
        <w:ind w:left="110" w:firstLine="0"/>
        <w:jc w:val="left"/>
      </w:pPr>
      <w:r>
        <w:rPr>
          <w:b/>
          <w:sz w:val="29"/>
        </w:rPr>
        <w:t xml:space="preserve"> </w:t>
      </w:r>
      <w:r>
        <w:t xml:space="preserve"> </w:t>
      </w:r>
    </w:p>
    <w:p w14:paraId="06821462" w14:textId="77777777" w:rsidR="007E6556" w:rsidRDefault="0065726E">
      <w:pPr>
        <w:spacing w:after="0" w:line="259" w:lineRule="auto"/>
        <w:ind w:left="110" w:firstLine="0"/>
        <w:jc w:val="left"/>
      </w:pPr>
      <w:r>
        <w:t xml:space="preserve">  </w:t>
      </w:r>
      <w:r>
        <w:tab/>
      </w:r>
      <w:r>
        <w:rPr>
          <w:b/>
          <w:sz w:val="29"/>
        </w:rPr>
        <w:t xml:space="preserve"> </w:t>
      </w:r>
      <w:r>
        <w:t xml:space="preserve"> </w:t>
      </w:r>
      <w:r>
        <w:tab/>
        <w:t xml:space="preserve"> </w:t>
      </w:r>
      <w:r>
        <w:br w:type="page"/>
      </w:r>
    </w:p>
    <w:p w14:paraId="475497B8" w14:textId="77777777" w:rsidR="007E6556" w:rsidRDefault="0065726E" w:rsidP="0065726E">
      <w:pPr>
        <w:pStyle w:val="Heading1"/>
        <w:ind w:left="120"/>
      </w:pPr>
      <w:bookmarkStart w:id="0" w:name="_Toc146798648"/>
      <w:r>
        <w:lastRenderedPageBreak/>
        <w:t>Safeguarding Contact Information</w:t>
      </w:r>
      <w:bookmarkEnd w:id="0"/>
      <w:r>
        <w:rPr>
          <w:u w:val="none"/>
        </w:rPr>
        <w:t xml:space="preserve">        </w:t>
      </w:r>
      <w:r>
        <w:t xml:space="preserve">        </w:t>
      </w:r>
    </w:p>
    <w:p w14:paraId="134D3674" w14:textId="77777777" w:rsidR="007E6556" w:rsidRDefault="0065726E" w:rsidP="0065726E">
      <w:pPr>
        <w:spacing w:after="0"/>
        <w:ind w:left="120" w:right="11"/>
      </w:pPr>
      <w:r>
        <w:t xml:space="preserve">The Designated Safeguarding Lead (DSL) – also known as the Designated Child Protection Officer- at the School is:         </w:t>
      </w:r>
    </w:p>
    <w:p w14:paraId="142EB3FE" w14:textId="77777777" w:rsidR="007E6556" w:rsidRDefault="0065726E">
      <w:pPr>
        <w:numPr>
          <w:ilvl w:val="0"/>
          <w:numId w:val="1"/>
        </w:numPr>
        <w:spacing w:after="3" w:line="259" w:lineRule="auto"/>
        <w:ind w:hanging="360"/>
        <w:jc w:val="left"/>
      </w:pPr>
      <w:r>
        <w:rPr>
          <w:b/>
        </w:rPr>
        <w:t>Mrs H Chalmers</w:t>
      </w:r>
      <w:r>
        <w:t xml:space="preserve"> (</w:t>
      </w:r>
      <w:r>
        <w:rPr>
          <w:color w:val="0000FF"/>
          <w:u w:val="single" w:color="0000FF"/>
        </w:rPr>
        <w:t>h.chalmers@hemdeanhouse.net</w:t>
      </w:r>
      <w:r>
        <w:t xml:space="preserve">)        </w:t>
      </w:r>
    </w:p>
    <w:p w14:paraId="5EBBE56C" w14:textId="77777777" w:rsidR="007E6556" w:rsidRDefault="0065726E">
      <w:pPr>
        <w:spacing w:after="1" w:line="259" w:lineRule="auto"/>
        <w:ind w:left="158" w:firstLine="0"/>
        <w:jc w:val="left"/>
      </w:pPr>
      <w:r>
        <w:t xml:space="preserve">        </w:t>
      </w:r>
    </w:p>
    <w:p w14:paraId="695D4B61" w14:textId="77777777" w:rsidR="007E6556" w:rsidRDefault="0065726E" w:rsidP="0065726E">
      <w:pPr>
        <w:spacing w:after="0"/>
        <w:ind w:left="120" w:right="11"/>
      </w:pPr>
      <w:r>
        <w:t xml:space="preserve"> Deputy Designated Safeguarding Lead is:        </w:t>
      </w:r>
    </w:p>
    <w:p w14:paraId="3B21BEB3" w14:textId="77777777" w:rsidR="007E6556" w:rsidRDefault="0065726E">
      <w:pPr>
        <w:numPr>
          <w:ilvl w:val="0"/>
          <w:numId w:val="1"/>
        </w:numPr>
        <w:spacing w:after="2" w:line="259" w:lineRule="auto"/>
        <w:ind w:hanging="360"/>
        <w:jc w:val="left"/>
      </w:pPr>
      <w:r>
        <w:rPr>
          <w:b/>
        </w:rPr>
        <w:t>Mrs K Ramchand (</w:t>
      </w:r>
      <w:r>
        <w:rPr>
          <w:color w:val="0563C1"/>
          <w:u w:val="single" w:color="0563C1"/>
        </w:rPr>
        <w:t>k.ramchand@hemdeanhouse.net</w:t>
      </w:r>
      <w:r>
        <w:t xml:space="preserve">)  </w:t>
      </w:r>
    </w:p>
    <w:p w14:paraId="189DB98A" w14:textId="77777777" w:rsidR="007E6556" w:rsidRDefault="0065726E" w:rsidP="0065726E">
      <w:pPr>
        <w:spacing w:after="1" w:line="259" w:lineRule="auto"/>
        <w:ind w:left="96" w:firstLine="0"/>
        <w:jc w:val="left"/>
      </w:pPr>
      <w:r>
        <w:t xml:space="preserve">            </w:t>
      </w:r>
    </w:p>
    <w:p w14:paraId="75E394CF" w14:textId="67A0B778" w:rsidR="007E6556" w:rsidRDefault="0065726E">
      <w:pPr>
        <w:ind w:left="120" w:right="11"/>
      </w:pPr>
      <w:r>
        <w:t xml:space="preserve">The above persons should ensure that all staff in the school read at least Part 1 and Annex </w:t>
      </w:r>
      <w:r w:rsidRPr="0065726E">
        <w:rPr>
          <w:color w:val="7030A0"/>
        </w:rPr>
        <w:t>B</w:t>
      </w:r>
      <w:r>
        <w:t xml:space="preserve"> of the guidance and that mechanisms are in place to assist staff to understand and discharge their role and responsibilities as set out in Part 1 of KCSIE Guidance September 202</w:t>
      </w:r>
      <w:r w:rsidR="00A814DD">
        <w:rPr>
          <w:color w:val="7030A0"/>
        </w:rPr>
        <w:t>3</w:t>
      </w:r>
      <w:r>
        <w:t xml:space="preserve">. Both the DSL and her deputy attend refresher courses as required, but at least every 2 years, to ensure they remain up to date with best practice and to keep up with developments relevant to their role.        </w:t>
      </w:r>
    </w:p>
    <w:p w14:paraId="36D0B373" w14:textId="77777777" w:rsidR="007E6556" w:rsidRDefault="0065726E">
      <w:pPr>
        <w:spacing w:after="0" w:line="259" w:lineRule="auto"/>
        <w:ind w:left="158" w:firstLine="0"/>
        <w:jc w:val="left"/>
      </w:pPr>
      <w:r>
        <w:t xml:space="preserve">        </w:t>
      </w:r>
    </w:p>
    <w:p w14:paraId="7F810C21" w14:textId="77777777" w:rsidR="007E6556" w:rsidRDefault="0065726E">
      <w:pPr>
        <w:ind w:left="120" w:right="11"/>
      </w:pPr>
      <w:r>
        <w:t xml:space="preserve">Berkshire West Safeguarding Children </w:t>
      </w:r>
      <w:r w:rsidRPr="00A814DD">
        <w:rPr>
          <w:color w:val="auto"/>
        </w:rPr>
        <w:t xml:space="preserve">Partnership (BWSCP) (now </w:t>
      </w:r>
      <w:r>
        <w:t xml:space="preserve">to be referred to as Brighter Futures) share and work to a set of Child Protection Procedures.      </w:t>
      </w:r>
    </w:p>
    <w:p w14:paraId="14BB4786" w14:textId="77777777" w:rsidR="007E6556" w:rsidRDefault="0065726E">
      <w:pPr>
        <w:spacing w:after="6" w:line="259" w:lineRule="auto"/>
        <w:ind w:left="115" w:firstLine="0"/>
        <w:jc w:val="left"/>
      </w:pPr>
      <w:r>
        <w:t xml:space="preserve">    </w:t>
      </w:r>
    </w:p>
    <w:p w14:paraId="6FB3AB21" w14:textId="77777777" w:rsidR="007E6556" w:rsidRDefault="0065726E">
      <w:pPr>
        <w:ind w:left="120" w:right="11"/>
      </w:pPr>
      <w:r>
        <w:t xml:space="preserve">The procedures have been agreed by as a framework for joint agency working in child protection. They reflect relevant legislation, guidance from central government and lessons from research. Staff that are or may be involved in protection of children need to have a working knowledge of these documents and to refer to relevant sections as needed.        </w:t>
      </w:r>
    </w:p>
    <w:p w14:paraId="5AB90DD1" w14:textId="77777777" w:rsidR="007E6556" w:rsidRDefault="0065726E">
      <w:pPr>
        <w:spacing w:after="1" w:line="259" w:lineRule="auto"/>
        <w:ind w:left="158" w:firstLine="0"/>
        <w:jc w:val="left"/>
      </w:pPr>
      <w:r>
        <w:t xml:space="preserve">        </w:t>
      </w:r>
    </w:p>
    <w:p w14:paraId="0853FC72" w14:textId="77777777" w:rsidR="007E6556" w:rsidRDefault="0065726E">
      <w:pPr>
        <w:ind w:left="120" w:right="11"/>
      </w:pPr>
      <w:r>
        <w:t>To access the procedures, follow this link to the dedicated websit</w:t>
      </w:r>
      <w:hyperlink r:id="rId10">
        <w:r>
          <w:t>e</w:t>
        </w:r>
      </w:hyperlink>
      <w:hyperlink r:id="rId11">
        <w:r>
          <w:t>:</w:t>
        </w:r>
      </w:hyperlink>
      <w:hyperlink r:id="rId12">
        <w:r>
          <w:t xml:space="preserve">      </w:t>
        </w:r>
      </w:hyperlink>
    </w:p>
    <w:p w14:paraId="19085C03" w14:textId="77777777" w:rsidR="007E6556" w:rsidRDefault="000E4DE6" w:rsidP="0065726E">
      <w:pPr>
        <w:spacing w:line="259" w:lineRule="auto"/>
        <w:ind w:left="106"/>
        <w:jc w:val="left"/>
      </w:pPr>
      <w:hyperlink r:id="rId13">
        <w:r w:rsidR="0065726E">
          <w:rPr>
            <w:b/>
            <w:u w:val="single" w:color="000000"/>
          </w:rPr>
          <w:t>http://berks.proceduresonline.com/in</w:t>
        </w:r>
      </w:hyperlink>
      <w:hyperlink r:id="rId14">
        <w:r w:rsidR="0065726E">
          <w:rPr>
            <w:b/>
            <w:u w:val="single" w:color="000000"/>
          </w:rPr>
          <w:t>d</w:t>
        </w:r>
      </w:hyperlink>
      <w:hyperlink r:id="rId15">
        <w:r w:rsidR="0065726E">
          <w:rPr>
            <w:b/>
            <w:u w:val="single" w:color="000000"/>
          </w:rPr>
          <w:t>e</w:t>
        </w:r>
      </w:hyperlink>
      <w:hyperlink r:id="rId16">
        <w:r w:rsidR="0065726E">
          <w:rPr>
            <w:b/>
            <w:u w:val="single" w:color="000000"/>
          </w:rPr>
          <w:t>x</w:t>
        </w:r>
      </w:hyperlink>
      <w:hyperlink r:id="rId17">
        <w:r w:rsidR="0065726E">
          <w:rPr>
            <w:b/>
            <w:u w:val="single" w:color="000000"/>
          </w:rPr>
          <w:t>.</w:t>
        </w:r>
      </w:hyperlink>
      <w:hyperlink r:id="rId18">
        <w:r w:rsidR="0065726E">
          <w:rPr>
            <w:b/>
            <w:u w:val="single" w:color="000000"/>
          </w:rPr>
          <w:t>ht</w:t>
        </w:r>
      </w:hyperlink>
      <w:hyperlink r:id="rId19">
        <w:r w:rsidR="0065726E">
          <w:rPr>
            <w:b/>
            <w:u w:val="single" w:color="000000"/>
          </w:rPr>
          <w:t>m</w:t>
        </w:r>
      </w:hyperlink>
      <w:hyperlink r:id="rId20">
        <w:r w:rsidR="0065726E">
          <w:rPr>
            <w:b/>
          </w:rPr>
          <w:t xml:space="preserve"> </w:t>
        </w:r>
      </w:hyperlink>
      <w:hyperlink r:id="rId21">
        <w:r w:rsidR="0065726E">
          <w:t xml:space="preserve"> </w:t>
        </w:r>
      </w:hyperlink>
    </w:p>
    <w:p w14:paraId="70BE9436" w14:textId="77777777" w:rsidR="007E6556" w:rsidRDefault="0065726E">
      <w:pPr>
        <w:numPr>
          <w:ilvl w:val="0"/>
          <w:numId w:val="2"/>
        </w:numPr>
        <w:spacing w:after="61"/>
        <w:ind w:left="815" w:right="3484" w:hanging="720"/>
        <w:jc w:val="left"/>
      </w:pPr>
      <w:r>
        <w:rPr>
          <w:b/>
        </w:rPr>
        <w:t>Chair of Governors</w:t>
      </w:r>
      <w:r>
        <w:t xml:space="preserve">:  Mrs Sue Manser         </w:t>
      </w:r>
    </w:p>
    <w:p w14:paraId="5A48D380" w14:textId="77777777" w:rsidR="007E6556" w:rsidRDefault="0065726E">
      <w:pPr>
        <w:numPr>
          <w:ilvl w:val="0"/>
          <w:numId w:val="2"/>
        </w:numPr>
        <w:spacing w:after="63"/>
        <w:ind w:left="815" w:right="3484" w:hanging="720"/>
        <w:jc w:val="left"/>
      </w:pPr>
      <w:r>
        <w:rPr>
          <w:b/>
        </w:rPr>
        <w:t>Safeguarding Governor</w:t>
      </w:r>
      <w:r>
        <w:t xml:space="preserve">: Mrs Sue Manser (via School Office)        </w:t>
      </w:r>
    </w:p>
    <w:p w14:paraId="36E6C751" w14:textId="77777777" w:rsidR="007E6556" w:rsidRPr="000E4DE6" w:rsidRDefault="0065726E">
      <w:pPr>
        <w:numPr>
          <w:ilvl w:val="0"/>
          <w:numId w:val="2"/>
        </w:numPr>
        <w:spacing w:after="90" w:line="261" w:lineRule="auto"/>
        <w:ind w:left="815" w:right="3484" w:hanging="720"/>
        <w:jc w:val="left"/>
        <w:rPr>
          <w:color w:val="auto"/>
        </w:rPr>
      </w:pPr>
      <w:r w:rsidRPr="000E4DE6">
        <w:rPr>
          <w:b/>
          <w:color w:val="auto"/>
        </w:rPr>
        <w:t>Berkshire West Safeguarding Children Partnership:</w:t>
      </w:r>
      <w:r w:rsidRPr="000E4DE6">
        <w:rPr>
          <w:color w:val="auto"/>
        </w:rPr>
        <w:t xml:space="preserve">        </w:t>
      </w:r>
    </w:p>
    <w:p w14:paraId="4E7944E4" w14:textId="77777777" w:rsidR="0065726E" w:rsidRDefault="0065726E">
      <w:pPr>
        <w:spacing w:after="76"/>
        <w:ind w:left="1251" w:right="2673"/>
      </w:pPr>
      <w:r>
        <w:rPr>
          <w:rFonts w:ascii="Verdana" w:eastAsia="Verdana" w:hAnsi="Verdana" w:cs="Verdana"/>
        </w:rPr>
        <w:t>▪</w:t>
      </w:r>
      <w:r>
        <w:rPr>
          <w:rFonts w:ascii="Arial" w:eastAsia="Arial" w:hAnsi="Arial" w:cs="Arial"/>
        </w:rPr>
        <w:t xml:space="preserve"> </w:t>
      </w:r>
      <w:hyperlink r:id="rId22" w:history="1">
        <w:r w:rsidRPr="0003614A">
          <w:rPr>
            <w:rStyle w:val="Hyperlink"/>
          </w:rPr>
          <w:t>BWSCP@brightfuturesforchildren.org</w:t>
        </w:r>
      </w:hyperlink>
    </w:p>
    <w:p w14:paraId="1D54D032" w14:textId="77777777" w:rsidR="007E6556" w:rsidRDefault="0065726E">
      <w:pPr>
        <w:spacing w:after="76"/>
        <w:ind w:left="1251" w:right="2673"/>
      </w:pPr>
      <w:r>
        <w:rPr>
          <w:rFonts w:ascii="Verdana" w:eastAsia="Verdana" w:hAnsi="Verdana" w:cs="Verdana"/>
        </w:rPr>
        <w:t>▪</w:t>
      </w:r>
      <w:r>
        <w:rPr>
          <w:rFonts w:ascii="Arial" w:eastAsia="Arial" w:hAnsi="Arial" w:cs="Arial"/>
        </w:rPr>
        <w:t xml:space="preserve"> </w:t>
      </w:r>
      <w:r>
        <w:t>01189 373269</w:t>
      </w:r>
      <w:r>
        <w:rPr>
          <w:i/>
        </w:rPr>
        <w:t xml:space="preserve">  </w:t>
      </w:r>
      <w:r>
        <w:t xml:space="preserve">       </w:t>
      </w:r>
    </w:p>
    <w:p w14:paraId="59C3E12F" w14:textId="77777777" w:rsidR="007E6556" w:rsidRDefault="0065726E">
      <w:pPr>
        <w:spacing w:after="79"/>
        <w:ind w:left="1251" w:right="11"/>
      </w:pPr>
      <w:r>
        <w:rPr>
          <w:rFonts w:ascii="Verdana" w:eastAsia="Verdana" w:hAnsi="Verdana" w:cs="Verdana"/>
        </w:rPr>
        <w:t>▪</w:t>
      </w:r>
      <w:r>
        <w:rPr>
          <w:rFonts w:ascii="Arial" w:eastAsia="Arial" w:hAnsi="Arial" w:cs="Arial"/>
        </w:rPr>
        <w:t xml:space="preserve"> </w:t>
      </w:r>
      <w:r>
        <w:t xml:space="preserve">www.berkshirewestsafeguardingchildrenpartnership.org.uk     </w:t>
      </w:r>
    </w:p>
    <w:p w14:paraId="4AA2ABCE" w14:textId="77777777" w:rsidR="007E6556" w:rsidRDefault="0065726E">
      <w:pPr>
        <w:spacing w:after="91" w:line="260" w:lineRule="auto"/>
        <w:ind w:left="1251"/>
        <w:jc w:val="left"/>
      </w:pPr>
      <w:r>
        <w:rPr>
          <w:rFonts w:ascii="Verdana" w:eastAsia="Verdana" w:hAnsi="Verdana" w:cs="Verdana"/>
        </w:rPr>
        <w:t>▪</w:t>
      </w:r>
      <w:r>
        <w:rPr>
          <w:rFonts w:ascii="Arial" w:eastAsia="Arial" w:hAnsi="Arial" w:cs="Arial"/>
        </w:rPr>
        <w:t xml:space="preserve"> </w:t>
      </w:r>
      <w:r>
        <w:rPr>
          <w:u w:val="single" w:color="000000"/>
        </w:rPr>
        <w:t>LADO@reading.gcsx.gov.uk</w:t>
      </w:r>
      <w:r>
        <w:t xml:space="preserve">         </w:t>
      </w:r>
    </w:p>
    <w:p w14:paraId="5DA5CE9B" w14:textId="77777777" w:rsidR="007E6556" w:rsidRDefault="0065726E">
      <w:pPr>
        <w:ind w:left="1251" w:right="11"/>
      </w:pPr>
      <w:r>
        <w:rPr>
          <w:rFonts w:ascii="Verdana" w:eastAsia="Verdana" w:hAnsi="Verdana" w:cs="Verdana"/>
        </w:rPr>
        <w:t>▪</w:t>
      </w:r>
      <w:r>
        <w:rPr>
          <w:rFonts w:ascii="Arial" w:eastAsia="Arial" w:hAnsi="Arial" w:cs="Arial"/>
        </w:rPr>
        <w:t xml:space="preserve"> </w:t>
      </w:r>
      <w:r>
        <w:t xml:space="preserve">07841 253871        </w:t>
      </w:r>
    </w:p>
    <w:p w14:paraId="3CF4092B" w14:textId="77777777" w:rsidR="007E6556" w:rsidRDefault="0065726E">
      <w:pPr>
        <w:spacing w:after="65" w:line="259" w:lineRule="auto"/>
        <w:ind w:left="1251" w:firstLine="0"/>
        <w:jc w:val="left"/>
      </w:pPr>
      <w:r>
        <w:t xml:space="preserve">  </w:t>
      </w:r>
    </w:p>
    <w:p w14:paraId="79108FEF" w14:textId="77777777" w:rsidR="007E6556" w:rsidRDefault="0065726E">
      <w:pPr>
        <w:numPr>
          <w:ilvl w:val="0"/>
          <w:numId w:val="2"/>
        </w:numPr>
        <w:spacing w:after="93" w:line="261" w:lineRule="auto"/>
        <w:ind w:left="815" w:right="3484" w:hanging="720"/>
        <w:jc w:val="left"/>
      </w:pPr>
      <w:r>
        <w:rPr>
          <w:b/>
        </w:rPr>
        <w:t xml:space="preserve">Children's Single Point of Access (CSPOA/MASH): </w:t>
      </w:r>
      <w:r>
        <w:t xml:space="preserve">       </w:t>
      </w:r>
    </w:p>
    <w:p w14:paraId="0B6EB173" w14:textId="77777777" w:rsidR="007E6556" w:rsidRDefault="0065726E">
      <w:pPr>
        <w:spacing w:after="85"/>
        <w:ind w:left="1251" w:right="11"/>
      </w:pPr>
      <w:r>
        <w:rPr>
          <w:rFonts w:ascii="Verdana" w:eastAsia="Verdana" w:hAnsi="Verdana" w:cs="Verdana"/>
        </w:rPr>
        <w:t>▪</w:t>
      </w:r>
      <w:r>
        <w:rPr>
          <w:rFonts w:ascii="Arial" w:eastAsia="Arial" w:hAnsi="Arial" w:cs="Arial"/>
        </w:rPr>
        <w:t xml:space="preserve"> </w:t>
      </w:r>
      <w:r>
        <w:t xml:space="preserve">Tel: 0118 937 3641 9am to 5pm, Monday to Friday (excluding bank holidays)        </w:t>
      </w:r>
    </w:p>
    <w:p w14:paraId="309A325D" w14:textId="77777777" w:rsidR="007E6556" w:rsidRDefault="0065726E">
      <w:pPr>
        <w:spacing w:after="82"/>
        <w:ind w:left="1251" w:right="11"/>
      </w:pPr>
      <w:r>
        <w:rPr>
          <w:rFonts w:ascii="Verdana" w:eastAsia="Verdana" w:hAnsi="Verdana" w:cs="Verdana"/>
        </w:rPr>
        <w:t>▪</w:t>
      </w:r>
      <w:r>
        <w:rPr>
          <w:rFonts w:ascii="Arial" w:eastAsia="Arial" w:hAnsi="Arial" w:cs="Arial"/>
        </w:rPr>
        <w:t xml:space="preserve"> </w:t>
      </w:r>
      <w:r>
        <w:t xml:space="preserve">Outside these hours, contact the Emergency Duty Team on 01344 786543        </w:t>
      </w:r>
    </w:p>
    <w:p w14:paraId="268AEC5C" w14:textId="77777777" w:rsidR="007E6556" w:rsidRDefault="0065726E">
      <w:pPr>
        <w:ind w:left="1251" w:right="11"/>
      </w:pPr>
      <w:r>
        <w:rPr>
          <w:rFonts w:ascii="Verdana" w:eastAsia="Verdana" w:hAnsi="Verdana" w:cs="Verdana"/>
        </w:rPr>
        <w:t>▪</w:t>
      </w:r>
      <w:r>
        <w:rPr>
          <w:rFonts w:ascii="Arial" w:eastAsia="Arial" w:hAnsi="Arial" w:cs="Arial"/>
        </w:rPr>
        <w:t xml:space="preserve"> </w:t>
      </w:r>
      <w:r>
        <w:t xml:space="preserve">Secure email: childrenssinglepointofaccess@reading.gcsx.gov.uk      </w:t>
      </w:r>
    </w:p>
    <w:p w14:paraId="3A9A3F58" w14:textId="77777777" w:rsidR="007E6556" w:rsidRDefault="0065726E">
      <w:pPr>
        <w:spacing w:after="0" w:line="259" w:lineRule="auto"/>
        <w:ind w:left="1251" w:firstLine="0"/>
        <w:jc w:val="left"/>
      </w:pPr>
      <w:r>
        <w:t xml:space="preserve">     </w:t>
      </w:r>
    </w:p>
    <w:p w14:paraId="4A7CD61B" w14:textId="77777777" w:rsidR="007E6556" w:rsidRDefault="0065726E">
      <w:pPr>
        <w:numPr>
          <w:ilvl w:val="0"/>
          <w:numId w:val="2"/>
        </w:numPr>
        <w:spacing w:after="96" w:line="261" w:lineRule="auto"/>
        <w:ind w:left="815" w:right="3484" w:hanging="720"/>
        <w:jc w:val="left"/>
      </w:pPr>
      <w:r>
        <w:rPr>
          <w:b/>
        </w:rPr>
        <w:t>Early Help Hub:</w:t>
      </w:r>
      <w:r>
        <w:t xml:space="preserve">        </w:t>
      </w:r>
    </w:p>
    <w:p w14:paraId="322E9A0F" w14:textId="77777777" w:rsidR="007E6556" w:rsidRDefault="0065726E">
      <w:pPr>
        <w:ind w:left="1251" w:right="11"/>
      </w:pPr>
      <w:r>
        <w:rPr>
          <w:rFonts w:ascii="Verdana" w:eastAsia="Verdana" w:hAnsi="Verdana" w:cs="Verdana"/>
        </w:rPr>
        <w:t>▪</w:t>
      </w:r>
      <w:r>
        <w:rPr>
          <w:rFonts w:ascii="Arial" w:eastAsia="Arial" w:hAnsi="Arial" w:cs="Arial"/>
        </w:rPr>
        <w:t xml:space="preserve"> </w:t>
      </w:r>
      <w:r>
        <w:t xml:space="preserve">Email: caf.businesssupport@readingscsx.gov.uk   </w:t>
      </w:r>
    </w:p>
    <w:p w14:paraId="40D8F988" w14:textId="77777777" w:rsidR="0065726E" w:rsidRDefault="0065726E">
      <w:pPr>
        <w:spacing w:after="34" w:line="259" w:lineRule="auto"/>
        <w:ind w:left="1251" w:firstLine="0"/>
        <w:jc w:val="left"/>
      </w:pPr>
      <w:r>
        <w:t xml:space="preserve">      </w:t>
      </w:r>
    </w:p>
    <w:p w14:paraId="5EE9A634" w14:textId="77777777" w:rsidR="007E6556" w:rsidRDefault="0065726E">
      <w:pPr>
        <w:spacing w:after="34" w:line="259" w:lineRule="auto"/>
        <w:ind w:left="1251" w:firstLine="0"/>
        <w:jc w:val="left"/>
      </w:pPr>
      <w:r>
        <w:t xml:space="preserve"> </w:t>
      </w:r>
    </w:p>
    <w:p w14:paraId="449A03E3" w14:textId="77777777" w:rsidR="007E6556" w:rsidRDefault="0065726E">
      <w:pPr>
        <w:numPr>
          <w:ilvl w:val="0"/>
          <w:numId w:val="2"/>
        </w:numPr>
        <w:spacing w:after="90" w:line="261" w:lineRule="auto"/>
        <w:ind w:left="815" w:right="3484" w:hanging="720"/>
        <w:jc w:val="left"/>
      </w:pPr>
      <w:r>
        <w:rPr>
          <w:b/>
        </w:rPr>
        <w:lastRenderedPageBreak/>
        <w:t xml:space="preserve">Berkshire Out of Hours team: </w:t>
      </w:r>
      <w:r>
        <w:t xml:space="preserve">       </w:t>
      </w:r>
    </w:p>
    <w:p w14:paraId="639403FD" w14:textId="77777777" w:rsidR="007E6556" w:rsidRDefault="0065726E">
      <w:pPr>
        <w:spacing w:after="85"/>
        <w:ind w:left="1251" w:right="11"/>
      </w:pPr>
      <w:r>
        <w:rPr>
          <w:rFonts w:ascii="Verdana" w:eastAsia="Verdana" w:hAnsi="Verdana" w:cs="Verdana"/>
        </w:rPr>
        <w:t>▪</w:t>
      </w:r>
      <w:r>
        <w:rPr>
          <w:rFonts w:ascii="Arial" w:eastAsia="Arial" w:hAnsi="Arial" w:cs="Arial"/>
        </w:rPr>
        <w:t xml:space="preserve"> </w:t>
      </w:r>
      <w:r>
        <w:t xml:space="preserve">Emergency Duty Team            Tel: 01344 786543        </w:t>
      </w:r>
    </w:p>
    <w:p w14:paraId="4069E9A9" w14:textId="77777777" w:rsidR="007E6556" w:rsidRDefault="0065726E">
      <w:pPr>
        <w:tabs>
          <w:tab w:val="center" w:pos="2377"/>
          <w:tab w:val="center" w:pos="5295"/>
        </w:tabs>
        <w:ind w:left="0" w:firstLine="0"/>
        <w:jc w:val="left"/>
      </w:pPr>
      <w:r>
        <w:rPr>
          <w:sz w:val="22"/>
        </w:rPr>
        <w:t xml:space="preserve"> </w:t>
      </w:r>
      <w:r>
        <w:rPr>
          <w:sz w:val="22"/>
        </w:rPr>
        <w:tab/>
      </w:r>
      <w:r>
        <w:rPr>
          <w:rFonts w:ascii="Verdana" w:eastAsia="Verdana" w:hAnsi="Verdana" w:cs="Verdana"/>
        </w:rPr>
        <w:t>▪</w:t>
      </w:r>
      <w:r>
        <w:rPr>
          <w:rFonts w:ascii="Arial" w:eastAsia="Arial" w:hAnsi="Arial" w:cs="Arial"/>
        </w:rPr>
        <w:t xml:space="preserve"> </w:t>
      </w:r>
      <w:r>
        <w:t>Thames Valley Police</w:t>
      </w:r>
      <w:r>
        <w:rPr>
          <w:b/>
        </w:rPr>
        <w:t xml:space="preserve">           </w:t>
      </w:r>
      <w:r>
        <w:rPr>
          <w:b/>
        </w:rPr>
        <w:tab/>
      </w:r>
      <w:r>
        <w:t xml:space="preserve">Tel: 01865 291046         </w:t>
      </w:r>
    </w:p>
    <w:p w14:paraId="3A35CFB0" w14:textId="77777777" w:rsidR="007E6556" w:rsidRDefault="0065726E">
      <w:pPr>
        <w:spacing w:after="67" w:line="259" w:lineRule="auto"/>
        <w:ind w:left="158" w:firstLine="0"/>
        <w:jc w:val="left"/>
      </w:pPr>
      <w:r>
        <w:t xml:space="preserve">        </w:t>
      </w:r>
    </w:p>
    <w:p w14:paraId="3D6D5DDE" w14:textId="77777777" w:rsidR="007E6556" w:rsidRDefault="0065726E">
      <w:pPr>
        <w:numPr>
          <w:ilvl w:val="0"/>
          <w:numId w:val="2"/>
        </w:numPr>
        <w:spacing w:after="92" w:line="261" w:lineRule="auto"/>
        <w:ind w:left="815" w:right="3484" w:hanging="720"/>
        <w:jc w:val="left"/>
      </w:pPr>
      <w:r>
        <w:rPr>
          <w:b/>
        </w:rPr>
        <w:t>Thames Valley Police</w:t>
      </w:r>
      <w:r>
        <w:t xml:space="preserve">:         </w:t>
      </w:r>
    </w:p>
    <w:p w14:paraId="27B6D9B4" w14:textId="77777777" w:rsidR="007E6556" w:rsidRDefault="0065726E">
      <w:pPr>
        <w:tabs>
          <w:tab w:val="center" w:pos="3138"/>
        </w:tabs>
        <w:ind w:left="0" w:firstLine="0"/>
        <w:jc w:val="left"/>
      </w:pPr>
      <w:r>
        <w:rPr>
          <w:sz w:val="22"/>
        </w:rPr>
        <w:t xml:space="preserve"> </w:t>
      </w:r>
      <w:r>
        <w:rPr>
          <w:sz w:val="22"/>
        </w:rPr>
        <w:tab/>
      </w:r>
      <w:r>
        <w:rPr>
          <w:rFonts w:ascii="Verdana" w:eastAsia="Verdana" w:hAnsi="Verdana" w:cs="Verdana"/>
        </w:rPr>
        <w:t>▪</w:t>
      </w:r>
      <w:r>
        <w:rPr>
          <w:rFonts w:ascii="Arial" w:eastAsia="Arial" w:hAnsi="Arial" w:cs="Arial"/>
        </w:rPr>
        <w:t xml:space="preserve"> </w:t>
      </w:r>
      <w:r>
        <w:t xml:space="preserve">101 or in case of emergency dial 999        </w:t>
      </w:r>
    </w:p>
    <w:p w14:paraId="2CCA8FE1" w14:textId="77777777" w:rsidR="007E6556" w:rsidRDefault="0065726E">
      <w:pPr>
        <w:spacing w:after="65" w:line="259" w:lineRule="auto"/>
        <w:ind w:left="1611" w:firstLine="0"/>
        <w:jc w:val="left"/>
      </w:pPr>
      <w:r>
        <w:t xml:space="preserve">  </w:t>
      </w:r>
    </w:p>
    <w:p w14:paraId="71FE7B22" w14:textId="77777777" w:rsidR="007E6556" w:rsidRDefault="0065726E">
      <w:pPr>
        <w:numPr>
          <w:ilvl w:val="0"/>
          <w:numId w:val="2"/>
        </w:numPr>
        <w:spacing w:after="3" w:line="261" w:lineRule="auto"/>
        <w:ind w:left="815" w:right="3484" w:hanging="720"/>
        <w:jc w:val="left"/>
      </w:pPr>
      <w:r>
        <w:rPr>
          <w:b/>
        </w:rPr>
        <w:t>The following numbers may also be useful</w:t>
      </w:r>
      <w:r>
        <w:t>:</w:t>
      </w:r>
      <w:r>
        <w:rPr>
          <w:b/>
        </w:rPr>
        <w:t xml:space="preserve"> </w:t>
      </w:r>
      <w:r>
        <w:t xml:space="preserve">    </w:t>
      </w:r>
    </w:p>
    <w:tbl>
      <w:tblPr>
        <w:tblStyle w:val="TableGrid"/>
        <w:tblW w:w="8050" w:type="dxa"/>
        <w:tblInd w:w="1251" w:type="dxa"/>
        <w:tblCellMar>
          <w:top w:w="21" w:type="dxa"/>
        </w:tblCellMar>
        <w:tblLook w:val="04A0" w:firstRow="1" w:lastRow="0" w:firstColumn="1" w:lastColumn="0" w:noHBand="0" w:noVBand="1"/>
      </w:tblPr>
      <w:tblGrid>
        <w:gridCol w:w="360"/>
        <w:gridCol w:w="3505"/>
        <w:gridCol w:w="756"/>
        <w:gridCol w:w="703"/>
        <w:gridCol w:w="740"/>
        <w:gridCol w:w="1986"/>
      </w:tblGrid>
      <w:tr w:rsidR="007E6556" w14:paraId="394A0720" w14:textId="77777777">
        <w:trPr>
          <w:trHeight w:val="296"/>
        </w:trPr>
        <w:tc>
          <w:tcPr>
            <w:tcW w:w="360" w:type="dxa"/>
            <w:tcBorders>
              <w:top w:val="nil"/>
              <w:left w:val="nil"/>
              <w:bottom w:val="nil"/>
              <w:right w:val="nil"/>
            </w:tcBorders>
          </w:tcPr>
          <w:p w14:paraId="4AC6C3BB" w14:textId="77777777" w:rsidR="007E6556" w:rsidRDefault="0065726E">
            <w:pPr>
              <w:spacing w:after="0" w:line="259" w:lineRule="auto"/>
              <w:ind w:left="0" w:firstLine="0"/>
              <w:jc w:val="left"/>
            </w:pPr>
            <w:r>
              <w:rPr>
                <w:rFonts w:ascii="Verdana" w:eastAsia="Verdana" w:hAnsi="Verdana" w:cs="Verdana"/>
              </w:rPr>
              <w:t>▪</w:t>
            </w:r>
            <w:r>
              <w:rPr>
                <w:rFonts w:ascii="Arial" w:eastAsia="Arial" w:hAnsi="Arial" w:cs="Arial"/>
              </w:rPr>
              <w:t xml:space="preserve"> </w:t>
            </w:r>
            <w:r>
              <w:t xml:space="preserve"> </w:t>
            </w:r>
          </w:p>
        </w:tc>
        <w:tc>
          <w:tcPr>
            <w:tcW w:w="3505" w:type="dxa"/>
            <w:tcBorders>
              <w:top w:val="nil"/>
              <w:left w:val="nil"/>
              <w:bottom w:val="nil"/>
              <w:right w:val="nil"/>
            </w:tcBorders>
          </w:tcPr>
          <w:p w14:paraId="464FCADA" w14:textId="77777777" w:rsidR="007E6556" w:rsidRDefault="0065726E">
            <w:pPr>
              <w:spacing w:after="0" w:line="259" w:lineRule="auto"/>
              <w:ind w:left="0" w:firstLine="0"/>
              <w:jc w:val="left"/>
            </w:pPr>
            <w:r>
              <w:t xml:space="preserve">Children’s Services Contact Centre  </w:t>
            </w:r>
          </w:p>
        </w:tc>
        <w:tc>
          <w:tcPr>
            <w:tcW w:w="756" w:type="dxa"/>
            <w:tcBorders>
              <w:top w:val="nil"/>
              <w:left w:val="nil"/>
              <w:bottom w:val="nil"/>
              <w:right w:val="nil"/>
            </w:tcBorders>
          </w:tcPr>
          <w:p w14:paraId="7E25F8F0" w14:textId="77777777" w:rsidR="007E6556" w:rsidRDefault="0065726E">
            <w:pPr>
              <w:spacing w:after="0" w:line="259" w:lineRule="auto"/>
              <w:ind w:left="36" w:firstLine="0"/>
              <w:jc w:val="left"/>
            </w:pPr>
            <w:r>
              <w:t xml:space="preserve">  </w:t>
            </w:r>
          </w:p>
        </w:tc>
        <w:tc>
          <w:tcPr>
            <w:tcW w:w="703" w:type="dxa"/>
            <w:tcBorders>
              <w:top w:val="nil"/>
              <w:left w:val="nil"/>
              <w:bottom w:val="nil"/>
              <w:right w:val="nil"/>
            </w:tcBorders>
          </w:tcPr>
          <w:p w14:paraId="11CC1709" w14:textId="77777777" w:rsidR="007E6556" w:rsidRDefault="0065726E">
            <w:pPr>
              <w:spacing w:after="0" w:line="259" w:lineRule="auto"/>
              <w:ind w:left="0" w:firstLine="0"/>
              <w:jc w:val="left"/>
            </w:pPr>
            <w:r>
              <w:t xml:space="preserve">  </w:t>
            </w:r>
          </w:p>
        </w:tc>
        <w:tc>
          <w:tcPr>
            <w:tcW w:w="740" w:type="dxa"/>
            <w:tcBorders>
              <w:top w:val="nil"/>
              <w:left w:val="nil"/>
              <w:bottom w:val="nil"/>
              <w:right w:val="nil"/>
            </w:tcBorders>
          </w:tcPr>
          <w:p w14:paraId="5D9C73E2" w14:textId="77777777" w:rsidR="007E6556" w:rsidRDefault="0065726E">
            <w:pPr>
              <w:spacing w:after="0" w:line="259" w:lineRule="auto"/>
              <w:ind w:left="17" w:firstLine="0"/>
              <w:jc w:val="left"/>
            </w:pPr>
            <w:r>
              <w:t xml:space="preserve">  </w:t>
            </w:r>
          </w:p>
        </w:tc>
        <w:tc>
          <w:tcPr>
            <w:tcW w:w="1986" w:type="dxa"/>
            <w:tcBorders>
              <w:top w:val="nil"/>
              <w:left w:val="nil"/>
              <w:bottom w:val="nil"/>
              <w:right w:val="nil"/>
            </w:tcBorders>
          </w:tcPr>
          <w:p w14:paraId="5616871B" w14:textId="77777777" w:rsidR="007E6556" w:rsidRDefault="0065726E">
            <w:pPr>
              <w:spacing w:after="0" w:line="259" w:lineRule="auto"/>
              <w:ind w:left="0" w:firstLine="0"/>
            </w:pPr>
            <w:r>
              <w:t xml:space="preserve">Tel: 0300 200 1006    </w:t>
            </w:r>
          </w:p>
        </w:tc>
      </w:tr>
      <w:tr w:rsidR="007E6556" w14:paraId="3DA2C9F4" w14:textId="77777777">
        <w:trPr>
          <w:trHeight w:val="328"/>
        </w:trPr>
        <w:tc>
          <w:tcPr>
            <w:tcW w:w="360" w:type="dxa"/>
            <w:tcBorders>
              <w:top w:val="nil"/>
              <w:left w:val="nil"/>
              <w:bottom w:val="nil"/>
              <w:right w:val="nil"/>
            </w:tcBorders>
          </w:tcPr>
          <w:p w14:paraId="68003B2D" w14:textId="77777777" w:rsidR="007E6556" w:rsidRDefault="0065726E">
            <w:pPr>
              <w:spacing w:after="0" w:line="259" w:lineRule="auto"/>
              <w:ind w:left="0" w:firstLine="0"/>
              <w:jc w:val="left"/>
            </w:pPr>
            <w:r>
              <w:rPr>
                <w:rFonts w:ascii="Verdana" w:eastAsia="Verdana" w:hAnsi="Verdana" w:cs="Verdana"/>
              </w:rPr>
              <w:t>▪</w:t>
            </w:r>
            <w:r>
              <w:rPr>
                <w:rFonts w:ascii="Arial" w:eastAsia="Arial" w:hAnsi="Arial" w:cs="Arial"/>
              </w:rPr>
              <w:t xml:space="preserve"> </w:t>
            </w:r>
            <w:r>
              <w:t xml:space="preserve"> </w:t>
            </w:r>
          </w:p>
        </w:tc>
        <w:tc>
          <w:tcPr>
            <w:tcW w:w="3505" w:type="dxa"/>
            <w:tcBorders>
              <w:top w:val="nil"/>
              <w:left w:val="nil"/>
              <w:bottom w:val="nil"/>
              <w:right w:val="nil"/>
            </w:tcBorders>
          </w:tcPr>
          <w:p w14:paraId="6BEB2468" w14:textId="77777777" w:rsidR="007E6556" w:rsidRDefault="0065726E">
            <w:pPr>
              <w:tabs>
                <w:tab w:val="center" w:pos="1381"/>
                <w:tab w:val="center" w:pos="2101"/>
                <w:tab w:val="center" w:pos="2821"/>
              </w:tabs>
              <w:spacing w:after="0" w:line="259" w:lineRule="auto"/>
              <w:ind w:left="0" w:firstLine="0"/>
              <w:jc w:val="left"/>
            </w:pPr>
            <w:proofErr w:type="gramStart"/>
            <w:r>
              <w:t xml:space="preserve">Childline  </w:t>
            </w:r>
            <w:r>
              <w:tab/>
            </w:r>
            <w:proofErr w:type="gramEnd"/>
            <w:r>
              <w:t xml:space="preserve">  </w:t>
            </w:r>
            <w:r>
              <w:tab/>
              <w:t xml:space="preserve">  </w:t>
            </w:r>
            <w:r>
              <w:tab/>
              <w:t xml:space="preserve">  </w:t>
            </w:r>
          </w:p>
        </w:tc>
        <w:tc>
          <w:tcPr>
            <w:tcW w:w="756" w:type="dxa"/>
            <w:tcBorders>
              <w:top w:val="nil"/>
              <w:left w:val="nil"/>
              <w:bottom w:val="nil"/>
              <w:right w:val="nil"/>
            </w:tcBorders>
          </w:tcPr>
          <w:p w14:paraId="36E09BAC" w14:textId="77777777" w:rsidR="007E6556" w:rsidRDefault="0065726E">
            <w:pPr>
              <w:spacing w:after="0" w:line="259" w:lineRule="auto"/>
              <w:ind w:left="36" w:firstLine="0"/>
              <w:jc w:val="left"/>
            </w:pPr>
            <w:r>
              <w:t xml:space="preserve">  </w:t>
            </w:r>
          </w:p>
        </w:tc>
        <w:tc>
          <w:tcPr>
            <w:tcW w:w="703" w:type="dxa"/>
            <w:tcBorders>
              <w:top w:val="nil"/>
              <w:left w:val="nil"/>
              <w:bottom w:val="nil"/>
              <w:right w:val="nil"/>
            </w:tcBorders>
          </w:tcPr>
          <w:p w14:paraId="61C0F2EB" w14:textId="77777777" w:rsidR="007E6556" w:rsidRDefault="0065726E">
            <w:pPr>
              <w:spacing w:after="0" w:line="259" w:lineRule="auto"/>
              <w:ind w:left="0" w:firstLine="0"/>
              <w:jc w:val="left"/>
            </w:pPr>
            <w:r>
              <w:t xml:space="preserve">  </w:t>
            </w:r>
          </w:p>
        </w:tc>
        <w:tc>
          <w:tcPr>
            <w:tcW w:w="740" w:type="dxa"/>
            <w:tcBorders>
              <w:top w:val="nil"/>
              <w:left w:val="nil"/>
              <w:bottom w:val="nil"/>
              <w:right w:val="nil"/>
            </w:tcBorders>
          </w:tcPr>
          <w:p w14:paraId="42340E9E" w14:textId="77777777" w:rsidR="007E6556" w:rsidRDefault="0065726E">
            <w:pPr>
              <w:spacing w:after="0" w:line="259" w:lineRule="auto"/>
              <w:ind w:left="17" w:firstLine="0"/>
              <w:jc w:val="left"/>
            </w:pPr>
            <w:r>
              <w:t xml:space="preserve">  </w:t>
            </w:r>
          </w:p>
        </w:tc>
        <w:tc>
          <w:tcPr>
            <w:tcW w:w="1986" w:type="dxa"/>
            <w:tcBorders>
              <w:top w:val="nil"/>
              <w:left w:val="nil"/>
              <w:bottom w:val="nil"/>
              <w:right w:val="nil"/>
            </w:tcBorders>
          </w:tcPr>
          <w:p w14:paraId="622196CB" w14:textId="77777777" w:rsidR="007E6556" w:rsidRDefault="0065726E">
            <w:pPr>
              <w:spacing w:after="0" w:line="259" w:lineRule="auto"/>
              <w:ind w:left="0" w:firstLine="0"/>
              <w:jc w:val="left"/>
            </w:pPr>
            <w:r>
              <w:t xml:space="preserve">Tel: 08001111  </w:t>
            </w:r>
          </w:p>
        </w:tc>
      </w:tr>
      <w:tr w:rsidR="007E6556" w14:paraId="5FDCCD0B" w14:textId="77777777">
        <w:trPr>
          <w:trHeight w:val="334"/>
        </w:trPr>
        <w:tc>
          <w:tcPr>
            <w:tcW w:w="360" w:type="dxa"/>
            <w:tcBorders>
              <w:top w:val="nil"/>
              <w:left w:val="nil"/>
              <w:bottom w:val="nil"/>
              <w:right w:val="nil"/>
            </w:tcBorders>
          </w:tcPr>
          <w:p w14:paraId="292A782C" w14:textId="77777777" w:rsidR="007E6556" w:rsidRDefault="0065726E">
            <w:pPr>
              <w:spacing w:after="0" w:line="259" w:lineRule="auto"/>
              <w:ind w:left="0" w:firstLine="0"/>
              <w:jc w:val="left"/>
            </w:pPr>
            <w:r>
              <w:rPr>
                <w:rFonts w:ascii="Verdana" w:eastAsia="Verdana" w:hAnsi="Verdana" w:cs="Verdana"/>
              </w:rPr>
              <w:t>▪</w:t>
            </w:r>
            <w:r>
              <w:rPr>
                <w:rFonts w:ascii="Arial" w:eastAsia="Arial" w:hAnsi="Arial" w:cs="Arial"/>
              </w:rPr>
              <w:t xml:space="preserve"> </w:t>
            </w:r>
            <w:r>
              <w:t xml:space="preserve"> </w:t>
            </w:r>
          </w:p>
        </w:tc>
        <w:tc>
          <w:tcPr>
            <w:tcW w:w="3505" w:type="dxa"/>
            <w:tcBorders>
              <w:top w:val="nil"/>
              <w:left w:val="nil"/>
              <w:bottom w:val="nil"/>
              <w:right w:val="nil"/>
            </w:tcBorders>
          </w:tcPr>
          <w:p w14:paraId="5D51045A" w14:textId="77777777" w:rsidR="007E6556" w:rsidRDefault="0065726E">
            <w:pPr>
              <w:tabs>
                <w:tab w:val="center" w:pos="1381"/>
                <w:tab w:val="center" w:pos="2101"/>
                <w:tab w:val="center" w:pos="2821"/>
              </w:tabs>
              <w:spacing w:after="0" w:line="259" w:lineRule="auto"/>
              <w:ind w:left="0" w:firstLine="0"/>
              <w:jc w:val="left"/>
            </w:pPr>
            <w:r>
              <w:t xml:space="preserve">NSPCC   </w:t>
            </w:r>
            <w:proofErr w:type="gramStart"/>
            <w:r>
              <w:tab/>
              <w:t xml:space="preserve">  </w:t>
            </w:r>
            <w:r>
              <w:tab/>
            </w:r>
            <w:proofErr w:type="gramEnd"/>
            <w:r>
              <w:t xml:space="preserve">  </w:t>
            </w:r>
            <w:r>
              <w:tab/>
              <w:t xml:space="preserve">  </w:t>
            </w:r>
          </w:p>
        </w:tc>
        <w:tc>
          <w:tcPr>
            <w:tcW w:w="756" w:type="dxa"/>
            <w:tcBorders>
              <w:top w:val="nil"/>
              <w:left w:val="nil"/>
              <w:bottom w:val="nil"/>
              <w:right w:val="nil"/>
            </w:tcBorders>
          </w:tcPr>
          <w:p w14:paraId="0820DEC5" w14:textId="77777777" w:rsidR="007E6556" w:rsidRDefault="0065726E">
            <w:pPr>
              <w:spacing w:after="0" w:line="259" w:lineRule="auto"/>
              <w:ind w:left="36" w:firstLine="0"/>
              <w:jc w:val="left"/>
            </w:pPr>
            <w:r>
              <w:t xml:space="preserve">  </w:t>
            </w:r>
          </w:p>
        </w:tc>
        <w:tc>
          <w:tcPr>
            <w:tcW w:w="703" w:type="dxa"/>
            <w:tcBorders>
              <w:top w:val="nil"/>
              <w:left w:val="nil"/>
              <w:bottom w:val="nil"/>
              <w:right w:val="nil"/>
            </w:tcBorders>
          </w:tcPr>
          <w:p w14:paraId="700ED885" w14:textId="77777777" w:rsidR="007E6556" w:rsidRDefault="0065726E">
            <w:pPr>
              <w:spacing w:after="0" w:line="259" w:lineRule="auto"/>
              <w:ind w:left="0" w:firstLine="0"/>
              <w:jc w:val="left"/>
            </w:pPr>
            <w:r>
              <w:t xml:space="preserve">  </w:t>
            </w:r>
          </w:p>
        </w:tc>
        <w:tc>
          <w:tcPr>
            <w:tcW w:w="740" w:type="dxa"/>
            <w:tcBorders>
              <w:top w:val="nil"/>
              <w:left w:val="nil"/>
              <w:bottom w:val="nil"/>
              <w:right w:val="nil"/>
            </w:tcBorders>
          </w:tcPr>
          <w:p w14:paraId="049565EC" w14:textId="77777777" w:rsidR="007E6556" w:rsidRDefault="0065726E">
            <w:pPr>
              <w:spacing w:after="0" w:line="259" w:lineRule="auto"/>
              <w:ind w:left="17" w:firstLine="0"/>
              <w:jc w:val="left"/>
            </w:pPr>
            <w:r>
              <w:t xml:space="preserve">  </w:t>
            </w:r>
          </w:p>
        </w:tc>
        <w:tc>
          <w:tcPr>
            <w:tcW w:w="1986" w:type="dxa"/>
            <w:tcBorders>
              <w:top w:val="nil"/>
              <w:left w:val="nil"/>
              <w:bottom w:val="nil"/>
              <w:right w:val="nil"/>
            </w:tcBorders>
          </w:tcPr>
          <w:p w14:paraId="7273CF18" w14:textId="77777777" w:rsidR="007E6556" w:rsidRDefault="0065726E">
            <w:pPr>
              <w:spacing w:after="0" w:line="259" w:lineRule="auto"/>
              <w:ind w:left="0" w:firstLine="0"/>
              <w:jc w:val="left"/>
            </w:pPr>
            <w:r>
              <w:t xml:space="preserve">Tel: 0808 800 5000  </w:t>
            </w:r>
          </w:p>
        </w:tc>
      </w:tr>
      <w:tr w:rsidR="007E6556" w14:paraId="780F5DEB" w14:textId="77777777">
        <w:trPr>
          <w:trHeight w:val="302"/>
        </w:trPr>
        <w:tc>
          <w:tcPr>
            <w:tcW w:w="360" w:type="dxa"/>
            <w:tcBorders>
              <w:top w:val="nil"/>
              <w:left w:val="nil"/>
              <w:bottom w:val="nil"/>
              <w:right w:val="nil"/>
            </w:tcBorders>
          </w:tcPr>
          <w:p w14:paraId="34B30C9E" w14:textId="77777777" w:rsidR="007E6556" w:rsidRDefault="0065726E">
            <w:pPr>
              <w:spacing w:after="0" w:line="259" w:lineRule="auto"/>
              <w:ind w:left="0" w:firstLine="0"/>
              <w:jc w:val="left"/>
            </w:pPr>
            <w:r>
              <w:rPr>
                <w:rFonts w:ascii="Verdana" w:eastAsia="Verdana" w:hAnsi="Verdana" w:cs="Verdana"/>
              </w:rPr>
              <w:t>▪</w:t>
            </w:r>
            <w:r>
              <w:rPr>
                <w:rFonts w:ascii="Arial" w:eastAsia="Arial" w:hAnsi="Arial" w:cs="Arial"/>
              </w:rPr>
              <w:t xml:space="preserve"> </w:t>
            </w:r>
            <w:r>
              <w:t xml:space="preserve"> </w:t>
            </w:r>
          </w:p>
        </w:tc>
        <w:tc>
          <w:tcPr>
            <w:tcW w:w="3505" w:type="dxa"/>
            <w:tcBorders>
              <w:top w:val="nil"/>
              <w:left w:val="nil"/>
              <w:bottom w:val="nil"/>
              <w:right w:val="nil"/>
            </w:tcBorders>
          </w:tcPr>
          <w:p w14:paraId="53F7D945" w14:textId="77777777" w:rsidR="007E6556" w:rsidRDefault="0065726E">
            <w:pPr>
              <w:spacing w:after="0" w:line="259" w:lineRule="auto"/>
              <w:ind w:left="0" w:firstLine="0"/>
              <w:jc w:val="left"/>
            </w:pPr>
            <w:r>
              <w:t xml:space="preserve">Ofsted </w:t>
            </w:r>
            <w:proofErr w:type="spellStart"/>
            <w:r>
              <w:t>Whistleblower</w:t>
            </w:r>
            <w:proofErr w:type="spellEnd"/>
            <w:r>
              <w:t xml:space="preserve"> Hotline   </w:t>
            </w:r>
          </w:p>
        </w:tc>
        <w:tc>
          <w:tcPr>
            <w:tcW w:w="756" w:type="dxa"/>
            <w:tcBorders>
              <w:top w:val="nil"/>
              <w:left w:val="nil"/>
              <w:bottom w:val="nil"/>
              <w:right w:val="nil"/>
            </w:tcBorders>
          </w:tcPr>
          <w:p w14:paraId="66571E08" w14:textId="77777777" w:rsidR="007E6556" w:rsidRDefault="0065726E">
            <w:pPr>
              <w:spacing w:after="0" w:line="259" w:lineRule="auto"/>
              <w:ind w:left="36" w:firstLine="0"/>
              <w:jc w:val="left"/>
            </w:pPr>
            <w:r>
              <w:t xml:space="preserve">  </w:t>
            </w:r>
          </w:p>
        </w:tc>
        <w:tc>
          <w:tcPr>
            <w:tcW w:w="703" w:type="dxa"/>
            <w:tcBorders>
              <w:top w:val="nil"/>
              <w:left w:val="nil"/>
              <w:bottom w:val="nil"/>
              <w:right w:val="nil"/>
            </w:tcBorders>
          </w:tcPr>
          <w:p w14:paraId="3727FD50" w14:textId="77777777" w:rsidR="007E6556" w:rsidRDefault="0065726E">
            <w:pPr>
              <w:spacing w:after="0" w:line="259" w:lineRule="auto"/>
              <w:ind w:left="0" w:firstLine="0"/>
              <w:jc w:val="left"/>
            </w:pPr>
            <w:r>
              <w:t xml:space="preserve">  </w:t>
            </w:r>
          </w:p>
        </w:tc>
        <w:tc>
          <w:tcPr>
            <w:tcW w:w="740" w:type="dxa"/>
            <w:tcBorders>
              <w:top w:val="nil"/>
              <w:left w:val="nil"/>
              <w:bottom w:val="nil"/>
              <w:right w:val="nil"/>
            </w:tcBorders>
          </w:tcPr>
          <w:p w14:paraId="142DA8D4" w14:textId="77777777" w:rsidR="007E6556" w:rsidRDefault="0065726E">
            <w:pPr>
              <w:spacing w:after="0" w:line="259" w:lineRule="auto"/>
              <w:ind w:left="17" w:firstLine="0"/>
              <w:jc w:val="left"/>
            </w:pPr>
            <w:r>
              <w:t xml:space="preserve">  </w:t>
            </w:r>
          </w:p>
        </w:tc>
        <w:tc>
          <w:tcPr>
            <w:tcW w:w="1986" w:type="dxa"/>
            <w:tcBorders>
              <w:top w:val="nil"/>
              <w:left w:val="nil"/>
              <w:bottom w:val="nil"/>
              <w:right w:val="nil"/>
            </w:tcBorders>
          </w:tcPr>
          <w:p w14:paraId="36B27A6C" w14:textId="77777777" w:rsidR="007E6556" w:rsidRDefault="0065726E">
            <w:pPr>
              <w:spacing w:after="0" w:line="259" w:lineRule="auto"/>
              <w:ind w:left="0" w:firstLine="0"/>
              <w:jc w:val="left"/>
            </w:pPr>
            <w:r>
              <w:t xml:space="preserve">Tel: 0300 123 3155  </w:t>
            </w:r>
          </w:p>
        </w:tc>
      </w:tr>
    </w:tbl>
    <w:p w14:paraId="0092F4AA" w14:textId="77777777" w:rsidR="007E6556" w:rsidRDefault="0065726E">
      <w:pPr>
        <w:tabs>
          <w:tab w:val="center" w:pos="1292"/>
          <w:tab w:val="center" w:pos="5352"/>
        </w:tabs>
        <w:spacing w:after="107" w:line="259" w:lineRule="auto"/>
        <w:ind w:left="0" w:firstLine="0"/>
        <w:jc w:val="left"/>
      </w:pPr>
      <w:r>
        <w:rPr>
          <w:sz w:val="22"/>
        </w:rPr>
        <w:tab/>
      </w:r>
      <w:proofErr w:type="gramStart"/>
      <w:r>
        <w:rPr>
          <w:rFonts w:ascii="Verdana" w:eastAsia="Verdana" w:hAnsi="Verdana" w:cs="Verdana"/>
        </w:rPr>
        <w:t>▪</w:t>
      </w:r>
      <w:r>
        <w:rPr>
          <w:rFonts w:ascii="Arial" w:eastAsia="Arial" w:hAnsi="Arial" w:cs="Arial"/>
        </w:rPr>
        <w:t xml:space="preserve"> </w:t>
      </w:r>
      <w:r>
        <w:t xml:space="preserve"> </w:t>
      </w:r>
      <w:r>
        <w:tab/>
      </w:r>
      <w:proofErr w:type="gramEnd"/>
      <w:r>
        <w:t xml:space="preserve">Office of Children’s Commissioner Independent Listener       Tel: 0800 528 0731         </w:t>
      </w:r>
    </w:p>
    <w:p w14:paraId="20C0CDA4" w14:textId="77777777" w:rsidR="007E6556" w:rsidRDefault="0065726E">
      <w:pPr>
        <w:pStyle w:val="Heading1"/>
        <w:ind w:left="120"/>
      </w:pPr>
      <w:bookmarkStart w:id="1" w:name="_Toc146798649"/>
      <w:r>
        <w:rPr>
          <w:u w:val="none"/>
        </w:rPr>
        <w:t>1.</w:t>
      </w:r>
      <w:r>
        <w:rPr>
          <w:rFonts w:ascii="Arial" w:eastAsia="Arial" w:hAnsi="Arial" w:cs="Arial"/>
          <w:u w:val="none"/>
        </w:rPr>
        <w:t xml:space="preserve"> </w:t>
      </w:r>
      <w:r>
        <w:t>Introduction</w:t>
      </w:r>
      <w:bookmarkEnd w:id="1"/>
      <w:r>
        <w:rPr>
          <w:u w:val="none"/>
        </w:rPr>
        <w:t xml:space="preserve">        </w:t>
      </w:r>
    </w:p>
    <w:p w14:paraId="1F9DC2AE" w14:textId="1BAE8525" w:rsidR="007E6556" w:rsidRDefault="0065726E">
      <w:pPr>
        <w:ind w:left="470" w:right="11" w:hanging="360"/>
      </w:pPr>
      <w:r>
        <w:t>1.1</w:t>
      </w:r>
      <w:r>
        <w:rPr>
          <w:rFonts w:ascii="Arial" w:eastAsia="Arial" w:hAnsi="Arial" w:cs="Arial"/>
        </w:rPr>
        <w:t xml:space="preserve"> </w:t>
      </w:r>
      <w:r>
        <w:t>The Governors and the staff are committed to the physical, emotional and spiritual well-being of all the children in their care. Both children and adults need a safe and secure environment in which to live and work. The policy applies to ALL staff and volunteers, both within and outside normal School hours and applies to the whole School. The safety and welfare of pupils is our highest priority. Our business is to know everyone as an individual and to provide a secure and caring environment so that every pupil can learn in safety. This policy is applicable to the whole School community. All members of staff have a duty to safeguard our pupils' welfare and must therefore familiarise themselves and comply at all times with this policy; safeguarding and promoting the welfare of children is everyone's responsibility. This includes a duty both to children in need and to children at risk of harm. All staff should read at least Part 1 and Annex B of KCSIE (September 202</w:t>
      </w:r>
      <w:r w:rsidR="00A814DD">
        <w:t>3</w:t>
      </w:r>
      <w:r>
        <w:t xml:space="preserve">). All School staff should be aware that child protection incidents can happen at any time and anywhere and are required to be alert to any possible concerns. All staff will receive a copy of KCSIE Part 1 and Annex B and will be required to sign that they have read and understand their responsibilities. The School is committed to implementing good practice and the Child Protection and Safeguarding Policy is in accordance with interagency procedures, agreed with Reading Borough Council. Section 10 of the Children’s Act 2004 requires the local authority to </w:t>
      </w:r>
      <w:proofErr w:type="gramStart"/>
      <w:r>
        <w:t>make arrangements</w:t>
      </w:r>
      <w:proofErr w:type="gramEnd"/>
      <w:r>
        <w:t xml:space="preserve"> to promote co-operation between itself and its relevant partners and other organisations who are engaged in activities relating to children. The Safeguarding Governor (Sue Manser) has the wider overview, including the Annual Review.   </w:t>
      </w:r>
    </w:p>
    <w:p w14:paraId="024251BD" w14:textId="77777777" w:rsidR="007E6556" w:rsidRDefault="0065726E">
      <w:pPr>
        <w:spacing w:after="70" w:line="259" w:lineRule="auto"/>
        <w:ind w:left="475" w:firstLine="0"/>
        <w:jc w:val="left"/>
      </w:pPr>
      <w:r>
        <w:t xml:space="preserve">        </w:t>
      </w:r>
    </w:p>
    <w:p w14:paraId="45466430" w14:textId="79B9C84F" w:rsidR="007E6556" w:rsidRDefault="0065726E" w:rsidP="00F261E8">
      <w:pPr>
        <w:ind w:left="470" w:right="11" w:hanging="360"/>
      </w:pPr>
      <w:r>
        <w:t>1.2</w:t>
      </w:r>
      <w:r>
        <w:rPr>
          <w:rFonts w:ascii="Arial" w:eastAsia="Arial" w:hAnsi="Arial" w:cs="Arial"/>
        </w:rPr>
        <w:t xml:space="preserve"> </w:t>
      </w:r>
      <w:r>
        <w:t xml:space="preserve">The School is committed to implementing good practice and the Child Protection and Safeguarding Policy is in accordance with inter-agency procedures, agreed with Reading Borough Council. Section 10 of the Children’s Act 2004 requires the local authority to </w:t>
      </w:r>
      <w:proofErr w:type="gramStart"/>
      <w:r>
        <w:t>make arrangements</w:t>
      </w:r>
      <w:proofErr w:type="gramEnd"/>
      <w:r>
        <w:t xml:space="preserve"> to promote co-operation between itself and its relevant partners and other organisations who are engaged in activities relating to children. Furthermore, in all matters relating to child protection the School will follow the procedures laid down by  our own policies (listed below) together with DfE guidance contained in Working Together to Safeguard Ch</w:t>
      </w:r>
      <w:r w:rsidRPr="00A814DD">
        <w:rPr>
          <w:color w:val="auto"/>
        </w:rPr>
        <w:t xml:space="preserve">ildren  (2020)  </w:t>
      </w:r>
      <w:r>
        <w:t>Keeping  Children  Safe  in  Education: https://www.gov.uk/government/publications/keepingchildrensafe-ineducation</w:t>
      </w:r>
      <w:hyperlink r:id="rId23">
        <w:r>
          <w:t>-</w:t>
        </w:r>
      </w:hyperlink>
      <w:hyperlink r:id="rId24">
        <w:r>
          <w:t>2</w:t>
        </w:r>
      </w:hyperlink>
      <w:hyperlink r:id="rId25">
        <w:r>
          <w:t xml:space="preserve"> </w:t>
        </w:r>
      </w:hyperlink>
      <w:hyperlink r:id="rId26">
        <w:r>
          <w:t>(</w:t>
        </w:r>
      </w:hyperlink>
      <w:hyperlink r:id="rId27">
        <w:r>
          <w:t>KCSIE</w:t>
        </w:r>
      </w:hyperlink>
      <w:hyperlink r:id="rId28">
        <w:r>
          <w:t xml:space="preserve"> </w:t>
        </w:r>
      </w:hyperlink>
      <w:r>
        <w:t>September</w:t>
      </w:r>
      <w:r w:rsidR="00F261E8">
        <w:t xml:space="preserve"> </w:t>
      </w:r>
      <w:r>
        <w:t>202</w:t>
      </w:r>
      <w:r w:rsidR="00A814DD">
        <w:rPr>
          <w:color w:val="7030A0"/>
        </w:rPr>
        <w:t>3</w:t>
      </w:r>
      <w:r>
        <w:t xml:space="preserve">).       </w:t>
      </w:r>
    </w:p>
    <w:p w14:paraId="387E6131" w14:textId="77777777" w:rsidR="007E6556" w:rsidRDefault="0065726E">
      <w:pPr>
        <w:spacing w:after="75" w:line="259" w:lineRule="auto"/>
        <w:ind w:left="500" w:firstLine="0"/>
        <w:jc w:val="left"/>
      </w:pPr>
      <w:r>
        <w:t xml:space="preserve">  </w:t>
      </w:r>
    </w:p>
    <w:p w14:paraId="63635C21" w14:textId="77777777" w:rsidR="007E6556" w:rsidRDefault="0065726E">
      <w:pPr>
        <w:ind w:left="470" w:right="11" w:hanging="360"/>
      </w:pPr>
      <w:r>
        <w:lastRenderedPageBreak/>
        <w:t>1.3</w:t>
      </w:r>
      <w:r>
        <w:rPr>
          <w:rFonts w:ascii="Arial" w:eastAsia="Arial" w:hAnsi="Arial" w:cs="Arial"/>
        </w:rPr>
        <w:t xml:space="preserve"> </w:t>
      </w:r>
      <w:r>
        <w:t xml:space="preserve">Safeguarding and promoting the welfare of children is defined as: protecting children from maltreatment; preventing impairments of children’s health or development; ensuring that children grow up in circumstances consistent with the provision of safe effective care; and </w:t>
      </w:r>
      <w:proofErr w:type="gramStart"/>
      <w:r>
        <w:t>taking action</w:t>
      </w:r>
      <w:proofErr w:type="gramEnd"/>
      <w:r>
        <w:t xml:space="preserve"> to enable all children to have the best outcomes. The School take responsibility for creating a culture of safety, equality and protection, including Online Safety.  The School has a culture of listening that enables issues about safeguarding and child welfare to be addressed.       </w:t>
      </w:r>
    </w:p>
    <w:p w14:paraId="75D25B31" w14:textId="77777777" w:rsidR="007E6556" w:rsidRDefault="0065726E">
      <w:pPr>
        <w:spacing w:after="67" w:line="259" w:lineRule="auto"/>
        <w:ind w:left="475" w:firstLine="0"/>
        <w:jc w:val="left"/>
      </w:pPr>
      <w:r>
        <w:t xml:space="preserve">    </w:t>
      </w:r>
    </w:p>
    <w:p w14:paraId="220154A6" w14:textId="77777777" w:rsidR="007E6556" w:rsidRDefault="0065726E">
      <w:pPr>
        <w:ind w:left="120" w:right="11"/>
      </w:pPr>
      <w:r>
        <w:t>1.4</w:t>
      </w:r>
      <w:r>
        <w:rPr>
          <w:rFonts w:ascii="Arial" w:eastAsia="Arial" w:hAnsi="Arial" w:cs="Arial"/>
        </w:rPr>
        <w:t xml:space="preserve"> </w:t>
      </w:r>
      <w:r>
        <w:t xml:space="preserve">Children include everyone under the age of 18.   </w:t>
      </w:r>
    </w:p>
    <w:p w14:paraId="281922DF" w14:textId="77777777" w:rsidR="007E6556" w:rsidRDefault="0065726E">
      <w:pPr>
        <w:spacing w:after="68" w:line="259" w:lineRule="auto"/>
        <w:ind w:left="821" w:firstLine="0"/>
        <w:jc w:val="left"/>
      </w:pPr>
      <w:r>
        <w:t xml:space="preserve">  </w:t>
      </w:r>
    </w:p>
    <w:p w14:paraId="675B9230" w14:textId="77777777" w:rsidR="007E6556" w:rsidRDefault="0065726E">
      <w:pPr>
        <w:spacing w:after="89"/>
        <w:ind w:left="120" w:right="11"/>
      </w:pPr>
      <w:r>
        <w:t>1.5</w:t>
      </w:r>
      <w:r>
        <w:rPr>
          <w:rFonts w:ascii="Arial" w:eastAsia="Arial" w:hAnsi="Arial" w:cs="Arial"/>
        </w:rPr>
        <w:t xml:space="preserve"> </w:t>
      </w:r>
      <w:r>
        <w:t xml:space="preserve">To create this safe environment, the School has certain statutory duties and responsibilities set out within:        </w:t>
      </w:r>
    </w:p>
    <w:p w14:paraId="3F0418B9" w14:textId="7DF9C298" w:rsidR="007E6556" w:rsidRPr="00A814DD" w:rsidRDefault="0065726E" w:rsidP="00A814DD">
      <w:pPr>
        <w:pStyle w:val="ListParagraph"/>
        <w:numPr>
          <w:ilvl w:val="0"/>
          <w:numId w:val="32"/>
        </w:numPr>
        <w:tabs>
          <w:tab w:val="center" w:pos="3327"/>
        </w:tabs>
        <w:spacing w:after="0"/>
        <w:jc w:val="left"/>
        <w:rPr>
          <w:color w:val="auto"/>
        </w:rPr>
      </w:pPr>
      <w:r w:rsidRPr="00A814DD">
        <w:rPr>
          <w:rFonts w:ascii="Arial" w:eastAsia="Arial" w:hAnsi="Arial" w:cs="Arial"/>
        </w:rPr>
        <w:tab/>
      </w:r>
      <w:r>
        <w:t>Keeping Children Safe in Education (</w:t>
      </w:r>
      <w:r w:rsidRPr="00A814DD">
        <w:rPr>
          <w:color w:val="auto"/>
        </w:rPr>
        <w:t>September 202</w:t>
      </w:r>
      <w:r w:rsidR="00A814DD" w:rsidRPr="00A814DD">
        <w:rPr>
          <w:color w:val="auto"/>
        </w:rPr>
        <w:t>3</w:t>
      </w:r>
      <w:r w:rsidRPr="00A814DD">
        <w:rPr>
          <w:color w:val="auto"/>
        </w:rPr>
        <w:t>) (KCSIE)</w:t>
      </w:r>
      <w:r w:rsidRPr="00A814DD">
        <w:rPr>
          <w:b/>
          <w:color w:val="auto"/>
        </w:rPr>
        <w:t xml:space="preserve"> </w:t>
      </w:r>
      <w:r w:rsidRPr="00A814DD">
        <w:rPr>
          <w:color w:val="auto"/>
        </w:rPr>
        <w:t xml:space="preserve">       </w:t>
      </w:r>
    </w:p>
    <w:p w14:paraId="1B355085" w14:textId="16050B54" w:rsidR="007E6556" w:rsidRPr="00A814DD" w:rsidRDefault="0065726E" w:rsidP="00A814DD">
      <w:pPr>
        <w:pStyle w:val="ListParagraph"/>
        <w:numPr>
          <w:ilvl w:val="0"/>
          <w:numId w:val="32"/>
        </w:numPr>
        <w:tabs>
          <w:tab w:val="center" w:pos="2717"/>
        </w:tabs>
        <w:spacing w:after="0" w:line="262" w:lineRule="auto"/>
        <w:jc w:val="left"/>
        <w:rPr>
          <w:color w:val="auto"/>
        </w:rPr>
      </w:pPr>
      <w:r w:rsidRPr="00A814DD">
        <w:rPr>
          <w:rFonts w:ascii="Arial" w:eastAsia="Arial" w:hAnsi="Arial" w:cs="Arial"/>
          <w:color w:val="auto"/>
        </w:rPr>
        <w:tab/>
      </w:r>
      <w:r w:rsidRPr="00A814DD">
        <w:rPr>
          <w:color w:val="auto"/>
        </w:rPr>
        <w:t>“Working Together to Safeguard Children” 20</w:t>
      </w:r>
      <w:r w:rsidR="00F261E8" w:rsidRPr="00A814DD">
        <w:rPr>
          <w:color w:val="auto"/>
        </w:rPr>
        <w:t>20</w:t>
      </w:r>
      <w:r w:rsidRPr="00A814DD">
        <w:rPr>
          <w:color w:val="auto"/>
        </w:rPr>
        <w:t xml:space="preserve">          </w:t>
      </w:r>
    </w:p>
    <w:p w14:paraId="675EB397" w14:textId="6000ECB4" w:rsidR="007E6556" w:rsidRDefault="0065726E" w:rsidP="00A814DD">
      <w:pPr>
        <w:pStyle w:val="ListParagraph"/>
        <w:numPr>
          <w:ilvl w:val="0"/>
          <w:numId w:val="32"/>
        </w:numPr>
        <w:tabs>
          <w:tab w:val="center" w:pos="2684"/>
        </w:tabs>
        <w:spacing w:after="0" w:line="262" w:lineRule="auto"/>
        <w:jc w:val="left"/>
      </w:pPr>
      <w:r w:rsidRPr="00A814DD">
        <w:rPr>
          <w:rFonts w:ascii="Arial" w:eastAsia="Arial" w:hAnsi="Arial" w:cs="Arial"/>
        </w:rPr>
        <w:tab/>
      </w:r>
      <w:r>
        <w:t xml:space="preserve">“Disqualification under the Childcare Act” 2018          </w:t>
      </w:r>
    </w:p>
    <w:p w14:paraId="371C8751" w14:textId="5D2C6BE5" w:rsidR="007E6556" w:rsidRDefault="0065726E" w:rsidP="00A814DD">
      <w:pPr>
        <w:pStyle w:val="ListParagraph"/>
        <w:numPr>
          <w:ilvl w:val="0"/>
          <w:numId w:val="32"/>
        </w:numPr>
        <w:tabs>
          <w:tab w:val="center" w:pos="4585"/>
        </w:tabs>
        <w:spacing w:after="0" w:line="262" w:lineRule="auto"/>
        <w:jc w:val="left"/>
      </w:pPr>
      <w:r w:rsidRPr="00A814DD">
        <w:rPr>
          <w:rFonts w:ascii="Arial" w:eastAsia="Arial" w:hAnsi="Arial" w:cs="Arial"/>
        </w:rPr>
        <w:tab/>
      </w:r>
      <w:r>
        <w:t xml:space="preserve">“What to do if you’re worried a child is being abused.” 2015 “Information Sharing” 2015          </w:t>
      </w:r>
    </w:p>
    <w:p w14:paraId="5C7FF1A3" w14:textId="5458ED8D" w:rsidR="007E6556" w:rsidRDefault="0065726E" w:rsidP="00A814DD">
      <w:pPr>
        <w:pStyle w:val="ListParagraph"/>
        <w:numPr>
          <w:ilvl w:val="0"/>
          <w:numId w:val="32"/>
        </w:numPr>
        <w:tabs>
          <w:tab w:val="center" w:pos="3151"/>
        </w:tabs>
        <w:spacing w:after="0" w:line="262" w:lineRule="auto"/>
        <w:jc w:val="left"/>
      </w:pPr>
      <w:r w:rsidRPr="00A814DD">
        <w:rPr>
          <w:rFonts w:ascii="Arial" w:eastAsia="Arial" w:hAnsi="Arial" w:cs="Arial"/>
        </w:rPr>
        <w:tab/>
      </w:r>
      <w:r>
        <w:t xml:space="preserve">“Teacher’s misconduct: the prohibition of teachers” 2014          </w:t>
      </w:r>
    </w:p>
    <w:p w14:paraId="3365D16F" w14:textId="6A2938AE" w:rsidR="007E6556" w:rsidRDefault="0065726E" w:rsidP="00A814DD">
      <w:pPr>
        <w:pStyle w:val="ListParagraph"/>
        <w:numPr>
          <w:ilvl w:val="0"/>
          <w:numId w:val="32"/>
        </w:numPr>
        <w:tabs>
          <w:tab w:val="center" w:pos="5446"/>
        </w:tabs>
        <w:spacing w:after="0"/>
        <w:jc w:val="left"/>
      </w:pPr>
      <w:r w:rsidRPr="00A814DD">
        <w:rPr>
          <w:rFonts w:ascii="Arial" w:eastAsia="Arial" w:hAnsi="Arial" w:cs="Arial"/>
        </w:rPr>
        <w:tab/>
      </w:r>
      <w:r>
        <w:t xml:space="preserve">Prevent Duty Guidance (March 2015) including the Use of Social Media for online radicalisation (July </w:t>
      </w:r>
      <w:r w:rsidR="00A814DD">
        <w:t>2</w:t>
      </w:r>
      <w:r>
        <w:t xml:space="preserve">015)          </w:t>
      </w:r>
    </w:p>
    <w:p w14:paraId="64205348" w14:textId="178BFA1C" w:rsidR="007E6556" w:rsidRDefault="0065726E" w:rsidP="00A814DD">
      <w:pPr>
        <w:pStyle w:val="ListParagraph"/>
        <w:numPr>
          <w:ilvl w:val="0"/>
          <w:numId w:val="32"/>
        </w:numPr>
        <w:tabs>
          <w:tab w:val="center" w:pos="4796"/>
        </w:tabs>
        <w:spacing w:after="0"/>
        <w:jc w:val="left"/>
      </w:pPr>
      <w:r w:rsidRPr="00A814DD">
        <w:rPr>
          <w:rFonts w:ascii="Arial" w:eastAsia="Arial" w:hAnsi="Arial" w:cs="Arial"/>
        </w:rPr>
        <w:tab/>
      </w:r>
      <w:r>
        <w:t xml:space="preserve">Channel Duty Guidance: Protecting vulnerable people from being drawn into Terrorism 2015         </w:t>
      </w:r>
    </w:p>
    <w:p w14:paraId="4727E7B1" w14:textId="67B2B03F" w:rsidR="007E6556" w:rsidRDefault="0065726E" w:rsidP="00A814DD">
      <w:pPr>
        <w:pStyle w:val="ListParagraph"/>
        <w:numPr>
          <w:ilvl w:val="0"/>
          <w:numId w:val="32"/>
        </w:numPr>
        <w:tabs>
          <w:tab w:val="center" w:pos="2647"/>
        </w:tabs>
        <w:spacing w:after="0"/>
        <w:jc w:val="left"/>
      </w:pPr>
      <w:r w:rsidRPr="00A814DD">
        <w:rPr>
          <w:rFonts w:ascii="Arial" w:eastAsia="Arial" w:hAnsi="Arial" w:cs="Arial"/>
        </w:rPr>
        <w:tab/>
      </w:r>
      <w:r>
        <w:t xml:space="preserve">Multi-agency statutory guidance on FGM 2016         </w:t>
      </w:r>
    </w:p>
    <w:p w14:paraId="60F058C6" w14:textId="45980A06" w:rsidR="007E6556" w:rsidRDefault="0065726E" w:rsidP="00A814DD">
      <w:pPr>
        <w:pStyle w:val="ListParagraph"/>
        <w:numPr>
          <w:ilvl w:val="0"/>
          <w:numId w:val="32"/>
        </w:numPr>
        <w:tabs>
          <w:tab w:val="center" w:pos="2724"/>
        </w:tabs>
        <w:spacing w:after="0"/>
        <w:jc w:val="left"/>
      </w:pPr>
      <w:r w:rsidRPr="00A814DD">
        <w:rPr>
          <w:rFonts w:ascii="Arial" w:eastAsia="Arial" w:hAnsi="Arial" w:cs="Arial"/>
        </w:rPr>
        <w:tab/>
      </w:r>
      <w:r>
        <w:t xml:space="preserve">Female Genital Mutilation Act (2005) Section 5B         </w:t>
      </w:r>
    </w:p>
    <w:p w14:paraId="7F8A9E36" w14:textId="64E96274" w:rsidR="007E6556" w:rsidRDefault="0065726E" w:rsidP="00A814DD">
      <w:pPr>
        <w:pStyle w:val="ListParagraph"/>
        <w:numPr>
          <w:ilvl w:val="0"/>
          <w:numId w:val="32"/>
        </w:numPr>
        <w:tabs>
          <w:tab w:val="center" w:pos="2569"/>
        </w:tabs>
        <w:spacing w:after="0"/>
        <w:jc w:val="left"/>
      </w:pPr>
      <w:r w:rsidRPr="00A814DD">
        <w:rPr>
          <w:rFonts w:ascii="Arial" w:eastAsia="Arial" w:hAnsi="Arial" w:cs="Arial"/>
        </w:rPr>
        <w:tab/>
      </w:r>
      <w:r>
        <w:t xml:space="preserve">Sexting in School and Colleges (UKCCIS) 2016         </w:t>
      </w:r>
    </w:p>
    <w:p w14:paraId="03E4683F" w14:textId="16FBD113" w:rsidR="007E6556" w:rsidRDefault="0065726E" w:rsidP="00A814DD">
      <w:pPr>
        <w:pStyle w:val="ListParagraph"/>
        <w:numPr>
          <w:ilvl w:val="0"/>
          <w:numId w:val="32"/>
        </w:numPr>
        <w:tabs>
          <w:tab w:val="center" w:pos="3732"/>
        </w:tabs>
        <w:spacing w:after="0"/>
        <w:jc w:val="left"/>
      </w:pPr>
      <w:r w:rsidRPr="00A814DD">
        <w:rPr>
          <w:rFonts w:ascii="Arial" w:eastAsia="Arial" w:hAnsi="Arial" w:cs="Arial"/>
        </w:rPr>
        <w:tab/>
      </w:r>
      <w:r>
        <w:t xml:space="preserve">Child Sexual Exploitation; definition and guide for practitioners (2017)         </w:t>
      </w:r>
    </w:p>
    <w:p w14:paraId="6C7FD847" w14:textId="47D7C188" w:rsidR="007E6556" w:rsidRDefault="0065726E" w:rsidP="00A814DD">
      <w:pPr>
        <w:pStyle w:val="ListParagraph"/>
        <w:numPr>
          <w:ilvl w:val="0"/>
          <w:numId w:val="32"/>
        </w:numPr>
        <w:tabs>
          <w:tab w:val="center" w:pos="2332"/>
        </w:tabs>
        <w:spacing w:after="0"/>
        <w:jc w:val="left"/>
      </w:pPr>
      <w:r w:rsidRPr="00A814DD">
        <w:rPr>
          <w:rFonts w:ascii="Arial" w:eastAsia="Arial" w:hAnsi="Arial" w:cs="Arial"/>
        </w:rPr>
        <w:tab/>
      </w:r>
      <w:r>
        <w:t xml:space="preserve">The Education Act, 2002, HM Guidance;          </w:t>
      </w:r>
    </w:p>
    <w:p w14:paraId="7F99201D" w14:textId="27D478CA" w:rsidR="00F261E8" w:rsidRDefault="0065726E" w:rsidP="00A814DD">
      <w:pPr>
        <w:pStyle w:val="ListParagraph"/>
        <w:numPr>
          <w:ilvl w:val="0"/>
          <w:numId w:val="32"/>
        </w:numPr>
        <w:tabs>
          <w:tab w:val="center" w:pos="1380"/>
        </w:tabs>
        <w:spacing w:after="0" w:line="262" w:lineRule="auto"/>
        <w:jc w:val="left"/>
      </w:pPr>
      <w:r w:rsidRPr="00A814DD">
        <w:rPr>
          <w:rFonts w:ascii="Arial" w:eastAsia="Arial" w:hAnsi="Arial" w:cs="Arial"/>
        </w:rPr>
        <w:tab/>
      </w:r>
      <w:r>
        <w:t xml:space="preserve">Children’s Act 2004   </w:t>
      </w:r>
    </w:p>
    <w:p w14:paraId="3071F059" w14:textId="7333C5D5" w:rsidR="007E6556" w:rsidRPr="00A814DD" w:rsidRDefault="00F261E8" w:rsidP="00A814DD">
      <w:pPr>
        <w:pStyle w:val="ListParagraph"/>
        <w:numPr>
          <w:ilvl w:val="0"/>
          <w:numId w:val="32"/>
        </w:numPr>
        <w:tabs>
          <w:tab w:val="center" w:pos="1380"/>
        </w:tabs>
        <w:spacing w:after="0" w:line="262" w:lineRule="auto"/>
        <w:jc w:val="left"/>
        <w:rPr>
          <w:rFonts w:eastAsia="Verdana"/>
          <w:color w:val="auto"/>
        </w:rPr>
      </w:pPr>
      <w:r w:rsidRPr="00A814DD">
        <w:rPr>
          <w:rFonts w:eastAsia="Verdana"/>
          <w:color w:val="auto"/>
        </w:rPr>
        <w:t xml:space="preserve">RSHE Statutory Guidance 2020 </w:t>
      </w:r>
    </w:p>
    <w:p w14:paraId="1E1E4AE5" w14:textId="4729C2A7" w:rsidR="00F261E8" w:rsidRPr="00A814DD" w:rsidRDefault="00F261E8" w:rsidP="00A814DD">
      <w:pPr>
        <w:pStyle w:val="ListParagraph"/>
        <w:numPr>
          <w:ilvl w:val="0"/>
          <w:numId w:val="32"/>
        </w:numPr>
        <w:tabs>
          <w:tab w:val="center" w:pos="1380"/>
        </w:tabs>
        <w:spacing w:after="0" w:line="262" w:lineRule="auto"/>
        <w:jc w:val="left"/>
        <w:rPr>
          <w:color w:val="auto"/>
        </w:rPr>
      </w:pPr>
      <w:r w:rsidRPr="00A814DD">
        <w:rPr>
          <w:rFonts w:eastAsia="Verdana"/>
          <w:color w:val="auto"/>
        </w:rPr>
        <w:t>Behaviour in Schools: Advice for Headteachers and School Staff (July 2022)</w:t>
      </w:r>
    </w:p>
    <w:p w14:paraId="6958BA07" w14:textId="313F16AB" w:rsidR="00A814DD" w:rsidRDefault="0065726E" w:rsidP="00A814DD">
      <w:pPr>
        <w:pStyle w:val="ListParagraph"/>
        <w:numPr>
          <w:ilvl w:val="0"/>
          <w:numId w:val="32"/>
        </w:numPr>
        <w:tabs>
          <w:tab w:val="center" w:pos="2810"/>
        </w:tabs>
        <w:spacing w:after="0" w:line="259" w:lineRule="auto"/>
        <w:jc w:val="left"/>
        <w:rPr>
          <w:color w:val="auto"/>
        </w:rPr>
      </w:pPr>
      <w:r w:rsidRPr="00A814DD">
        <w:rPr>
          <w:rFonts w:ascii="Arial" w:eastAsia="Arial" w:hAnsi="Arial" w:cs="Arial"/>
        </w:rPr>
        <w:tab/>
      </w:r>
      <w:r w:rsidRPr="00A814DD">
        <w:rPr>
          <w:color w:val="auto"/>
        </w:rPr>
        <w:t>Mental Health and Behaviour in Schools Guidance</w:t>
      </w:r>
    </w:p>
    <w:p w14:paraId="5C5558F0" w14:textId="0AEC26B4" w:rsidR="00A814DD" w:rsidRPr="00F47CC1" w:rsidRDefault="00A814DD" w:rsidP="00A814DD">
      <w:pPr>
        <w:pStyle w:val="ListParagraph"/>
        <w:numPr>
          <w:ilvl w:val="0"/>
          <w:numId w:val="32"/>
        </w:numPr>
        <w:tabs>
          <w:tab w:val="center" w:pos="2810"/>
        </w:tabs>
        <w:spacing w:after="0" w:line="259" w:lineRule="auto"/>
        <w:jc w:val="left"/>
        <w:rPr>
          <w:color w:val="auto"/>
        </w:rPr>
      </w:pPr>
      <w:r>
        <w:rPr>
          <w:color w:val="7030A0"/>
        </w:rPr>
        <w:t>Filtering an</w:t>
      </w:r>
      <w:r w:rsidR="00F47CC1">
        <w:rPr>
          <w:color w:val="7030A0"/>
        </w:rPr>
        <w:t>d Monitoring Standards</w:t>
      </w:r>
    </w:p>
    <w:p w14:paraId="209590E6" w14:textId="66F4AD3E" w:rsidR="00F47CC1" w:rsidRDefault="00F47CC1" w:rsidP="00A814DD">
      <w:pPr>
        <w:pStyle w:val="ListParagraph"/>
        <w:numPr>
          <w:ilvl w:val="0"/>
          <w:numId w:val="32"/>
        </w:numPr>
        <w:tabs>
          <w:tab w:val="center" w:pos="2810"/>
        </w:tabs>
        <w:spacing w:after="0" w:line="259" w:lineRule="auto"/>
        <w:jc w:val="left"/>
        <w:rPr>
          <w:color w:val="7030A0"/>
        </w:rPr>
      </w:pPr>
      <w:r w:rsidRPr="00F47CC1">
        <w:rPr>
          <w:color w:val="7030A0"/>
        </w:rPr>
        <w:t xml:space="preserve">Cyber Security </w:t>
      </w:r>
      <w:r w:rsidR="004D5824">
        <w:rPr>
          <w:color w:val="7030A0"/>
        </w:rPr>
        <w:t>Standards</w:t>
      </w:r>
    </w:p>
    <w:p w14:paraId="53A71590" w14:textId="3F88B711" w:rsidR="004D5824" w:rsidRDefault="004D5824" w:rsidP="00A814DD">
      <w:pPr>
        <w:pStyle w:val="ListParagraph"/>
        <w:numPr>
          <w:ilvl w:val="0"/>
          <w:numId w:val="32"/>
        </w:numPr>
        <w:tabs>
          <w:tab w:val="center" w:pos="2810"/>
        </w:tabs>
        <w:spacing w:after="0" w:line="259" w:lineRule="auto"/>
        <w:jc w:val="left"/>
        <w:rPr>
          <w:color w:val="7030A0"/>
        </w:rPr>
      </w:pPr>
      <w:r>
        <w:rPr>
          <w:color w:val="7030A0"/>
        </w:rPr>
        <w:t>Children Missing in Education 2016</w:t>
      </w:r>
    </w:p>
    <w:p w14:paraId="7AE3E2F6" w14:textId="043CE32A" w:rsidR="004D5824" w:rsidRPr="00F47CC1" w:rsidRDefault="004D5824" w:rsidP="00A814DD">
      <w:pPr>
        <w:pStyle w:val="ListParagraph"/>
        <w:numPr>
          <w:ilvl w:val="0"/>
          <w:numId w:val="32"/>
        </w:numPr>
        <w:tabs>
          <w:tab w:val="center" w:pos="2810"/>
        </w:tabs>
        <w:spacing w:after="0" w:line="259" w:lineRule="auto"/>
        <w:jc w:val="left"/>
        <w:rPr>
          <w:color w:val="7030A0"/>
        </w:rPr>
      </w:pPr>
      <w:r>
        <w:rPr>
          <w:color w:val="7030A0"/>
        </w:rPr>
        <w:t xml:space="preserve">Working Together to Improve School Attendance </w:t>
      </w:r>
    </w:p>
    <w:p w14:paraId="2F651279" w14:textId="77777777" w:rsidR="007E6556" w:rsidRDefault="0065726E">
      <w:pPr>
        <w:spacing w:after="166" w:line="259" w:lineRule="auto"/>
        <w:ind w:left="158" w:firstLine="0"/>
        <w:jc w:val="left"/>
      </w:pPr>
      <w:r>
        <w:t xml:space="preserve">         </w:t>
      </w:r>
    </w:p>
    <w:p w14:paraId="538282DF" w14:textId="77777777" w:rsidR="007E6556" w:rsidRDefault="0065726E">
      <w:pPr>
        <w:ind w:left="470" w:right="11" w:hanging="360"/>
      </w:pPr>
      <w:r>
        <w:t>1.6</w:t>
      </w:r>
      <w:r>
        <w:rPr>
          <w:rFonts w:ascii="Arial" w:eastAsia="Arial" w:hAnsi="Arial" w:cs="Arial"/>
        </w:rPr>
        <w:t xml:space="preserve"> </w:t>
      </w:r>
      <w:r>
        <w:t xml:space="preserve">Everyone who comes into contact with children and their families has a role to play in safeguarding children. School staff are particularly important as they are in a position to identify concerns early and provide help for children, to prevent concerns from escalating.  If, at any point, there is a risk of immediate serious harm to a child a referral will be made to children’s social care immediately. The School will also work closely with the police, health services and other services to promote the welfare of children and protect them from harm.  </w:t>
      </w:r>
    </w:p>
    <w:p w14:paraId="50E399D3" w14:textId="77777777" w:rsidR="007E6556" w:rsidRDefault="0065726E">
      <w:pPr>
        <w:ind w:left="480" w:right="11"/>
      </w:pPr>
      <w:r>
        <w:t xml:space="preserve">Anybody can make a referral. If a referral is made, the DSL (Designated Safeguarding Lead) and Safeguarding Governor should be informed*.         </w:t>
      </w:r>
    </w:p>
    <w:p w14:paraId="4691144F" w14:textId="77777777" w:rsidR="007E6556" w:rsidRDefault="0065726E">
      <w:pPr>
        <w:spacing w:after="0" w:line="259" w:lineRule="auto"/>
        <w:ind w:left="158" w:firstLine="0"/>
        <w:jc w:val="left"/>
      </w:pPr>
      <w:r>
        <w:rPr>
          <w:i/>
        </w:rPr>
        <w:t xml:space="preserve"> </w:t>
      </w:r>
      <w:r>
        <w:t xml:space="preserve">        </w:t>
      </w:r>
    </w:p>
    <w:p w14:paraId="46C500AD" w14:textId="77777777" w:rsidR="007E6556" w:rsidRDefault="0065726E">
      <w:pPr>
        <w:spacing w:after="2" w:line="259" w:lineRule="auto"/>
        <w:ind w:left="422"/>
        <w:jc w:val="left"/>
      </w:pPr>
      <w:r>
        <w:rPr>
          <w:i/>
        </w:rPr>
        <w:t>*Working together to Safeguard Children 201</w:t>
      </w:r>
      <w:r w:rsidR="00AF2334">
        <w:rPr>
          <w:i/>
        </w:rPr>
        <w:t>8</w:t>
      </w:r>
      <w:r w:rsidR="00F06478">
        <w:rPr>
          <w:i/>
        </w:rPr>
        <w:t xml:space="preserve"> (updated 1 July 2022).</w:t>
      </w:r>
      <w:r>
        <w:rPr>
          <w:i/>
        </w:rPr>
        <w:t xml:space="preserve">  </w:t>
      </w:r>
      <w:r>
        <w:t xml:space="preserve">       </w:t>
      </w:r>
    </w:p>
    <w:p w14:paraId="0EB7CEDB" w14:textId="77777777" w:rsidR="007E6556" w:rsidRDefault="0065726E">
      <w:pPr>
        <w:spacing w:after="2" w:line="259" w:lineRule="auto"/>
        <w:ind w:left="422"/>
        <w:jc w:val="left"/>
      </w:pPr>
      <w:r>
        <w:rPr>
          <w:i/>
        </w:rPr>
        <w:t xml:space="preserve">*What to do if you are worried a child is being abused 2015 – Advice for practitioners  </w:t>
      </w:r>
      <w:r>
        <w:t xml:space="preserve"> </w:t>
      </w:r>
      <w:r>
        <w:rPr>
          <w:i/>
        </w:rPr>
        <w:t xml:space="preserve">*Keeping Children </w:t>
      </w:r>
      <w:r>
        <w:t xml:space="preserve">  </w:t>
      </w:r>
    </w:p>
    <w:p w14:paraId="3C877183" w14:textId="77777777" w:rsidR="007E6556" w:rsidRDefault="0065726E">
      <w:pPr>
        <w:spacing w:after="2" w:line="259" w:lineRule="auto"/>
        <w:ind w:left="422"/>
        <w:jc w:val="left"/>
      </w:pPr>
      <w:r>
        <w:rPr>
          <w:i/>
        </w:rPr>
        <w:t>Safe in Education (202</w:t>
      </w:r>
      <w:r w:rsidR="00F06478">
        <w:rPr>
          <w:i/>
        </w:rPr>
        <w:t>2</w:t>
      </w:r>
      <w:r>
        <w:rPr>
          <w:i/>
        </w:rPr>
        <w:t xml:space="preserve">)  </w:t>
      </w:r>
      <w:r>
        <w:t xml:space="preserve">       </w:t>
      </w:r>
    </w:p>
    <w:p w14:paraId="331A9325" w14:textId="77777777" w:rsidR="007E6556" w:rsidRDefault="0065726E">
      <w:pPr>
        <w:spacing w:after="34" w:line="259" w:lineRule="auto"/>
        <w:ind w:left="158" w:firstLine="0"/>
        <w:jc w:val="left"/>
      </w:pPr>
      <w:r>
        <w:rPr>
          <w:i/>
        </w:rPr>
        <w:lastRenderedPageBreak/>
        <w:t xml:space="preserve"> </w:t>
      </w:r>
      <w:r>
        <w:t xml:space="preserve">         </w:t>
      </w:r>
    </w:p>
    <w:p w14:paraId="1D8BC324" w14:textId="77777777" w:rsidR="007E6556" w:rsidRDefault="0065726E">
      <w:pPr>
        <w:ind w:left="470" w:right="11" w:hanging="360"/>
      </w:pPr>
      <w:r>
        <w:t>1.7</w:t>
      </w:r>
      <w:r>
        <w:rPr>
          <w:rFonts w:ascii="Arial" w:eastAsia="Arial" w:hAnsi="Arial" w:cs="Arial"/>
        </w:rPr>
        <w:t xml:space="preserve"> </w:t>
      </w:r>
      <w:r>
        <w:t xml:space="preserve">The School has trained designated persons to advise the Governors and staff and to offer advice and information.  The DSL (Mrs Helen Chalmers) is a member of the senior leadership team and is responsible, where necessary, for maintaining clear communications with Children’s Social Care (contact details are given at the end of this document), Ofsted and DfE, on all matters relating to Child Protection.       </w:t>
      </w:r>
    </w:p>
    <w:p w14:paraId="15CA079C" w14:textId="77777777" w:rsidR="007E6556" w:rsidRDefault="0065726E">
      <w:pPr>
        <w:ind w:left="485" w:right="11"/>
      </w:pPr>
      <w:r>
        <w:t xml:space="preserve">The DSL has a specific job description for this role, a summary of which can be seen in Appendix 4. Mrs. Chalmers along with the Safeguarding Governor has Level 3 training as well as inter-agency training provided by the Local Authority. In addition, the School will contribute to inter-agency working in line with the Working Together through effective implementation of the Safeguarding Policy and procedures and with good cooperation with local agencies. The School will provide Level 2 training for other colleagues as need requires and all staff are expected to complete online training annually. In addition, the DSL will have training in the Brighter Futures approach to Prevent Duties.          </w:t>
      </w:r>
    </w:p>
    <w:p w14:paraId="0292A2C0" w14:textId="77777777" w:rsidR="007E6556" w:rsidRDefault="0065726E">
      <w:pPr>
        <w:spacing w:after="202" w:line="259" w:lineRule="auto"/>
        <w:ind w:left="158" w:firstLine="0"/>
        <w:jc w:val="left"/>
      </w:pPr>
      <w:r>
        <w:t xml:space="preserve">         </w:t>
      </w:r>
    </w:p>
    <w:p w14:paraId="4E7A4045" w14:textId="77777777" w:rsidR="007E6556" w:rsidRDefault="0065726E">
      <w:pPr>
        <w:ind w:left="830" w:right="11" w:hanging="720"/>
      </w:pPr>
      <w:r>
        <w:t>1.7.1</w:t>
      </w:r>
      <w:r>
        <w:rPr>
          <w:rFonts w:ascii="Arial" w:eastAsia="Arial" w:hAnsi="Arial" w:cs="Arial"/>
        </w:rPr>
        <w:t xml:space="preserve"> </w:t>
      </w:r>
      <w:r>
        <w:t xml:space="preserve">The Teachers Standards 2012 states that teachers, including Governors, should safeguard children’s wellbeing and maintain public trust in the teaching profession as part of their professional duties.  </w:t>
      </w:r>
    </w:p>
    <w:p w14:paraId="43006A77" w14:textId="77777777" w:rsidR="007E6556" w:rsidRDefault="0065726E">
      <w:pPr>
        <w:spacing w:after="65" w:line="259" w:lineRule="auto"/>
        <w:ind w:left="840" w:firstLine="0"/>
        <w:jc w:val="left"/>
      </w:pPr>
      <w:r>
        <w:t xml:space="preserve">  </w:t>
      </w:r>
    </w:p>
    <w:p w14:paraId="02012815" w14:textId="77777777" w:rsidR="007E6556" w:rsidRDefault="0065726E">
      <w:pPr>
        <w:ind w:left="830" w:right="11" w:hanging="720"/>
      </w:pPr>
      <w:r>
        <w:t>1.7.2</w:t>
      </w:r>
      <w:r>
        <w:rPr>
          <w:rFonts w:ascii="Arial" w:eastAsia="Arial" w:hAnsi="Arial" w:cs="Arial"/>
        </w:rPr>
        <w:t xml:space="preserve"> </w:t>
      </w:r>
      <w:r>
        <w:t>The School has a Governor with specific responsibility for overseeing child safeguarding matters. At present,</w:t>
      </w:r>
      <w:r w:rsidR="00FD3434">
        <w:t xml:space="preserve"> </w:t>
      </w:r>
      <w:r>
        <w:t xml:space="preserve">this role is fulfilled by Mrs. Sue Manser (sue.manser@isaschools.org.uk). The Governor working with the DSL will undertake an annual review of the School’s Child Protection policies and procedures and of the efficiency with which they have been discharged. The designated Governor will receive training updates on a 2 to 3-year cycle, or if there are significant changes to national safeguarding policies and requirements.          </w:t>
      </w:r>
    </w:p>
    <w:p w14:paraId="016B60BC" w14:textId="77777777" w:rsidR="007E6556" w:rsidRDefault="0065726E">
      <w:pPr>
        <w:spacing w:after="68" w:line="259" w:lineRule="auto"/>
        <w:ind w:left="821" w:firstLine="0"/>
        <w:jc w:val="left"/>
      </w:pPr>
      <w:r>
        <w:t xml:space="preserve">  </w:t>
      </w:r>
    </w:p>
    <w:p w14:paraId="0F6ABB22" w14:textId="77777777" w:rsidR="007E6556" w:rsidRDefault="0065726E">
      <w:pPr>
        <w:ind w:left="830" w:right="11" w:hanging="720"/>
      </w:pPr>
      <w:r>
        <w:t>1.7.3</w:t>
      </w:r>
      <w:r>
        <w:rPr>
          <w:rFonts w:ascii="Arial" w:eastAsia="Arial" w:hAnsi="Arial" w:cs="Arial"/>
        </w:rPr>
        <w:t xml:space="preserve"> </w:t>
      </w:r>
      <w:r>
        <w:t xml:space="preserve">The Safeguarding Governor will ensure that the School contributes to inter-agency working in line with ‘Working Together’ through effective implementation of the Safeguarding Policy and procedures and   good co-operation with local agencies. An updated copy, can be found on the School website, alternatively a hard copy is available on request to the school office.    </w:t>
      </w:r>
    </w:p>
    <w:p w14:paraId="0C99BF9F" w14:textId="77777777" w:rsidR="007E6556" w:rsidRDefault="0065726E">
      <w:pPr>
        <w:spacing w:after="68" w:line="259" w:lineRule="auto"/>
        <w:ind w:left="821" w:firstLine="0"/>
        <w:jc w:val="left"/>
      </w:pPr>
      <w:r>
        <w:t xml:space="preserve">  </w:t>
      </w:r>
    </w:p>
    <w:p w14:paraId="0158E6ED" w14:textId="77777777" w:rsidR="007E6556" w:rsidRDefault="0065726E">
      <w:pPr>
        <w:ind w:left="830" w:right="11" w:hanging="720"/>
      </w:pPr>
      <w:r>
        <w:t>1.7.4</w:t>
      </w:r>
      <w:r>
        <w:rPr>
          <w:rFonts w:ascii="Arial" w:eastAsia="Arial" w:hAnsi="Arial" w:cs="Arial"/>
        </w:rPr>
        <w:t xml:space="preserve"> </w:t>
      </w:r>
      <w:r>
        <w:t xml:space="preserve">If there are any disagreements between the safeguarding team the default position must be to discuss the concern in confidence with the Social Care Team or the LADO.           </w:t>
      </w:r>
    </w:p>
    <w:p w14:paraId="4A9FC58E" w14:textId="77777777" w:rsidR="007E6556" w:rsidRDefault="0065726E">
      <w:pPr>
        <w:spacing w:after="68" w:line="259" w:lineRule="auto"/>
        <w:ind w:left="1090" w:firstLine="0"/>
        <w:jc w:val="left"/>
      </w:pPr>
      <w:r>
        <w:t xml:space="preserve">        </w:t>
      </w:r>
    </w:p>
    <w:p w14:paraId="6E6AB21B" w14:textId="77777777" w:rsidR="007E6556" w:rsidRDefault="0065726E" w:rsidP="00FD3434">
      <w:pPr>
        <w:spacing w:after="0"/>
        <w:ind w:left="830" w:right="11" w:hanging="720"/>
      </w:pPr>
      <w:r>
        <w:t>1.7.5</w:t>
      </w:r>
      <w:r>
        <w:rPr>
          <w:rFonts w:ascii="Arial" w:eastAsia="Arial" w:hAnsi="Arial" w:cs="Arial"/>
        </w:rPr>
        <w:t xml:space="preserve"> </w:t>
      </w:r>
      <w:r>
        <w:t xml:space="preserve">Safeguarding of children is the responsibility of every member of staff and volunteers. Although referrals are managed by the DSL it is the legal responsibility for a member of staff to report an issue to the LADO if they are unhappy with the School process and outcomes. In addition to working with the DSL, staff members may be asked to support social workers to take decisions about individual children.         </w:t>
      </w:r>
    </w:p>
    <w:p w14:paraId="0E3FA54E" w14:textId="77777777" w:rsidR="007E6556" w:rsidRDefault="0065726E">
      <w:pPr>
        <w:spacing w:after="238" w:line="259" w:lineRule="auto"/>
        <w:ind w:left="158" w:firstLine="0"/>
        <w:jc w:val="left"/>
      </w:pPr>
      <w:r>
        <w:t xml:space="preserve">         </w:t>
      </w:r>
    </w:p>
    <w:p w14:paraId="3AB55F9A" w14:textId="77777777" w:rsidR="007E6556" w:rsidRDefault="0065726E">
      <w:pPr>
        <w:ind w:left="470" w:right="11" w:hanging="360"/>
      </w:pPr>
      <w:r>
        <w:t>1.8</w:t>
      </w:r>
      <w:r>
        <w:rPr>
          <w:rFonts w:ascii="Arial" w:eastAsia="Arial" w:hAnsi="Arial" w:cs="Arial"/>
        </w:rPr>
        <w:t xml:space="preserve"> </w:t>
      </w:r>
      <w:r>
        <w:t xml:space="preserve">The School accepts responsibility for establishing procedures for responding to allegations of abuse and for providing guidelines for good practice, which will be updated when appropriate.          </w:t>
      </w:r>
    </w:p>
    <w:p w14:paraId="5B216E9C" w14:textId="77777777" w:rsidR="007E6556" w:rsidRDefault="0065726E">
      <w:pPr>
        <w:spacing w:after="102" w:line="259" w:lineRule="auto"/>
        <w:ind w:left="158" w:firstLine="0"/>
        <w:jc w:val="left"/>
      </w:pPr>
      <w:r>
        <w:t xml:space="preserve">        </w:t>
      </w:r>
    </w:p>
    <w:p w14:paraId="2C9D4471" w14:textId="77777777" w:rsidR="007E6556" w:rsidRDefault="0065726E">
      <w:pPr>
        <w:ind w:left="470" w:right="11" w:hanging="360"/>
      </w:pPr>
      <w:r>
        <w:t>1.9</w:t>
      </w:r>
      <w:r>
        <w:rPr>
          <w:rFonts w:ascii="Arial" w:eastAsia="Arial" w:hAnsi="Arial" w:cs="Arial"/>
        </w:rPr>
        <w:t xml:space="preserve"> </w:t>
      </w:r>
      <w:r>
        <w:t xml:space="preserve">The School ensures that all staff that have substantial access to children are checked using procedures recommended by the Independent Schools Council and provided by the Disclosure and Barring Service (DBS), checks and safer workforce references, as detailed in our Recruitment Policy.  </w:t>
      </w:r>
    </w:p>
    <w:p w14:paraId="285780DD" w14:textId="77777777" w:rsidR="007E6556" w:rsidRDefault="0065726E">
      <w:pPr>
        <w:spacing w:after="75" w:line="259" w:lineRule="auto"/>
        <w:ind w:left="110" w:firstLine="0"/>
        <w:jc w:val="left"/>
      </w:pPr>
      <w:r>
        <w:lastRenderedPageBreak/>
        <w:t xml:space="preserve">  </w:t>
      </w:r>
    </w:p>
    <w:p w14:paraId="3FF761A5" w14:textId="77777777" w:rsidR="007E6556" w:rsidRDefault="0065726E" w:rsidP="00F261E8">
      <w:pPr>
        <w:spacing w:after="166"/>
        <w:ind w:left="470" w:right="11" w:hanging="360"/>
      </w:pPr>
      <w:r>
        <w:t>1.10</w:t>
      </w:r>
      <w:r>
        <w:rPr>
          <w:rFonts w:ascii="Arial" w:eastAsia="Arial" w:hAnsi="Arial" w:cs="Arial"/>
        </w:rPr>
        <w:t xml:space="preserve"> </w:t>
      </w:r>
      <w:r>
        <w:t xml:space="preserve">The Safeguarding Governor undertakes to monitor the use of the procedures and guidelines and identify and remedy deficiencies or weaknesses in Child Protection and Safeguarding arrangements without delay. The School recognises the need for appropriate training and access to advice on Safeguarding for all staff. Level 2 Basic Training is part of the induction process for temporary staff as well as volunteers and peripatetic staff.          </w:t>
      </w:r>
    </w:p>
    <w:p w14:paraId="1069DC19" w14:textId="77777777" w:rsidR="007E6556" w:rsidRDefault="0065726E">
      <w:pPr>
        <w:ind w:left="470" w:right="11" w:hanging="360"/>
      </w:pPr>
      <w:r>
        <w:t>1.11</w:t>
      </w:r>
      <w:r>
        <w:rPr>
          <w:rFonts w:ascii="Arial" w:eastAsia="Arial" w:hAnsi="Arial" w:cs="Arial"/>
        </w:rPr>
        <w:t xml:space="preserve"> </w:t>
      </w:r>
      <w:r>
        <w:t xml:space="preserve">The School is committed to training all staff with Level 2 Child Protection training and in Child Protection and Inter-Agency Work, through termly inset sessions and annual online training through Educare.  In addition, the DSL/deputy DSL and the Safeguarding Governor will attend Level 3 training every two years. Induction for all new staff includes appropriate Child Protection training; they will be invited to attend basic training and will be informed of the School’s safeguarding arrangements, code of conduct, online safety and peer-on-peer abuse, Behaviour Management Policy, Health and Safety, and Fire and Lockdown procedures. All staff (both teaching and ancillary) will be issued with the policy and any further updates, this will happen initially as part of the induction process. Staff members are aware of the systems within our School through training and the induction process. This includes the staff code of conduct and the role of the DSL.        </w:t>
      </w:r>
    </w:p>
    <w:p w14:paraId="482D66CD" w14:textId="77777777" w:rsidR="007E6556" w:rsidRDefault="0065726E">
      <w:pPr>
        <w:spacing w:after="75" w:line="259" w:lineRule="auto"/>
        <w:ind w:left="110" w:firstLine="0"/>
        <w:jc w:val="left"/>
      </w:pPr>
      <w:r>
        <w:t xml:space="preserve">   </w:t>
      </w:r>
    </w:p>
    <w:p w14:paraId="10CD9766" w14:textId="77777777" w:rsidR="007E6556" w:rsidRDefault="0065726E">
      <w:pPr>
        <w:ind w:left="470" w:right="11" w:hanging="360"/>
      </w:pPr>
      <w:r>
        <w:t>1.12</w:t>
      </w:r>
      <w:r>
        <w:rPr>
          <w:rFonts w:ascii="Arial" w:eastAsia="Arial" w:hAnsi="Arial" w:cs="Arial"/>
        </w:rPr>
        <w:t xml:space="preserve"> </w:t>
      </w:r>
      <w:r>
        <w:t xml:space="preserve">The School believes that the policy statement is necessary in the interests of the protection of both pupils and staff. The School has a protocol for such events.  </w:t>
      </w:r>
    </w:p>
    <w:p w14:paraId="3A35DE20" w14:textId="77777777" w:rsidR="007E6556" w:rsidRDefault="0065726E">
      <w:pPr>
        <w:spacing w:after="49" w:line="259" w:lineRule="auto"/>
        <w:ind w:left="110" w:firstLine="0"/>
        <w:jc w:val="left"/>
      </w:pPr>
      <w:r>
        <w:t xml:space="preserve">       </w:t>
      </w:r>
    </w:p>
    <w:p w14:paraId="3F9742B3" w14:textId="77777777" w:rsidR="007E6556" w:rsidRDefault="0065726E">
      <w:pPr>
        <w:ind w:left="470" w:right="11" w:hanging="360"/>
      </w:pPr>
      <w:r>
        <w:t>1.13</w:t>
      </w:r>
      <w:r>
        <w:rPr>
          <w:rFonts w:ascii="Arial" w:eastAsia="Arial" w:hAnsi="Arial" w:cs="Arial"/>
        </w:rPr>
        <w:t xml:space="preserve"> </w:t>
      </w:r>
      <w:r>
        <w:t xml:space="preserve">All School staff are aware that when pupils are engaged in School supported activities outside the immediate School grounds, there is a need to ensure that all possible precautions are taken to safeguard their welfare. This is particularly important where overnight accommodation is included within the activity. In such cases the School would request evidence of external provider’s Child Safeguarding Policy including the checking of their staff using the DBS. In the event that the School is unhappy with any aspect of such external provision, the School would look to use an alternative external provider.  </w:t>
      </w:r>
    </w:p>
    <w:p w14:paraId="28E69509" w14:textId="77777777" w:rsidR="007E6556" w:rsidRDefault="0065726E">
      <w:pPr>
        <w:spacing w:after="70" w:line="259" w:lineRule="auto"/>
        <w:ind w:left="475" w:firstLine="0"/>
        <w:jc w:val="left"/>
      </w:pPr>
      <w:r>
        <w:t xml:space="preserve">        </w:t>
      </w:r>
    </w:p>
    <w:p w14:paraId="30F0431A" w14:textId="77777777" w:rsidR="007E6556" w:rsidRDefault="0065726E">
      <w:pPr>
        <w:ind w:left="470" w:right="11" w:hanging="360"/>
      </w:pPr>
      <w:r>
        <w:t>1.14</w:t>
      </w:r>
      <w:r>
        <w:rPr>
          <w:rFonts w:ascii="Arial" w:eastAsia="Arial" w:hAnsi="Arial" w:cs="Arial"/>
        </w:rPr>
        <w:t xml:space="preserve"> </w:t>
      </w:r>
      <w:r>
        <w:t xml:space="preserve">The School pays particular attention to safeguarding arrangements where children are engaged in close one to-one teaching, such as specialist music and sports teaching.  </w:t>
      </w:r>
      <w:r w:rsidRPr="00F261E8">
        <w:rPr>
          <w:color w:val="auto"/>
        </w:rPr>
        <w:t xml:space="preserve">One to one </w:t>
      </w:r>
      <w:proofErr w:type="gramStart"/>
      <w:r w:rsidRPr="00F261E8">
        <w:rPr>
          <w:color w:val="auto"/>
        </w:rPr>
        <w:t>meetings</w:t>
      </w:r>
      <w:proofErr w:type="gramEnd"/>
      <w:r w:rsidRPr="00F261E8">
        <w:rPr>
          <w:color w:val="auto"/>
        </w:rPr>
        <w:t xml:space="preserve"> online during periods of school closure are not permitted unless a parent is visually present.  </w:t>
      </w:r>
    </w:p>
    <w:p w14:paraId="0C4B0534" w14:textId="77777777" w:rsidR="007E6556" w:rsidRDefault="0065726E">
      <w:pPr>
        <w:spacing w:after="70" w:line="259" w:lineRule="auto"/>
        <w:ind w:left="475" w:firstLine="0"/>
        <w:jc w:val="left"/>
      </w:pPr>
      <w:r>
        <w:t xml:space="preserve">   </w:t>
      </w:r>
    </w:p>
    <w:p w14:paraId="35135DAE" w14:textId="77777777" w:rsidR="007E6556" w:rsidRDefault="0065726E">
      <w:pPr>
        <w:ind w:left="470" w:right="11" w:hanging="360"/>
      </w:pPr>
      <w:r>
        <w:t>1.15</w:t>
      </w:r>
      <w:r>
        <w:rPr>
          <w:rFonts w:ascii="Arial" w:eastAsia="Arial" w:hAnsi="Arial" w:cs="Arial"/>
        </w:rPr>
        <w:t xml:space="preserve"> </w:t>
      </w:r>
      <w:r>
        <w:t xml:space="preserve">All children have a right to achieve their potential and to be protected from all forms of harm, including abuse and neglect. The School recognises that there are particular groups within it who may be more susceptible to bullying or abuse, because of race, disability, gender, religion or belief, sex or sexual orientation, Special Education Needs and/or English as an Additional Language issues. Even where safeguarding is not considered to be an issue, the School will draw on assistance from external services to support the pupil who is experiencing bullying or abuse, or to tackle any underlying issue which has contributed to the act of bullying or abuse.        </w:t>
      </w:r>
    </w:p>
    <w:p w14:paraId="42FDA21F" w14:textId="77777777" w:rsidR="007E6556" w:rsidRDefault="0065726E">
      <w:pPr>
        <w:spacing w:after="0" w:line="259" w:lineRule="auto"/>
        <w:ind w:left="158" w:firstLine="0"/>
        <w:jc w:val="left"/>
      </w:pPr>
      <w:r>
        <w:t xml:space="preserve">        </w:t>
      </w:r>
    </w:p>
    <w:p w14:paraId="174144CC" w14:textId="77777777" w:rsidR="00F261E8" w:rsidRPr="000E4DE6" w:rsidRDefault="0065726E">
      <w:pPr>
        <w:ind w:left="470" w:right="11" w:hanging="360"/>
        <w:rPr>
          <w:rFonts w:eastAsia="Arial"/>
          <w:color w:val="auto"/>
        </w:rPr>
      </w:pPr>
      <w:r w:rsidRPr="000E4DE6">
        <w:rPr>
          <w:color w:val="auto"/>
        </w:rPr>
        <w:t>1.16</w:t>
      </w:r>
      <w:r w:rsidRPr="000E4DE6">
        <w:rPr>
          <w:rFonts w:ascii="Arial" w:eastAsia="Arial" w:hAnsi="Arial" w:cs="Arial"/>
          <w:color w:val="auto"/>
        </w:rPr>
        <w:t xml:space="preserve"> </w:t>
      </w:r>
      <w:r w:rsidR="00F261E8" w:rsidRPr="000E4DE6">
        <w:rPr>
          <w:rFonts w:eastAsia="Arial"/>
          <w:color w:val="auto"/>
        </w:rPr>
        <w:t>Whilst being LGBT is not in itself an in</w:t>
      </w:r>
      <w:r w:rsidR="002140B2" w:rsidRPr="000E4DE6">
        <w:rPr>
          <w:rFonts w:eastAsia="Arial"/>
          <w:color w:val="auto"/>
        </w:rPr>
        <w:t>herent risk factor f</w:t>
      </w:r>
      <w:r w:rsidR="00F87A9B" w:rsidRPr="000E4DE6">
        <w:rPr>
          <w:rFonts w:eastAsia="Arial"/>
          <w:color w:val="auto"/>
        </w:rPr>
        <w:t xml:space="preserve">or harm. Children who are lesbian, gay, bi or trans (LGBT) can be targeted by other children. Risks can be compounded where children who are LGBT lack a trusted adult with whom they can be open. Staff will endeavour to reduce the additional barriers faced and provide a safe space for them to speak out or share their concerns. </w:t>
      </w:r>
    </w:p>
    <w:p w14:paraId="3DF90F2A" w14:textId="77777777" w:rsidR="00F261E8" w:rsidRDefault="00F261E8">
      <w:pPr>
        <w:ind w:left="470" w:right="11" w:hanging="360"/>
      </w:pPr>
    </w:p>
    <w:p w14:paraId="16C79BEC" w14:textId="77777777" w:rsidR="00F87A9B" w:rsidRDefault="00F261E8">
      <w:pPr>
        <w:ind w:left="470" w:right="11" w:hanging="360"/>
      </w:pPr>
      <w:r>
        <w:lastRenderedPageBreak/>
        <w:t xml:space="preserve">1.17 </w:t>
      </w:r>
      <w:r w:rsidR="0065726E">
        <w:t xml:space="preserve">All children have a right to feel safe within the School therefore through PHSE lessons and through the ICT curriculum pupils will be informed of safeguarding issues as well as on-line threats and risks. It is the responsibility of the staff to help pupils adjust their behaviour in order to reduce risk. The School will also work with parents to alert them to the dangers of internet risk. The School has an E-safety policy; and all parents are required to sign an online safety agreement, which is found in the pupils’ school diary.   </w:t>
      </w:r>
    </w:p>
    <w:p w14:paraId="02B5622A" w14:textId="77777777" w:rsidR="007E6556" w:rsidRDefault="0065726E">
      <w:pPr>
        <w:ind w:left="470" w:right="11" w:hanging="360"/>
      </w:pPr>
      <w:r>
        <w:t xml:space="preserve">   </w:t>
      </w:r>
    </w:p>
    <w:p w14:paraId="038385EE" w14:textId="77777777" w:rsidR="007E6556" w:rsidRPr="000E4DE6" w:rsidRDefault="00F87A9B">
      <w:pPr>
        <w:spacing w:after="65" w:line="259" w:lineRule="auto"/>
        <w:ind w:left="110" w:firstLine="0"/>
        <w:jc w:val="left"/>
        <w:rPr>
          <w:color w:val="auto"/>
        </w:rPr>
      </w:pPr>
      <w:r w:rsidRPr="000E4DE6">
        <w:rPr>
          <w:color w:val="auto"/>
        </w:rPr>
        <w:t xml:space="preserve">1.18 The School is committed to </w:t>
      </w:r>
      <w:r w:rsidR="00320F63" w:rsidRPr="000E4DE6">
        <w:rPr>
          <w:color w:val="auto"/>
        </w:rPr>
        <w:t xml:space="preserve">making </w:t>
      </w:r>
      <w:r w:rsidRPr="000E4DE6">
        <w:rPr>
          <w:color w:val="auto"/>
        </w:rPr>
        <w:t>parents a</w:t>
      </w:r>
      <w:r w:rsidR="00320F63" w:rsidRPr="000E4DE6">
        <w:rPr>
          <w:color w:val="auto"/>
        </w:rPr>
        <w:t>ware of</w:t>
      </w:r>
      <w:r w:rsidRPr="000E4DE6">
        <w:rPr>
          <w:color w:val="auto"/>
        </w:rPr>
        <w:t xml:space="preserve"> the </w:t>
      </w:r>
      <w:r w:rsidR="00320F63" w:rsidRPr="000E4DE6">
        <w:rPr>
          <w:color w:val="auto"/>
        </w:rPr>
        <w:t>risks</w:t>
      </w:r>
      <w:r w:rsidRPr="000E4DE6">
        <w:rPr>
          <w:color w:val="auto"/>
        </w:rPr>
        <w:t xml:space="preserve"> of their children accessing online sites and regularly publishes guidance on the Parent Portal.  </w:t>
      </w:r>
    </w:p>
    <w:p w14:paraId="67B5B66E" w14:textId="77777777" w:rsidR="00F87A9B" w:rsidRPr="00F87A9B" w:rsidRDefault="00F87A9B">
      <w:pPr>
        <w:spacing w:after="65" w:line="259" w:lineRule="auto"/>
        <w:ind w:left="110" w:firstLine="0"/>
        <w:jc w:val="left"/>
        <w:rPr>
          <w:color w:val="7030A0"/>
        </w:rPr>
      </w:pPr>
    </w:p>
    <w:p w14:paraId="412488EC" w14:textId="77777777" w:rsidR="007E6556" w:rsidRDefault="0065726E" w:rsidP="00F87A9B">
      <w:pPr>
        <w:spacing w:after="161"/>
        <w:ind w:left="470" w:right="11" w:hanging="360"/>
      </w:pPr>
      <w:r>
        <w:t>1.1</w:t>
      </w:r>
      <w:r w:rsidR="00F87A9B">
        <w:t>9</w:t>
      </w:r>
      <w:r>
        <w:rPr>
          <w:rFonts w:ascii="Arial" w:eastAsia="Arial" w:hAnsi="Arial" w:cs="Arial"/>
        </w:rPr>
        <w:t xml:space="preserve"> </w:t>
      </w:r>
      <w:r>
        <w:t xml:space="preserve">The School will help children to adjust their behaviours in order to reduce risk and build resilience, including radicalisation, with particular attention to the safe use of the internet and social media.         </w:t>
      </w:r>
    </w:p>
    <w:p w14:paraId="31A590AA" w14:textId="77777777" w:rsidR="007E6556" w:rsidRDefault="0065726E">
      <w:pPr>
        <w:numPr>
          <w:ilvl w:val="0"/>
          <w:numId w:val="3"/>
        </w:numPr>
        <w:spacing w:after="152"/>
        <w:ind w:hanging="368"/>
        <w:jc w:val="left"/>
      </w:pPr>
      <w:r>
        <w:t xml:space="preserve">The latest resources can be found at:        </w:t>
      </w:r>
    </w:p>
    <w:p w14:paraId="37AB95D0" w14:textId="77777777" w:rsidR="007E6556" w:rsidRDefault="0065726E">
      <w:pPr>
        <w:numPr>
          <w:ilvl w:val="0"/>
          <w:numId w:val="3"/>
        </w:numPr>
        <w:spacing w:after="34"/>
        <w:ind w:hanging="368"/>
        <w:jc w:val="left"/>
      </w:pPr>
      <w:r>
        <w:t xml:space="preserve">UK safer Internet Centre </w:t>
      </w:r>
      <w:hyperlink r:id="rId29">
        <w:r>
          <w:rPr>
            <w:color w:val="0000FF"/>
            <w:u w:val="single" w:color="0000FF"/>
          </w:rPr>
          <w:t>www.saferinternet</w:t>
        </w:r>
      </w:hyperlink>
      <w:hyperlink r:id="rId30">
        <w:r>
          <w:rPr>
            <w:color w:val="0000FF"/>
            <w:u w:val="single" w:color="0000FF"/>
          </w:rPr>
          <w:t>.</w:t>
        </w:r>
      </w:hyperlink>
      <w:hyperlink r:id="rId31">
        <w:r>
          <w:rPr>
            <w:color w:val="0000FF"/>
            <w:u w:val="single" w:color="0000FF"/>
          </w:rPr>
          <w:t>o</w:t>
        </w:r>
      </w:hyperlink>
      <w:hyperlink r:id="rId32">
        <w:r>
          <w:rPr>
            <w:color w:val="0000FF"/>
            <w:u w:val="single" w:color="0000FF"/>
          </w:rPr>
          <w:t>r</w:t>
        </w:r>
      </w:hyperlink>
      <w:hyperlink r:id="rId33">
        <w:r>
          <w:rPr>
            <w:color w:val="0000FF"/>
            <w:u w:val="single" w:color="0000FF"/>
          </w:rPr>
          <w:t>g</w:t>
        </w:r>
      </w:hyperlink>
      <w:hyperlink r:id="rId34">
        <w:r>
          <w:rPr>
            <w:color w:val="0000FF"/>
            <w:u w:val="single" w:color="0000FF"/>
          </w:rPr>
          <w:t>.</w:t>
        </w:r>
      </w:hyperlink>
      <w:hyperlink r:id="rId35">
        <w:r>
          <w:rPr>
            <w:color w:val="0000FF"/>
            <w:u w:val="single" w:color="0000FF"/>
          </w:rPr>
          <w:t>u</w:t>
        </w:r>
      </w:hyperlink>
      <w:hyperlink r:id="rId36">
        <w:r>
          <w:rPr>
            <w:color w:val="0000FF"/>
            <w:u w:val="single" w:color="0000FF"/>
          </w:rPr>
          <w:t>k</w:t>
        </w:r>
      </w:hyperlink>
      <w:hyperlink r:id="rId37">
        <w:r>
          <w:t xml:space="preserve">      </w:t>
        </w:r>
      </w:hyperlink>
    </w:p>
    <w:p w14:paraId="4C9F0E0D" w14:textId="77777777" w:rsidR="007E6556" w:rsidRDefault="0065726E">
      <w:pPr>
        <w:numPr>
          <w:ilvl w:val="0"/>
          <w:numId w:val="3"/>
        </w:numPr>
        <w:spacing w:after="50" w:line="259" w:lineRule="auto"/>
        <w:ind w:hanging="368"/>
        <w:jc w:val="left"/>
      </w:pPr>
      <w:r>
        <w:t xml:space="preserve">CEOP’s  </w:t>
      </w:r>
      <w:hyperlink r:id="rId38">
        <w:r>
          <w:rPr>
            <w:color w:val="0563C1"/>
            <w:u w:val="single" w:color="0000FF"/>
          </w:rPr>
          <w:t>www.thinkukn</w:t>
        </w:r>
      </w:hyperlink>
      <w:hyperlink r:id="rId39">
        <w:r>
          <w:rPr>
            <w:color w:val="0563C1"/>
            <w:u w:val="single" w:color="0000FF"/>
          </w:rPr>
          <w:t>o</w:t>
        </w:r>
      </w:hyperlink>
      <w:hyperlink r:id="rId40">
        <w:r>
          <w:rPr>
            <w:color w:val="0563C1"/>
            <w:u w:val="single" w:color="0000FF"/>
          </w:rPr>
          <w:t>w</w:t>
        </w:r>
      </w:hyperlink>
      <w:hyperlink r:id="rId41">
        <w:r>
          <w:rPr>
            <w:color w:val="0000FF"/>
            <w:u w:val="single" w:color="0000FF"/>
          </w:rPr>
          <w:t>.</w:t>
        </w:r>
      </w:hyperlink>
      <w:hyperlink r:id="rId42">
        <w:r>
          <w:rPr>
            <w:color w:val="0000FF"/>
            <w:u w:val="single" w:color="0000FF"/>
          </w:rPr>
          <w:t>c</w:t>
        </w:r>
      </w:hyperlink>
      <w:hyperlink r:id="rId43">
        <w:r>
          <w:rPr>
            <w:color w:val="0000FF"/>
            <w:u w:val="single" w:color="0000FF"/>
          </w:rPr>
          <w:t>o</w:t>
        </w:r>
      </w:hyperlink>
      <w:hyperlink r:id="rId44">
        <w:r>
          <w:rPr>
            <w:color w:val="0000FF"/>
            <w:u w:val="single" w:color="0000FF"/>
          </w:rPr>
          <w:t>.</w:t>
        </w:r>
      </w:hyperlink>
      <w:hyperlink r:id="rId45">
        <w:r>
          <w:rPr>
            <w:color w:val="0000FF"/>
            <w:u w:val="single" w:color="0000FF"/>
          </w:rPr>
          <w:t>u</w:t>
        </w:r>
      </w:hyperlink>
      <w:hyperlink r:id="rId46">
        <w:r>
          <w:rPr>
            <w:color w:val="0000FF"/>
            <w:u w:val="single" w:color="0000FF"/>
          </w:rPr>
          <w:t>k</w:t>
        </w:r>
      </w:hyperlink>
      <w:hyperlink r:id="rId47">
        <w:r>
          <w:t xml:space="preserve">        </w:t>
        </w:r>
      </w:hyperlink>
    </w:p>
    <w:p w14:paraId="0CEAD920" w14:textId="77777777" w:rsidR="007E6556" w:rsidRDefault="0065726E">
      <w:pPr>
        <w:numPr>
          <w:ilvl w:val="0"/>
          <w:numId w:val="3"/>
        </w:numPr>
        <w:spacing w:after="37" w:line="259" w:lineRule="auto"/>
        <w:ind w:hanging="368"/>
        <w:jc w:val="left"/>
      </w:pPr>
      <w:r>
        <w:t xml:space="preserve">Safety Net Kids </w:t>
      </w:r>
      <w:hyperlink r:id="rId48">
        <w:r>
          <w:t xml:space="preserve"> </w:t>
        </w:r>
      </w:hyperlink>
      <w:hyperlink r:id="rId49">
        <w:r>
          <w:rPr>
            <w:color w:val="0000FF"/>
            <w:u w:val="single" w:color="0000FF"/>
          </w:rPr>
          <w:t>http://www.safetynetkids</w:t>
        </w:r>
      </w:hyperlink>
      <w:hyperlink r:id="rId50">
        <w:r>
          <w:rPr>
            <w:color w:val="0000FF"/>
            <w:u w:val="single" w:color="0000FF"/>
          </w:rPr>
          <w:t>.</w:t>
        </w:r>
      </w:hyperlink>
      <w:hyperlink r:id="rId51">
        <w:r>
          <w:rPr>
            <w:color w:val="0000FF"/>
            <w:u w:val="single" w:color="0000FF"/>
          </w:rPr>
          <w:t>o</w:t>
        </w:r>
      </w:hyperlink>
      <w:hyperlink r:id="rId52">
        <w:r>
          <w:rPr>
            <w:color w:val="0000FF"/>
            <w:u w:val="single" w:color="0000FF"/>
          </w:rPr>
          <w:t>r</w:t>
        </w:r>
      </w:hyperlink>
      <w:hyperlink r:id="rId53">
        <w:r>
          <w:rPr>
            <w:color w:val="0000FF"/>
            <w:u w:val="single" w:color="0000FF"/>
          </w:rPr>
          <w:t>g</w:t>
        </w:r>
      </w:hyperlink>
      <w:hyperlink r:id="rId54">
        <w:r>
          <w:rPr>
            <w:color w:val="0000FF"/>
            <w:u w:val="single" w:color="0000FF"/>
          </w:rPr>
          <w:t>.</w:t>
        </w:r>
      </w:hyperlink>
      <w:hyperlink r:id="rId55">
        <w:r>
          <w:rPr>
            <w:color w:val="0000FF"/>
            <w:u w:val="single" w:color="0000FF"/>
          </w:rPr>
          <w:t>u</w:t>
        </w:r>
      </w:hyperlink>
      <w:hyperlink r:id="rId56">
        <w:r>
          <w:rPr>
            <w:color w:val="0000FF"/>
            <w:u w:val="single" w:color="0000FF"/>
          </w:rPr>
          <w:t>k</w:t>
        </w:r>
      </w:hyperlink>
      <w:hyperlink r:id="rId57">
        <w:r>
          <w:t xml:space="preserve">        </w:t>
        </w:r>
      </w:hyperlink>
    </w:p>
    <w:p w14:paraId="28985048" w14:textId="77777777" w:rsidR="007E6556" w:rsidRDefault="0065726E">
      <w:pPr>
        <w:numPr>
          <w:ilvl w:val="0"/>
          <w:numId w:val="3"/>
        </w:numPr>
        <w:spacing w:after="3" w:line="259" w:lineRule="auto"/>
        <w:ind w:hanging="368"/>
        <w:jc w:val="left"/>
      </w:pPr>
      <w:r>
        <w:t>NSPC</w:t>
      </w:r>
      <w:hyperlink r:id="rId58">
        <w:r>
          <w:t>C</w:t>
        </w:r>
      </w:hyperlink>
      <w:hyperlink r:id="rId59">
        <w:r>
          <w:t xml:space="preserve"> </w:t>
        </w:r>
      </w:hyperlink>
      <w:hyperlink r:id="rId60">
        <w:r>
          <w:t xml:space="preserve"> </w:t>
        </w:r>
      </w:hyperlink>
      <w:hyperlink r:id="rId61">
        <w:r>
          <w:rPr>
            <w:color w:val="0000FF"/>
            <w:u w:val="single" w:color="0000FF"/>
          </w:rPr>
          <w:t>https://www.nspcc.org.uk/pre</w:t>
        </w:r>
      </w:hyperlink>
      <w:hyperlink r:id="rId62">
        <w:r>
          <w:rPr>
            <w:color w:val="0000FF"/>
            <w:u w:val="single" w:color="0000FF"/>
          </w:rPr>
          <w:t>v</w:t>
        </w:r>
      </w:hyperlink>
      <w:hyperlink r:id="rId63">
        <w:r>
          <w:rPr>
            <w:color w:val="0000FF"/>
            <w:u w:val="single" w:color="0000FF"/>
          </w:rPr>
          <w:t>e</w:t>
        </w:r>
      </w:hyperlink>
      <w:hyperlink r:id="rId64">
        <w:r>
          <w:rPr>
            <w:color w:val="0000FF"/>
            <w:u w:val="single" w:color="0000FF"/>
          </w:rPr>
          <w:t>n</w:t>
        </w:r>
      </w:hyperlink>
      <w:hyperlink r:id="rId65">
        <w:r>
          <w:rPr>
            <w:color w:val="0000FF"/>
            <w:u w:val="single" w:color="0000FF"/>
          </w:rPr>
          <w:t>t</w:t>
        </w:r>
      </w:hyperlink>
      <w:hyperlink r:id="rId66">
        <w:r>
          <w:rPr>
            <w:color w:val="0000FF"/>
            <w:u w:val="single" w:color="0000FF"/>
          </w:rPr>
          <w:t>i</w:t>
        </w:r>
      </w:hyperlink>
      <w:hyperlink r:id="rId67">
        <w:r>
          <w:rPr>
            <w:color w:val="0000FF"/>
            <w:u w:val="single" w:color="0000FF"/>
          </w:rPr>
          <w:t>n</w:t>
        </w:r>
      </w:hyperlink>
      <w:hyperlink r:id="rId68">
        <w:r>
          <w:rPr>
            <w:color w:val="0000FF"/>
            <w:u w:val="single" w:color="0000FF"/>
          </w:rPr>
          <w:t>g</w:t>
        </w:r>
      </w:hyperlink>
      <w:hyperlink r:id="rId69">
        <w:r>
          <w:rPr>
            <w:color w:val="0000FF"/>
            <w:u w:val="single" w:color="0000FF"/>
          </w:rPr>
          <w:t>-</w:t>
        </w:r>
      </w:hyperlink>
      <w:hyperlink r:id="rId70">
        <w:r>
          <w:rPr>
            <w:color w:val="0000FF"/>
            <w:u w:val="single" w:color="0000FF"/>
          </w:rPr>
          <w:t>abuse/</w:t>
        </w:r>
      </w:hyperlink>
      <w:hyperlink r:id="rId71">
        <w:r>
          <w:rPr>
            <w:color w:val="0000FF"/>
            <w:u w:val="single" w:color="0000FF"/>
          </w:rPr>
          <w:t>k</w:t>
        </w:r>
      </w:hyperlink>
      <w:hyperlink r:id="rId72">
        <w:r>
          <w:rPr>
            <w:color w:val="0000FF"/>
            <w:u w:val="single" w:color="0000FF"/>
          </w:rPr>
          <w:t>e</w:t>
        </w:r>
      </w:hyperlink>
      <w:hyperlink r:id="rId73">
        <w:r>
          <w:rPr>
            <w:color w:val="0000FF"/>
            <w:u w:val="single" w:color="0000FF"/>
          </w:rPr>
          <w:t>e</w:t>
        </w:r>
      </w:hyperlink>
      <w:hyperlink r:id="rId74">
        <w:r>
          <w:rPr>
            <w:color w:val="0000FF"/>
            <w:u w:val="single" w:color="0000FF"/>
          </w:rPr>
          <w:t>p</w:t>
        </w:r>
      </w:hyperlink>
      <w:hyperlink r:id="rId75">
        <w:r>
          <w:rPr>
            <w:color w:val="0000FF"/>
            <w:u w:val="single" w:color="0000FF"/>
          </w:rPr>
          <w:t>i</w:t>
        </w:r>
      </w:hyperlink>
      <w:hyperlink r:id="rId76">
        <w:r>
          <w:rPr>
            <w:color w:val="0000FF"/>
            <w:u w:val="single" w:color="0000FF"/>
          </w:rPr>
          <w:t>n</w:t>
        </w:r>
      </w:hyperlink>
      <w:hyperlink r:id="rId77">
        <w:r>
          <w:rPr>
            <w:color w:val="0000FF"/>
            <w:u w:val="single" w:color="0000FF"/>
          </w:rPr>
          <w:t>g</w:t>
        </w:r>
      </w:hyperlink>
      <w:hyperlink r:id="rId78">
        <w:r>
          <w:rPr>
            <w:color w:val="0000FF"/>
            <w:u w:val="single" w:color="0000FF"/>
          </w:rPr>
          <w:t>-</w:t>
        </w:r>
      </w:hyperlink>
      <w:hyperlink r:id="rId79">
        <w:r>
          <w:rPr>
            <w:color w:val="0000FF"/>
            <w:u w:val="single" w:color="0000FF"/>
          </w:rPr>
          <w:t>c</w:t>
        </w:r>
      </w:hyperlink>
      <w:hyperlink r:id="rId80">
        <w:r>
          <w:rPr>
            <w:color w:val="0000FF"/>
            <w:u w:val="single" w:color="0000FF"/>
          </w:rPr>
          <w:t>h</w:t>
        </w:r>
      </w:hyperlink>
      <w:hyperlink r:id="rId81">
        <w:r>
          <w:rPr>
            <w:color w:val="0000FF"/>
            <w:u w:val="single" w:color="0000FF"/>
          </w:rPr>
          <w:t>i</w:t>
        </w:r>
      </w:hyperlink>
      <w:hyperlink r:id="rId82">
        <w:r>
          <w:rPr>
            <w:color w:val="0000FF"/>
            <w:u w:val="single" w:color="0000FF"/>
          </w:rPr>
          <w:t>l</w:t>
        </w:r>
      </w:hyperlink>
      <w:hyperlink r:id="rId83">
        <w:r>
          <w:rPr>
            <w:color w:val="0000FF"/>
            <w:u w:val="single" w:color="0000FF"/>
          </w:rPr>
          <w:t>d</w:t>
        </w:r>
      </w:hyperlink>
      <w:hyperlink r:id="rId84">
        <w:r>
          <w:rPr>
            <w:color w:val="0000FF"/>
            <w:u w:val="single" w:color="0000FF"/>
          </w:rPr>
          <w:t>r</w:t>
        </w:r>
      </w:hyperlink>
      <w:hyperlink r:id="rId85">
        <w:r>
          <w:rPr>
            <w:color w:val="0000FF"/>
            <w:u w:val="single" w:color="0000FF"/>
          </w:rPr>
          <w:t>e</w:t>
        </w:r>
      </w:hyperlink>
      <w:hyperlink r:id="rId86">
        <w:r>
          <w:rPr>
            <w:color w:val="0000FF"/>
            <w:u w:val="single" w:color="0000FF"/>
          </w:rPr>
          <w:t>n</w:t>
        </w:r>
      </w:hyperlink>
      <w:hyperlink r:id="rId87">
        <w:r>
          <w:rPr>
            <w:color w:val="0000FF"/>
            <w:u w:val="single" w:color="0000FF"/>
          </w:rPr>
          <w:t>-</w:t>
        </w:r>
      </w:hyperlink>
      <w:hyperlink r:id="rId88">
        <w:r>
          <w:rPr>
            <w:color w:val="0000FF"/>
            <w:u w:val="single" w:color="0000FF"/>
          </w:rPr>
          <w:t>safe</w:t>
        </w:r>
      </w:hyperlink>
      <w:hyperlink r:id="rId89">
        <w:r>
          <w:rPr>
            <w:color w:val="0000FF"/>
            <w:u w:val="single" w:color="0000FF"/>
          </w:rPr>
          <w:t>/</w:t>
        </w:r>
      </w:hyperlink>
      <w:hyperlink r:id="rId90">
        <w:r>
          <w:rPr>
            <w:color w:val="0000FF"/>
            <w:u w:val="single" w:color="0000FF"/>
          </w:rPr>
          <w:t>o</w:t>
        </w:r>
      </w:hyperlink>
      <w:hyperlink r:id="rId91">
        <w:r>
          <w:rPr>
            <w:color w:val="0000FF"/>
            <w:u w:val="single" w:color="0000FF"/>
          </w:rPr>
          <w:t>n</w:t>
        </w:r>
      </w:hyperlink>
      <w:hyperlink r:id="rId92">
        <w:r>
          <w:rPr>
            <w:color w:val="0000FF"/>
            <w:u w:val="single" w:color="0000FF"/>
          </w:rPr>
          <w:t>l</w:t>
        </w:r>
      </w:hyperlink>
      <w:hyperlink r:id="rId93">
        <w:r>
          <w:rPr>
            <w:color w:val="0000FF"/>
            <w:u w:val="single" w:color="0000FF"/>
          </w:rPr>
          <w:t>i</w:t>
        </w:r>
      </w:hyperlink>
      <w:hyperlink r:id="rId94">
        <w:r>
          <w:rPr>
            <w:color w:val="0000FF"/>
            <w:u w:val="single" w:color="0000FF"/>
          </w:rPr>
          <w:t>n</w:t>
        </w:r>
      </w:hyperlink>
      <w:hyperlink r:id="rId95">
        <w:r>
          <w:rPr>
            <w:color w:val="0000FF"/>
            <w:u w:val="single" w:color="0000FF"/>
          </w:rPr>
          <w:t>e</w:t>
        </w:r>
      </w:hyperlink>
      <w:hyperlink r:id="rId96">
        <w:r>
          <w:rPr>
            <w:color w:val="0000FF"/>
            <w:u w:val="single" w:color="0000FF"/>
          </w:rPr>
          <w:t>-</w:t>
        </w:r>
      </w:hyperlink>
      <w:hyperlink r:id="rId97">
        <w:r>
          <w:rPr>
            <w:color w:val="0000FF"/>
            <w:u w:val="single" w:color="0000FF"/>
          </w:rPr>
          <w:t>s</w:t>
        </w:r>
      </w:hyperlink>
      <w:hyperlink r:id="rId98">
        <w:r>
          <w:rPr>
            <w:color w:val="0000FF"/>
            <w:u w:val="single" w:color="0000FF"/>
          </w:rPr>
          <w:t>a</w:t>
        </w:r>
      </w:hyperlink>
      <w:hyperlink r:id="rId99">
        <w:r>
          <w:rPr>
            <w:color w:val="0000FF"/>
            <w:u w:val="single" w:color="0000FF"/>
          </w:rPr>
          <w:t>f</w:t>
        </w:r>
      </w:hyperlink>
      <w:hyperlink r:id="rId100">
        <w:r>
          <w:rPr>
            <w:color w:val="0000FF"/>
            <w:u w:val="single" w:color="0000FF"/>
          </w:rPr>
          <w:t>e</w:t>
        </w:r>
      </w:hyperlink>
      <w:hyperlink r:id="rId101">
        <w:r>
          <w:rPr>
            <w:color w:val="0000FF"/>
            <w:u w:val="single" w:color="0000FF"/>
          </w:rPr>
          <w:t>t</w:t>
        </w:r>
      </w:hyperlink>
      <w:hyperlink r:id="rId102">
        <w:r>
          <w:rPr>
            <w:color w:val="0000FF"/>
            <w:u w:val="single" w:color="0000FF"/>
          </w:rPr>
          <w:t>y</w:t>
        </w:r>
      </w:hyperlink>
      <w:hyperlink r:id="rId103">
        <w:r>
          <w:t xml:space="preserve">        </w:t>
        </w:r>
      </w:hyperlink>
    </w:p>
    <w:p w14:paraId="764CA1B6" w14:textId="77777777" w:rsidR="007E6556" w:rsidRDefault="0065726E">
      <w:pPr>
        <w:spacing w:after="111" w:line="259" w:lineRule="auto"/>
        <w:ind w:left="881" w:firstLine="0"/>
        <w:jc w:val="left"/>
      </w:pPr>
      <w:r>
        <w:t xml:space="preserve">               </w:t>
      </w:r>
    </w:p>
    <w:p w14:paraId="74E4AEDC" w14:textId="77777777" w:rsidR="007E6556" w:rsidRDefault="0065726E">
      <w:pPr>
        <w:pStyle w:val="Heading1"/>
        <w:ind w:left="120"/>
      </w:pPr>
      <w:bookmarkStart w:id="2" w:name="_Toc146798650"/>
      <w:r>
        <w:t>Concerns about a Child/Management of Safeguarding</w:t>
      </w:r>
      <w:bookmarkEnd w:id="2"/>
      <w:r>
        <w:rPr>
          <w:u w:val="none"/>
        </w:rPr>
        <w:t xml:space="preserve">        </w:t>
      </w:r>
    </w:p>
    <w:p w14:paraId="041535EC" w14:textId="77777777" w:rsidR="007E6556" w:rsidRDefault="0065726E">
      <w:pPr>
        <w:ind w:left="120" w:right="11"/>
      </w:pPr>
      <w:r>
        <w:t xml:space="preserve">Whilst responsibility for referrals usually rest with the DSL – staff are reminded anyone can make a referral if necessary. The job descriptions of both the DSL and the Deputy DSL can be found in Appendix 4 and 5 of this </w:t>
      </w:r>
      <w:proofErr w:type="gramStart"/>
      <w:r>
        <w:t>document</w:t>
      </w:r>
      <w:proofErr w:type="gramEnd"/>
      <w:r>
        <w:t xml:space="preserve">. The DSL ad DDSL have access to outside agencies for advice and support.         </w:t>
      </w:r>
    </w:p>
    <w:p w14:paraId="3CC245EC" w14:textId="77777777" w:rsidR="007E6556" w:rsidRDefault="0065726E">
      <w:pPr>
        <w:spacing w:after="0" w:line="259" w:lineRule="auto"/>
        <w:ind w:left="158" w:firstLine="0"/>
        <w:jc w:val="left"/>
      </w:pPr>
      <w:r>
        <w:rPr>
          <w:b/>
        </w:rPr>
        <w:t xml:space="preserve"> </w:t>
      </w:r>
      <w:r>
        <w:t xml:space="preserve">        </w:t>
      </w:r>
    </w:p>
    <w:p w14:paraId="04014881" w14:textId="77777777" w:rsidR="007E6556" w:rsidRDefault="0065726E">
      <w:pPr>
        <w:spacing w:after="6" w:line="262" w:lineRule="auto"/>
        <w:ind w:left="120" w:right="177"/>
      </w:pPr>
      <w:r>
        <w:t xml:space="preserve">The School recognises the differences between children facing harm and those who </w:t>
      </w:r>
      <w:r w:rsidR="00F87A9B">
        <w:t>need</w:t>
      </w:r>
      <w:r>
        <w:t xml:space="preserve"> additional support from one or more agencies. The former should be referred to Children’s Social Care immediately and the latter should lead to inter agency assessment using locally agreed processes, including use of the ‘Common Assessment Framework’ (CAF) and ‘Team around the Child’ (TAC) approaches. The best interests of the child shall prevail.         </w:t>
      </w:r>
    </w:p>
    <w:p w14:paraId="40472134" w14:textId="77777777" w:rsidR="007E6556" w:rsidRDefault="0065726E">
      <w:pPr>
        <w:spacing w:after="0" w:line="259" w:lineRule="auto"/>
        <w:ind w:left="158" w:firstLine="0"/>
        <w:jc w:val="left"/>
      </w:pPr>
      <w:r>
        <w:t xml:space="preserve">         </w:t>
      </w:r>
    </w:p>
    <w:p w14:paraId="03D1A568" w14:textId="77777777" w:rsidR="007E6556" w:rsidRDefault="0065726E">
      <w:pPr>
        <w:ind w:left="120" w:right="11"/>
      </w:pPr>
      <w:r>
        <w:t xml:space="preserve">Staff members are advised to maintain the attitude of ‘it could happen here’ where safeguarding is concerned. Staff members will always act in the interest of the child. Knowing what to look for is vital for the early identification of abuse and neglect. If staff members are unsure, they will speak to the DSL and make a written note of the conversation. A child going missing from School is a potential indicator of abuse or neglect.          </w:t>
      </w:r>
    </w:p>
    <w:p w14:paraId="1CC32E45" w14:textId="77777777" w:rsidR="007E6556" w:rsidRDefault="0065726E">
      <w:pPr>
        <w:spacing w:after="1" w:line="259" w:lineRule="auto"/>
        <w:ind w:left="158" w:firstLine="0"/>
        <w:jc w:val="left"/>
      </w:pPr>
      <w:r>
        <w:t xml:space="preserve">         </w:t>
      </w:r>
    </w:p>
    <w:p w14:paraId="06D2DC58" w14:textId="77777777" w:rsidR="007E6556" w:rsidRDefault="0065726E">
      <w:pPr>
        <w:ind w:left="120" w:right="11"/>
      </w:pPr>
      <w:r>
        <w:t xml:space="preserve">It is important that children receive the right help at the right time to address risks and prevent issues escalating. Ineffective action or poor practice can have serious results. Poor practice includes: failing to act on and refer the early signs of abuse and neglect, poor record keeping, failing to listen to the views of the child, failing to reassess concerns when situations do not improve, sharing information too slowly and a lack of challenge to those who appear not to </w:t>
      </w:r>
      <w:proofErr w:type="gramStart"/>
      <w:r>
        <w:t>taking action</w:t>
      </w:r>
      <w:proofErr w:type="gramEnd"/>
      <w:r>
        <w:t xml:space="preserve">.          </w:t>
      </w:r>
    </w:p>
    <w:p w14:paraId="625BD630" w14:textId="77777777" w:rsidR="007E6556" w:rsidRDefault="0065726E">
      <w:pPr>
        <w:spacing w:after="0" w:line="259" w:lineRule="auto"/>
        <w:ind w:left="158" w:firstLine="0"/>
        <w:jc w:val="left"/>
      </w:pPr>
      <w:r>
        <w:t xml:space="preserve">         </w:t>
      </w:r>
    </w:p>
    <w:p w14:paraId="7834CE72" w14:textId="6542B4D3" w:rsidR="007E6556" w:rsidRDefault="0065726E">
      <w:pPr>
        <w:ind w:left="120" w:right="11"/>
      </w:pPr>
      <w:r>
        <w:t>Children going missing from education are given prominence in KCSIE 202</w:t>
      </w:r>
      <w:r w:rsidR="004D5824">
        <w:t>3</w:t>
      </w:r>
      <w:r>
        <w:t xml:space="preserve">.          </w:t>
      </w:r>
    </w:p>
    <w:p w14:paraId="1CE0D18B" w14:textId="77777777" w:rsidR="007E6556" w:rsidRDefault="0065726E">
      <w:pPr>
        <w:spacing w:after="259" w:line="259" w:lineRule="auto"/>
        <w:ind w:left="158" w:firstLine="0"/>
        <w:jc w:val="left"/>
      </w:pPr>
      <w:r>
        <w:t xml:space="preserve"> </w:t>
      </w:r>
      <w:r>
        <w:rPr>
          <w:b/>
        </w:rPr>
        <w:t xml:space="preserve"> </w:t>
      </w:r>
      <w:r>
        <w:t xml:space="preserve">        </w:t>
      </w:r>
    </w:p>
    <w:p w14:paraId="77D38B26" w14:textId="77777777" w:rsidR="007E6556" w:rsidRDefault="0065726E" w:rsidP="00F87A9B">
      <w:pPr>
        <w:pStyle w:val="Heading1"/>
        <w:ind w:left="120"/>
      </w:pPr>
      <w:bookmarkStart w:id="3" w:name="_Toc146798651"/>
      <w:r>
        <w:rPr>
          <w:u w:val="none"/>
        </w:rPr>
        <w:lastRenderedPageBreak/>
        <w:t>2.</w:t>
      </w:r>
      <w:r>
        <w:rPr>
          <w:rFonts w:ascii="Arial" w:eastAsia="Arial" w:hAnsi="Arial" w:cs="Arial"/>
          <w:u w:val="none"/>
        </w:rPr>
        <w:t xml:space="preserve"> </w:t>
      </w:r>
      <w:r>
        <w:t>Definitions of Abuse (Reference Working Together to Safeguard Children 2019</w:t>
      </w:r>
      <w:r>
        <w:rPr>
          <w:u w:val="none"/>
        </w:rPr>
        <w:t xml:space="preserve"> </w:t>
      </w:r>
      <w:r>
        <w:t>(WTTSC)</w:t>
      </w:r>
      <w:bookmarkEnd w:id="3"/>
      <w:r>
        <w:rPr>
          <w:u w:val="none"/>
        </w:rPr>
        <w:t xml:space="preserve">         </w:t>
      </w:r>
    </w:p>
    <w:p w14:paraId="098E1FDA" w14:textId="77777777" w:rsidR="007E6556" w:rsidRDefault="0065726E">
      <w:pPr>
        <w:ind w:left="120" w:right="11"/>
      </w:pPr>
      <w:r>
        <w:t>2.1.</w:t>
      </w:r>
      <w:r>
        <w:rPr>
          <w:rFonts w:ascii="Arial" w:eastAsia="Arial" w:hAnsi="Arial" w:cs="Arial"/>
        </w:rPr>
        <w:t xml:space="preserve"> </w:t>
      </w:r>
      <w:r>
        <w:t xml:space="preserve">An abused child is a boy or girl who has suffered from, or is believed to be potentially at risk of suffering from physical injury, neglect, emotional abuse or sexual abuse.   </w:t>
      </w:r>
    </w:p>
    <w:p w14:paraId="2C68A92A" w14:textId="77777777" w:rsidR="007E6556" w:rsidRDefault="0065726E">
      <w:pPr>
        <w:spacing w:after="75" w:line="259" w:lineRule="auto"/>
        <w:ind w:left="115" w:firstLine="0"/>
        <w:jc w:val="left"/>
      </w:pPr>
      <w:r>
        <w:t xml:space="preserve">  </w:t>
      </w:r>
    </w:p>
    <w:p w14:paraId="462E8839" w14:textId="77777777" w:rsidR="007E6556" w:rsidRDefault="0065726E">
      <w:pPr>
        <w:ind w:left="120" w:right="11"/>
      </w:pPr>
      <w:r>
        <w:t>2.2.</w:t>
      </w:r>
      <w:r>
        <w:rPr>
          <w:rFonts w:ascii="Arial" w:eastAsia="Arial" w:hAnsi="Arial" w:cs="Arial"/>
        </w:rPr>
        <w:t xml:space="preserve"> </w:t>
      </w:r>
      <w:r>
        <w:t xml:space="preserve">Abuse and Neglect are forms of maltreatment of a child. Somebody may abuse or neglect a child by inflicting harm, or by failing to act to prevent harm. Children may be abused in a family or in an institutional or community setting; by those known to them or, more rarely, by a stranger. They may be abused by an adult or adults or another child or children.        </w:t>
      </w:r>
    </w:p>
    <w:p w14:paraId="022CD5FE" w14:textId="77777777" w:rsidR="007E6556" w:rsidRDefault="0065726E">
      <w:pPr>
        <w:spacing w:after="119" w:line="259" w:lineRule="auto"/>
        <w:ind w:left="110" w:firstLine="0"/>
        <w:jc w:val="left"/>
      </w:pPr>
      <w:r>
        <w:t xml:space="preserve">    </w:t>
      </w:r>
    </w:p>
    <w:p w14:paraId="0D1A183D" w14:textId="77777777" w:rsidR="007E6556" w:rsidRDefault="0065726E" w:rsidP="00F87A9B">
      <w:pPr>
        <w:pStyle w:val="Heading1"/>
        <w:ind w:left="120"/>
      </w:pPr>
      <w:bookmarkStart w:id="4" w:name="_Toc146798652"/>
      <w:r>
        <w:t>Types of Abuse and Neglect</w:t>
      </w:r>
      <w:bookmarkEnd w:id="4"/>
      <w:r>
        <w:rPr>
          <w:u w:val="none"/>
        </w:rPr>
        <w:t xml:space="preserve">          </w:t>
      </w:r>
      <w:r>
        <w:t xml:space="preserve">    </w:t>
      </w:r>
    </w:p>
    <w:p w14:paraId="3D20A106" w14:textId="77777777" w:rsidR="007E6556" w:rsidRDefault="0065726E" w:rsidP="00F87A9B">
      <w:pPr>
        <w:ind w:left="120" w:right="11"/>
      </w:pPr>
      <w:r>
        <w:t xml:space="preserve">Abuse and neglect are forms of maltreatment of a child.                  </w:t>
      </w:r>
    </w:p>
    <w:p w14:paraId="27CE2AE1" w14:textId="77777777" w:rsidR="007E6556" w:rsidRDefault="0065726E">
      <w:pPr>
        <w:ind w:left="120" w:right="11"/>
      </w:pPr>
      <w:r>
        <w:rPr>
          <w:b/>
          <w:u w:val="single" w:color="000000"/>
        </w:rPr>
        <w:t>Abuse</w:t>
      </w:r>
      <w:r>
        <w:t xml:space="preserve">: a form of maltreatment of a child. Somebody may abuse or neglect a child by inflicting harm, or by failing to act to prevent harm. They may be abused by an adult or adults or another child or children.          </w:t>
      </w:r>
    </w:p>
    <w:p w14:paraId="2B4FBDC6" w14:textId="77777777" w:rsidR="00F87A9B" w:rsidRDefault="00F87A9B">
      <w:pPr>
        <w:ind w:left="120" w:right="11"/>
        <w:rPr>
          <w:b/>
          <w:u w:val="single" w:color="000000"/>
        </w:rPr>
      </w:pPr>
    </w:p>
    <w:p w14:paraId="2D302C13" w14:textId="77777777" w:rsidR="007E6556" w:rsidRDefault="0065726E">
      <w:pPr>
        <w:ind w:left="120" w:right="11"/>
      </w:pPr>
      <w:r>
        <w:rPr>
          <w:b/>
          <w:u w:val="single" w:color="000000"/>
        </w:rPr>
        <w:t>Physical abuse</w:t>
      </w:r>
      <w:r>
        <w:rPr>
          <w:u w:val="single" w:color="000000"/>
        </w:rPr>
        <w:t>:</w:t>
      </w:r>
      <w:r>
        <w:t xml:space="preserve"> a form of abuse which may involve hitting, shaking, throwing, poisoning, burning or scalding, drowning, suffocating or otherwise causing physical harm to a child. Physical harm may also be caused when a parent or carer/guardian fabricates the symptoms of, or deliberately induces, illness in a child          </w:t>
      </w:r>
    </w:p>
    <w:p w14:paraId="2C1791E5" w14:textId="77777777" w:rsidR="007E6556" w:rsidRDefault="0065726E">
      <w:pPr>
        <w:spacing w:after="0" w:line="259" w:lineRule="auto"/>
        <w:ind w:left="158" w:firstLine="0"/>
        <w:jc w:val="left"/>
      </w:pPr>
      <w:r>
        <w:t xml:space="preserve">         </w:t>
      </w:r>
    </w:p>
    <w:p w14:paraId="1F44D27D" w14:textId="77777777" w:rsidR="007E6556" w:rsidRDefault="0065726E">
      <w:pPr>
        <w:ind w:left="120" w:right="11"/>
      </w:pPr>
      <w:r>
        <w:rPr>
          <w:b/>
          <w:u w:val="single" w:color="000000"/>
        </w:rPr>
        <w:t>Emotional abuse</w:t>
      </w:r>
      <w:r>
        <w:t xml:space="preserve">: the persistent emotional maltreatment of a child such as to cause severe and adverse effects on the child’s emotional development. It may involve conveying to a child that they are worthless or unloved, inadequate, or valued only in so far as they meet the needs of another person. It may include not giving the child opportunities to express their views, deliberately silencing them or ‘making fun’ of what they say or how they communicate. It may feature age or developmentally inappropriate expectations being imposed on children. These may include interactions that are beyond a child’s developmental capability as well as overprotection and limitation of exploration and learning, or preventing the child participating in normal social interaction. It may involve seeing or hearing the ill-treatment of another. It may involve serious bullying (including cyberbullying), causing children frequently to feel frightened or in danger, or the exploitation or corruption of children. Some level of emotional abuse is involved in all types of maltreatment of a child, although it may occur alone.          </w:t>
      </w:r>
    </w:p>
    <w:p w14:paraId="2E4BC626" w14:textId="77777777" w:rsidR="007E6556" w:rsidRDefault="0065726E">
      <w:pPr>
        <w:spacing w:after="0" w:line="259" w:lineRule="auto"/>
        <w:ind w:left="158" w:firstLine="0"/>
        <w:jc w:val="left"/>
      </w:pPr>
      <w:r>
        <w:t xml:space="preserve">         </w:t>
      </w:r>
    </w:p>
    <w:p w14:paraId="2BFD773F" w14:textId="77777777" w:rsidR="007E6556" w:rsidRDefault="0065726E">
      <w:pPr>
        <w:ind w:left="120" w:right="11"/>
      </w:pPr>
      <w:r>
        <w:rPr>
          <w:b/>
          <w:u w:val="single" w:color="000000"/>
        </w:rPr>
        <w:t>Sexual abuse</w:t>
      </w:r>
      <w:r>
        <w:t xml:space="preserve">: involves forcing or enticing a child or young person to take part in sexual activities, not necessarily involving a high level of violence, whether or not the child is aware of what is happening. The activities may involve physical contact, including assault by penetration (for example rape or oral sex) or non-penetrative acts such as masturbation, kissing, rubbing and touching outside of clothing. They may also include non-contact activities, such as involving children in looking at, or in the production of, sexual images, watching sexual activities, encouraging children to behave in sexually inappropriate ways, or grooming a child in preparation for abuse (including via the internet). Sexual abuse is not solely perpetrated by adult males. Women can also commit acts of sexual abuse, as can other children.          </w:t>
      </w:r>
    </w:p>
    <w:p w14:paraId="35D484C1" w14:textId="77777777" w:rsidR="007E6556" w:rsidRDefault="0065726E">
      <w:pPr>
        <w:spacing w:after="1" w:line="259" w:lineRule="auto"/>
        <w:ind w:left="158" w:firstLine="0"/>
        <w:jc w:val="left"/>
      </w:pPr>
      <w:r>
        <w:t xml:space="preserve">         </w:t>
      </w:r>
    </w:p>
    <w:p w14:paraId="34F5A3ED" w14:textId="77777777" w:rsidR="007E6556" w:rsidRDefault="0065726E">
      <w:pPr>
        <w:spacing w:after="6" w:line="262" w:lineRule="auto"/>
        <w:ind w:left="120" w:right="6"/>
      </w:pPr>
      <w:r>
        <w:rPr>
          <w:b/>
          <w:u w:val="single" w:color="000000"/>
        </w:rPr>
        <w:t>Neglect:</w:t>
      </w:r>
      <w:r>
        <w:t xml:space="preserve"> the persistent failure to meet a child’s basic physical and/or psychological needs, likely to result in the serious impairment of the child’s health or development. Neglect may occur during pregnancy as a result of maternal substance abuse.         </w:t>
      </w:r>
    </w:p>
    <w:p w14:paraId="4E9E7D55" w14:textId="77777777" w:rsidR="007E6556" w:rsidRDefault="0065726E">
      <w:pPr>
        <w:spacing w:after="1" w:line="259" w:lineRule="auto"/>
        <w:ind w:left="115" w:firstLine="0"/>
        <w:jc w:val="left"/>
      </w:pPr>
      <w:r>
        <w:t xml:space="preserve">  </w:t>
      </w:r>
    </w:p>
    <w:p w14:paraId="313B1599" w14:textId="77777777" w:rsidR="007E6556" w:rsidRDefault="0065726E">
      <w:pPr>
        <w:spacing w:after="58"/>
        <w:ind w:left="120" w:right="11"/>
      </w:pPr>
      <w:r>
        <w:lastRenderedPageBreak/>
        <w:t xml:space="preserve">Once a child is born, neglect may involve a parent or carer failing to:          </w:t>
      </w:r>
    </w:p>
    <w:p w14:paraId="42B861C1" w14:textId="77777777" w:rsidR="007E6556" w:rsidRDefault="0065726E">
      <w:pPr>
        <w:numPr>
          <w:ilvl w:val="0"/>
          <w:numId w:val="4"/>
        </w:numPr>
        <w:ind w:right="11" w:hanging="720"/>
      </w:pPr>
      <w:r>
        <w:t xml:space="preserve">provide adequate food, clothing and shelter (including exclusion from home or abandonment);          </w:t>
      </w:r>
    </w:p>
    <w:p w14:paraId="368AF46B" w14:textId="77777777" w:rsidR="007E6556" w:rsidRDefault="0065726E">
      <w:pPr>
        <w:numPr>
          <w:ilvl w:val="0"/>
          <w:numId w:val="4"/>
        </w:numPr>
        <w:spacing w:after="79"/>
        <w:ind w:right="11" w:hanging="720"/>
      </w:pPr>
      <w:r>
        <w:t xml:space="preserve">protect a child from physical and emotional harm or danger;          </w:t>
      </w:r>
    </w:p>
    <w:p w14:paraId="0BCF7568" w14:textId="77777777" w:rsidR="007E6556" w:rsidRDefault="0065726E">
      <w:pPr>
        <w:numPr>
          <w:ilvl w:val="0"/>
          <w:numId w:val="4"/>
        </w:numPr>
        <w:ind w:right="11" w:hanging="720"/>
      </w:pPr>
      <w:r>
        <w:t>ensure adequate supervision (including the use of inadequate care-givers);</w:t>
      </w:r>
      <w:r w:rsidR="00FD3434">
        <w:t xml:space="preserve"> </w:t>
      </w:r>
      <w:r>
        <w:rPr>
          <w:rFonts w:ascii="Verdana" w:eastAsia="Verdana" w:hAnsi="Verdana" w:cs="Verdana"/>
        </w:rPr>
        <w:t>-</w:t>
      </w:r>
      <w:r>
        <w:rPr>
          <w:rFonts w:ascii="Arial" w:eastAsia="Arial" w:hAnsi="Arial" w:cs="Arial"/>
        </w:rPr>
        <w:t xml:space="preserve"> or</w:t>
      </w:r>
      <w:r>
        <w:t xml:space="preserve"> ensure access to appropriate medical care or treatment.          </w:t>
      </w:r>
    </w:p>
    <w:p w14:paraId="30D7C3AA" w14:textId="77777777" w:rsidR="007E6556" w:rsidRDefault="0065726E">
      <w:pPr>
        <w:spacing w:after="0" w:line="259" w:lineRule="auto"/>
        <w:ind w:left="158" w:firstLine="0"/>
        <w:jc w:val="left"/>
      </w:pPr>
      <w:r>
        <w:t xml:space="preserve">         </w:t>
      </w:r>
    </w:p>
    <w:p w14:paraId="607A2307" w14:textId="77777777" w:rsidR="007E6556" w:rsidRDefault="0065726E">
      <w:pPr>
        <w:spacing w:after="80" w:line="262" w:lineRule="auto"/>
        <w:ind w:left="120" w:right="6"/>
      </w:pPr>
      <w:r>
        <w:t xml:space="preserve">It may also include neglect of, or unresponsiveness to, a child’s basic emotional needs.          </w:t>
      </w:r>
    </w:p>
    <w:p w14:paraId="489EAE51" w14:textId="77777777" w:rsidR="007E6556" w:rsidRPr="000E4DE6" w:rsidRDefault="0065726E" w:rsidP="00F87A9B">
      <w:pPr>
        <w:spacing w:after="144" w:line="259" w:lineRule="auto"/>
        <w:jc w:val="left"/>
        <w:rPr>
          <w:color w:val="auto"/>
        </w:rPr>
      </w:pPr>
      <w:r w:rsidRPr="000E4DE6">
        <w:rPr>
          <w:color w:val="auto"/>
        </w:rPr>
        <w:t xml:space="preserve">       </w:t>
      </w:r>
    </w:p>
    <w:p w14:paraId="0A922D0D" w14:textId="77777777" w:rsidR="007E6556" w:rsidRPr="000E4DE6" w:rsidRDefault="0065726E">
      <w:pPr>
        <w:pStyle w:val="Heading1"/>
        <w:ind w:left="120"/>
        <w:rPr>
          <w:color w:val="auto"/>
        </w:rPr>
      </w:pPr>
      <w:bookmarkStart w:id="5" w:name="_Toc146798653"/>
      <w:r w:rsidRPr="000E4DE6">
        <w:rPr>
          <w:color w:val="auto"/>
        </w:rPr>
        <w:t>Child on Child Abuse</w:t>
      </w:r>
      <w:bookmarkEnd w:id="5"/>
      <w:r w:rsidRPr="000E4DE6">
        <w:rPr>
          <w:color w:val="auto"/>
          <w:u w:val="none"/>
        </w:rPr>
        <w:t xml:space="preserve">        </w:t>
      </w:r>
    </w:p>
    <w:p w14:paraId="24D6F41C" w14:textId="77777777" w:rsidR="007E6556" w:rsidRPr="000E4DE6" w:rsidRDefault="0065726E">
      <w:pPr>
        <w:tabs>
          <w:tab w:val="center" w:pos="2633"/>
        </w:tabs>
        <w:spacing w:after="81"/>
        <w:ind w:left="0" w:firstLine="0"/>
        <w:jc w:val="left"/>
        <w:rPr>
          <w:color w:val="auto"/>
        </w:rPr>
      </w:pPr>
      <w:r w:rsidRPr="000E4DE6">
        <w:rPr>
          <w:rFonts w:ascii="Arial" w:eastAsia="Arial" w:hAnsi="Arial" w:cs="Arial"/>
          <w:color w:val="auto"/>
        </w:rPr>
        <w:t xml:space="preserve">•  </w:t>
      </w:r>
      <w:r w:rsidRPr="000E4DE6">
        <w:rPr>
          <w:rFonts w:ascii="Arial" w:eastAsia="Arial" w:hAnsi="Arial" w:cs="Arial"/>
          <w:color w:val="auto"/>
        </w:rPr>
        <w:tab/>
      </w:r>
      <w:r w:rsidRPr="000E4DE6">
        <w:rPr>
          <w:color w:val="auto"/>
        </w:rPr>
        <w:t xml:space="preserve">Different forms of </w:t>
      </w:r>
      <w:r w:rsidR="00F87A9B" w:rsidRPr="000E4DE6">
        <w:rPr>
          <w:color w:val="auto"/>
        </w:rPr>
        <w:t>Child</w:t>
      </w:r>
      <w:r w:rsidRPr="000E4DE6">
        <w:rPr>
          <w:color w:val="auto"/>
        </w:rPr>
        <w:t xml:space="preserve"> on </w:t>
      </w:r>
      <w:r w:rsidR="00F87A9B" w:rsidRPr="000E4DE6">
        <w:rPr>
          <w:color w:val="auto"/>
        </w:rPr>
        <w:t>Child</w:t>
      </w:r>
      <w:r w:rsidRPr="000E4DE6">
        <w:rPr>
          <w:color w:val="auto"/>
        </w:rPr>
        <w:t xml:space="preserve"> abuse:     </w:t>
      </w:r>
    </w:p>
    <w:p w14:paraId="655FAC56" w14:textId="77777777" w:rsidR="007E6556" w:rsidRPr="000E4DE6" w:rsidRDefault="0065726E" w:rsidP="002808DA">
      <w:pPr>
        <w:tabs>
          <w:tab w:val="center" w:pos="1743"/>
        </w:tabs>
        <w:spacing w:after="0"/>
        <w:ind w:left="0" w:firstLine="0"/>
        <w:jc w:val="left"/>
        <w:rPr>
          <w:color w:val="auto"/>
        </w:rPr>
      </w:pPr>
      <w:r w:rsidRPr="000E4DE6">
        <w:rPr>
          <w:color w:val="auto"/>
          <w:sz w:val="22"/>
        </w:rPr>
        <w:t xml:space="preserve"> </w:t>
      </w:r>
      <w:r w:rsidRPr="000E4DE6">
        <w:rPr>
          <w:color w:val="auto"/>
          <w:sz w:val="22"/>
        </w:rPr>
        <w:tab/>
      </w:r>
      <w:proofErr w:type="gramStart"/>
      <w:r w:rsidRPr="000E4DE6">
        <w:rPr>
          <w:rFonts w:ascii="Verdana" w:eastAsia="Verdana" w:hAnsi="Verdana" w:cs="Verdana"/>
          <w:color w:val="auto"/>
        </w:rPr>
        <w:t>▪</w:t>
      </w:r>
      <w:r w:rsidRPr="000E4DE6">
        <w:rPr>
          <w:rFonts w:ascii="Arial" w:eastAsia="Arial" w:hAnsi="Arial" w:cs="Arial"/>
          <w:color w:val="auto"/>
        </w:rPr>
        <w:t xml:space="preserve">  </w:t>
      </w:r>
      <w:r w:rsidRPr="000E4DE6">
        <w:rPr>
          <w:color w:val="auto"/>
        </w:rPr>
        <w:t>Sexual</w:t>
      </w:r>
      <w:proofErr w:type="gramEnd"/>
      <w:r w:rsidRPr="000E4DE6">
        <w:rPr>
          <w:color w:val="auto"/>
        </w:rPr>
        <w:t xml:space="preserve"> violence         </w:t>
      </w:r>
    </w:p>
    <w:p w14:paraId="22635B1A" w14:textId="77777777" w:rsidR="007E6556" w:rsidRDefault="0065726E" w:rsidP="002808DA">
      <w:pPr>
        <w:tabs>
          <w:tab w:val="center" w:pos="1904"/>
        </w:tabs>
        <w:spacing w:after="0"/>
        <w:ind w:left="0" w:firstLine="0"/>
        <w:jc w:val="left"/>
      </w:pPr>
      <w:r>
        <w:rPr>
          <w:sz w:val="22"/>
        </w:rPr>
        <w:t xml:space="preserve"> </w:t>
      </w:r>
      <w:r>
        <w:rPr>
          <w:sz w:val="22"/>
        </w:rPr>
        <w:tab/>
      </w:r>
      <w:proofErr w:type="gramStart"/>
      <w:r>
        <w:rPr>
          <w:rFonts w:ascii="Verdana" w:eastAsia="Verdana" w:hAnsi="Verdana" w:cs="Verdana"/>
        </w:rPr>
        <w:t>▪</w:t>
      </w:r>
      <w:r>
        <w:rPr>
          <w:rFonts w:ascii="Arial" w:eastAsia="Arial" w:hAnsi="Arial" w:cs="Arial"/>
        </w:rPr>
        <w:t xml:space="preserve">  </w:t>
      </w:r>
      <w:r>
        <w:t>Sexual</w:t>
      </w:r>
      <w:proofErr w:type="gramEnd"/>
      <w:r>
        <w:t xml:space="preserve"> harassment         </w:t>
      </w:r>
    </w:p>
    <w:p w14:paraId="58AAB196" w14:textId="77777777" w:rsidR="007E6556" w:rsidRDefault="0065726E" w:rsidP="002808DA">
      <w:pPr>
        <w:tabs>
          <w:tab w:val="center" w:pos="1705"/>
        </w:tabs>
        <w:spacing w:after="0"/>
        <w:ind w:left="0" w:firstLine="0"/>
        <w:jc w:val="left"/>
      </w:pPr>
      <w:r>
        <w:rPr>
          <w:sz w:val="22"/>
        </w:rPr>
        <w:t xml:space="preserve"> </w:t>
      </w:r>
      <w:r>
        <w:rPr>
          <w:sz w:val="22"/>
        </w:rPr>
        <w:tab/>
      </w:r>
      <w:proofErr w:type="gramStart"/>
      <w:r>
        <w:rPr>
          <w:rFonts w:ascii="Verdana" w:eastAsia="Verdana" w:hAnsi="Verdana" w:cs="Verdana"/>
        </w:rPr>
        <w:t>▪</w:t>
      </w:r>
      <w:r>
        <w:rPr>
          <w:rFonts w:ascii="Arial" w:eastAsia="Arial" w:hAnsi="Arial" w:cs="Arial"/>
        </w:rPr>
        <w:t xml:space="preserve">  </w:t>
      </w:r>
      <w:r>
        <w:t>Physical</w:t>
      </w:r>
      <w:proofErr w:type="gramEnd"/>
      <w:r>
        <w:t xml:space="preserve"> abuse         </w:t>
      </w:r>
    </w:p>
    <w:p w14:paraId="276BA9BA" w14:textId="77777777" w:rsidR="007E6556" w:rsidRDefault="00F87A9B" w:rsidP="002808DA">
      <w:pPr>
        <w:spacing w:after="0" w:line="259" w:lineRule="auto"/>
        <w:ind w:left="1205" w:right="6" w:hanging="360"/>
      </w:pPr>
      <w:r>
        <w:rPr>
          <w:rFonts w:ascii="Verdana" w:eastAsia="Verdana" w:hAnsi="Verdana" w:cs="Verdana"/>
        </w:rPr>
        <w:t xml:space="preserve"> </w:t>
      </w:r>
      <w:r w:rsidR="0065726E">
        <w:rPr>
          <w:rFonts w:ascii="Verdana" w:eastAsia="Verdana" w:hAnsi="Verdana" w:cs="Verdana"/>
        </w:rPr>
        <w:t>▪</w:t>
      </w:r>
      <w:r w:rsidR="0065726E">
        <w:rPr>
          <w:rFonts w:ascii="Arial" w:eastAsia="Arial" w:hAnsi="Arial" w:cs="Arial"/>
        </w:rPr>
        <w:t xml:space="preserve"> </w:t>
      </w:r>
      <w:r w:rsidR="0065726E" w:rsidRPr="0065726E">
        <w:rPr>
          <w:color w:val="auto"/>
        </w:rPr>
        <w:t xml:space="preserve">Consensual and non-consensual sharing of nude and semi-nude images and videos (Previously referred to as Sexting)   </w:t>
      </w:r>
    </w:p>
    <w:p w14:paraId="685AFD10" w14:textId="77777777" w:rsidR="007E6556" w:rsidRDefault="0065726E" w:rsidP="002808DA">
      <w:pPr>
        <w:tabs>
          <w:tab w:val="center" w:pos="2962"/>
        </w:tabs>
        <w:spacing w:after="0"/>
        <w:ind w:left="0" w:firstLine="0"/>
        <w:jc w:val="left"/>
      </w:pPr>
      <w:r>
        <w:rPr>
          <w:sz w:val="22"/>
        </w:rPr>
        <w:t xml:space="preserve"> </w:t>
      </w:r>
      <w:r>
        <w:rPr>
          <w:sz w:val="22"/>
        </w:rPr>
        <w:tab/>
      </w:r>
      <w:proofErr w:type="gramStart"/>
      <w:r>
        <w:rPr>
          <w:rFonts w:ascii="Verdana" w:eastAsia="Verdana" w:hAnsi="Verdana" w:cs="Verdana"/>
        </w:rPr>
        <w:t>▪</w:t>
      </w:r>
      <w:r>
        <w:rPr>
          <w:rFonts w:ascii="Arial" w:eastAsia="Arial" w:hAnsi="Arial" w:cs="Arial"/>
        </w:rPr>
        <w:t xml:space="preserve">  </w:t>
      </w:r>
      <w:r>
        <w:t>Initiation</w:t>
      </w:r>
      <w:proofErr w:type="gramEnd"/>
      <w:r>
        <w:t xml:space="preserve">/hazing type violence and rituals         </w:t>
      </w:r>
    </w:p>
    <w:p w14:paraId="05AB4D5F" w14:textId="77777777" w:rsidR="007E6556" w:rsidRDefault="0065726E" w:rsidP="002808DA">
      <w:pPr>
        <w:tabs>
          <w:tab w:val="center" w:pos="1503"/>
        </w:tabs>
        <w:spacing w:after="0"/>
        <w:ind w:left="0" w:firstLine="0"/>
        <w:jc w:val="left"/>
      </w:pPr>
      <w:r>
        <w:rPr>
          <w:sz w:val="22"/>
        </w:rPr>
        <w:t xml:space="preserve"> </w:t>
      </w:r>
      <w:r>
        <w:rPr>
          <w:sz w:val="22"/>
        </w:rPr>
        <w:tab/>
      </w:r>
      <w:proofErr w:type="gramStart"/>
      <w:r>
        <w:rPr>
          <w:rFonts w:ascii="Verdana" w:eastAsia="Verdana" w:hAnsi="Verdana" w:cs="Verdana"/>
        </w:rPr>
        <w:t>▪</w:t>
      </w:r>
      <w:r>
        <w:rPr>
          <w:rFonts w:ascii="Arial" w:eastAsia="Arial" w:hAnsi="Arial" w:cs="Arial"/>
        </w:rPr>
        <w:t xml:space="preserve">  </w:t>
      </w:r>
      <w:proofErr w:type="spellStart"/>
      <w:r>
        <w:t>Upskirting</w:t>
      </w:r>
      <w:proofErr w:type="spellEnd"/>
      <w:proofErr w:type="gramEnd"/>
      <w:r>
        <w:t xml:space="preserve">         </w:t>
      </w:r>
    </w:p>
    <w:p w14:paraId="17C3E0F9" w14:textId="77777777" w:rsidR="007E6556" w:rsidRDefault="0065726E">
      <w:pPr>
        <w:ind w:left="120" w:right="11"/>
      </w:pPr>
      <w:r>
        <w:t xml:space="preserve">It should also be remembered that children can also abuse other children. They are subject to the structures within this policy and are subject to the law, but they will need help too. They may themselves have been abused when younger.         </w:t>
      </w:r>
    </w:p>
    <w:p w14:paraId="509A716B" w14:textId="77777777" w:rsidR="007E6556" w:rsidRDefault="0065726E">
      <w:pPr>
        <w:spacing w:after="0" w:line="259" w:lineRule="auto"/>
        <w:ind w:left="158" w:firstLine="0"/>
        <w:jc w:val="left"/>
      </w:pPr>
      <w:r>
        <w:t xml:space="preserve">         </w:t>
      </w:r>
    </w:p>
    <w:p w14:paraId="4FFE0237" w14:textId="77777777" w:rsidR="007E6556" w:rsidRPr="000E4DE6" w:rsidRDefault="0065726E">
      <w:pPr>
        <w:ind w:left="120" w:right="11"/>
        <w:rPr>
          <w:color w:val="auto"/>
        </w:rPr>
      </w:pPr>
      <w:r>
        <w:t xml:space="preserve">The School also recognises the different gender issues </w:t>
      </w:r>
      <w:r w:rsidRPr="000E4DE6">
        <w:rPr>
          <w:color w:val="auto"/>
        </w:rPr>
        <w:t xml:space="preserve">that can be prevalent in </w:t>
      </w:r>
      <w:r w:rsidR="00F87A9B" w:rsidRPr="000E4DE6">
        <w:rPr>
          <w:color w:val="auto"/>
        </w:rPr>
        <w:t>child</w:t>
      </w:r>
      <w:r w:rsidRPr="000E4DE6">
        <w:rPr>
          <w:color w:val="auto"/>
        </w:rPr>
        <w:t xml:space="preserve"> on </w:t>
      </w:r>
      <w:r w:rsidR="00F87A9B" w:rsidRPr="000E4DE6">
        <w:rPr>
          <w:color w:val="auto"/>
        </w:rPr>
        <w:t>child</w:t>
      </w:r>
      <w:r w:rsidRPr="000E4DE6">
        <w:rPr>
          <w:color w:val="auto"/>
        </w:rPr>
        <w:t xml:space="preserve"> abuse, for example, girls being sexually touched or boys being subjected to initiation/hazing type violence. All peer on peer abuse (including Consensual and non-consensual sharing of nude and semi-nude images and videos) will be managed in accordance with this policy and a bullying incident will be treated as a child protection concern where there is reasonable cause to suspect that a child is suffering, or is likely to suffer, significant harm will warrant a response under these procedures rather than the School's Behaviour Policy.         </w:t>
      </w:r>
    </w:p>
    <w:p w14:paraId="5EA7EAD8" w14:textId="77777777" w:rsidR="007E6556" w:rsidRPr="000E4DE6" w:rsidRDefault="0065726E">
      <w:pPr>
        <w:spacing w:after="0" w:line="259" w:lineRule="auto"/>
        <w:ind w:left="158" w:firstLine="0"/>
        <w:jc w:val="left"/>
        <w:rPr>
          <w:color w:val="auto"/>
        </w:rPr>
      </w:pPr>
      <w:r w:rsidRPr="000E4DE6">
        <w:rPr>
          <w:color w:val="auto"/>
        </w:rPr>
        <w:t xml:space="preserve">        </w:t>
      </w:r>
    </w:p>
    <w:p w14:paraId="6AE94BC4" w14:textId="77777777" w:rsidR="007E6556" w:rsidRPr="000E4DE6" w:rsidRDefault="0065726E">
      <w:pPr>
        <w:ind w:left="120" w:right="11"/>
        <w:rPr>
          <w:color w:val="auto"/>
        </w:rPr>
      </w:pPr>
      <w:r w:rsidRPr="000E4DE6">
        <w:rPr>
          <w:color w:val="auto"/>
        </w:rPr>
        <w:t xml:space="preserve">All staff should be alert to the well-being of </w:t>
      </w:r>
      <w:r w:rsidR="00F87A9B" w:rsidRPr="000E4DE6">
        <w:rPr>
          <w:color w:val="auto"/>
        </w:rPr>
        <w:t>pupils</w:t>
      </w:r>
      <w:r w:rsidRPr="000E4DE6">
        <w:rPr>
          <w:color w:val="auto"/>
        </w:rPr>
        <w:t xml:space="preserve"> and to signs of abuse, and should engage with these signs, as appropriate, to determine whether they are caused by </w:t>
      </w:r>
      <w:r w:rsidR="00F87A9B" w:rsidRPr="000E4DE6">
        <w:rPr>
          <w:color w:val="auto"/>
        </w:rPr>
        <w:t>child on child</w:t>
      </w:r>
      <w:r w:rsidRPr="000E4DE6">
        <w:rPr>
          <w:color w:val="auto"/>
        </w:rPr>
        <w:t xml:space="preserve"> abuse. However, staff should be mindful of the fact that the way(s) in which children will disclose or present with behaviour(s) as a result of their experiences will differ.       </w:t>
      </w:r>
    </w:p>
    <w:p w14:paraId="130C7C3E" w14:textId="77777777" w:rsidR="007E6556" w:rsidRPr="000E4DE6" w:rsidRDefault="0065726E">
      <w:pPr>
        <w:spacing w:after="101" w:line="259" w:lineRule="auto"/>
        <w:ind w:left="110" w:firstLine="0"/>
        <w:jc w:val="left"/>
        <w:rPr>
          <w:color w:val="auto"/>
        </w:rPr>
      </w:pPr>
      <w:r w:rsidRPr="000E4DE6">
        <w:rPr>
          <w:color w:val="auto"/>
        </w:rPr>
        <w:t xml:space="preserve">       </w:t>
      </w:r>
    </w:p>
    <w:p w14:paraId="61070880" w14:textId="77777777" w:rsidR="007E6556" w:rsidRPr="000E4DE6" w:rsidRDefault="0065726E">
      <w:pPr>
        <w:spacing w:after="84"/>
        <w:ind w:left="470" w:right="11" w:hanging="360"/>
        <w:rPr>
          <w:color w:val="auto"/>
        </w:rPr>
      </w:pPr>
      <w:r w:rsidRPr="000E4DE6">
        <w:rPr>
          <w:rFonts w:ascii="Verdana" w:eastAsia="Verdana" w:hAnsi="Verdana" w:cs="Verdana"/>
          <w:color w:val="auto"/>
        </w:rPr>
        <w:t>▪</w:t>
      </w:r>
      <w:r w:rsidRPr="000E4DE6">
        <w:rPr>
          <w:rFonts w:ascii="Arial" w:eastAsia="Arial" w:hAnsi="Arial" w:cs="Arial"/>
          <w:color w:val="auto"/>
        </w:rPr>
        <w:t xml:space="preserve"> </w:t>
      </w:r>
      <w:r w:rsidRPr="000E4DE6">
        <w:rPr>
          <w:color w:val="auto"/>
        </w:rPr>
        <w:t xml:space="preserve">Signs that a child may be suffering from </w:t>
      </w:r>
      <w:r w:rsidR="007F35E0" w:rsidRPr="000E4DE6">
        <w:rPr>
          <w:color w:val="auto"/>
        </w:rPr>
        <w:t>child on child</w:t>
      </w:r>
      <w:r w:rsidRPr="000E4DE6">
        <w:rPr>
          <w:color w:val="auto"/>
        </w:rPr>
        <w:t xml:space="preserve"> abuse can also overlap with those indicating other types of abuse</w:t>
      </w:r>
      <w:r w:rsidRPr="000E4DE6">
        <w:rPr>
          <w:b/>
          <w:color w:val="auto"/>
        </w:rPr>
        <w:t xml:space="preserve"> </w:t>
      </w:r>
      <w:r w:rsidRPr="000E4DE6">
        <w:rPr>
          <w:color w:val="auto"/>
        </w:rPr>
        <w:t xml:space="preserve">and can include:          </w:t>
      </w:r>
    </w:p>
    <w:p w14:paraId="65DDF642" w14:textId="77777777" w:rsidR="007E6556" w:rsidRDefault="0065726E" w:rsidP="002808DA">
      <w:pPr>
        <w:tabs>
          <w:tab w:val="center" w:pos="5423"/>
        </w:tabs>
        <w:spacing w:after="0"/>
        <w:ind w:left="0" w:firstLine="0"/>
        <w:jc w:val="left"/>
      </w:pPr>
      <w:r>
        <w:rPr>
          <w:sz w:val="22"/>
        </w:rPr>
        <w:t xml:space="preserve"> </w:t>
      </w:r>
      <w:r>
        <w:rPr>
          <w:sz w:val="22"/>
        </w:rPr>
        <w:tab/>
      </w:r>
      <w:proofErr w:type="gramStart"/>
      <w:r>
        <w:rPr>
          <w:rFonts w:ascii="Verdana" w:eastAsia="Verdana" w:hAnsi="Verdana" w:cs="Verdana"/>
        </w:rPr>
        <w:t>▪</w:t>
      </w:r>
      <w:r>
        <w:rPr>
          <w:rFonts w:ascii="Arial" w:eastAsia="Arial" w:hAnsi="Arial" w:cs="Arial"/>
        </w:rPr>
        <w:t xml:space="preserve">  </w:t>
      </w:r>
      <w:r>
        <w:t>failing</w:t>
      </w:r>
      <w:proofErr w:type="gramEnd"/>
      <w:r>
        <w:t xml:space="preserve"> to attend School, disengaging from classes or struggling to carry out School related tasks to the   </w:t>
      </w:r>
    </w:p>
    <w:p w14:paraId="0F3D2110" w14:textId="77777777" w:rsidR="007E6556" w:rsidRDefault="0065726E" w:rsidP="002808DA">
      <w:pPr>
        <w:tabs>
          <w:tab w:val="center" w:pos="2023"/>
        </w:tabs>
        <w:spacing w:after="0"/>
        <w:ind w:left="0" w:firstLine="0"/>
        <w:jc w:val="left"/>
      </w:pPr>
      <w:r>
        <w:rPr>
          <w:sz w:val="22"/>
        </w:rPr>
        <w:t xml:space="preserve"> </w:t>
      </w:r>
      <w:r>
        <w:rPr>
          <w:sz w:val="22"/>
        </w:rPr>
        <w:tab/>
      </w:r>
      <w:proofErr w:type="gramStart"/>
      <w:r>
        <w:rPr>
          <w:rFonts w:ascii="Verdana" w:eastAsia="Verdana" w:hAnsi="Verdana" w:cs="Verdana"/>
        </w:rPr>
        <w:t>▪</w:t>
      </w:r>
      <w:r>
        <w:rPr>
          <w:rFonts w:ascii="Arial" w:eastAsia="Arial" w:hAnsi="Arial" w:cs="Arial"/>
        </w:rPr>
        <w:t xml:space="preserve">  </w:t>
      </w:r>
      <w:r>
        <w:t>standard</w:t>
      </w:r>
      <w:proofErr w:type="gramEnd"/>
      <w:r>
        <w:t xml:space="preserve"> ordinarily expected        </w:t>
      </w:r>
    </w:p>
    <w:p w14:paraId="372A298C" w14:textId="77777777" w:rsidR="007E6556" w:rsidRDefault="0065726E" w:rsidP="002808DA">
      <w:pPr>
        <w:tabs>
          <w:tab w:val="center" w:pos="1423"/>
        </w:tabs>
        <w:spacing w:after="0"/>
        <w:ind w:left="0" w:firstLine="0"/>
        <w:jc w:val="left"/>
      </w:pPr>
      <w:r>
        <w:rPr>
          <w:sz w:val="22"/>
        </w:rPr>
        <w:t xml:space="preserve"> </w:t>
      </w:r>
      <w:r>
        <w:rPr>
          <w:sz w:val="22"/>
        </w:rPr>
        <w:tab/>
      </w:r>
      <w:proofErr w:type="gramStart"/>
      <w:r>
        <w:rPr>
          <w:rFonts w:ascii="Verdana" w:eastAsia="Verdana" w:hAnsi="Verdana" w:cs="Verdana"/>
        </w:rPr>
        <w:t>▪</w:t>
      </w:r>
      <w:r>
        <w:rPr>
          <w:rFonts w:ascii="Arial" w:eastAsia="Arial" w:hAnsi="Arial" w:cs="Arial"/>
        </w:rPr>
        <w:t xml:space="preserve">  </w:t>
      </w:r>
      <w:r>
        <w:t>physical</w:t>
      </w:r>
      <w:proofErr w:type="gramEnd"/>
      <w:r>
        <w:t xml:space="preserve"> injuries        </w:t>
      </w:r>
    </w:p>
    <w:p w14:paraId="6788A551" w14:textId="77777777" w:rsidR="007E6556" w:rsidRDefault="0065726E" w:rsidP="002808DA">
      <w:pPr>
        <w:tabs>
          <w:tab w:val="center" w:pos="4031"/>
        </w:tabs>
        <w:spacing w:after="0"/>
        <w:ind w:left="0" w:firstLine="0"/>
        <w:jc w:val="left"/>
      </w:pPr>
      <w:r>
        <w:rPr>
          <w:sz w:val="22"/>
        </w:rPr>
        <w:t xml:space="preserve"> </w:t>
      </w:r>
      <w:r>
        <w:rPr>
          <w:sz w:val="22"/>
        </w:rPr>
        <w:tab/>
      </w:r>
      <w:proofErr w:type="gramStart"/>
      <w:r>
        <w:rPr>
          <w:rFonts w:ascii="Verdana" w:eastAsia="Verdana" w:hAnsi="Verdana" w:cs="Verdana"/>
        </w:rPr>
        <w:t>▪</w:t>
      </w:r>
      <w:r>
        <w:rPr>
          <w:rFonts w:ascii="Arial" w:eastAsia="Arial" w:hAnsi="Arial" w:cs="Arial"/>
        </w:rPr>
        <w:t xml:space="preserve">  </w:t>
      </w:r>
      <w:r>
        <w:t>experiencing</w:t>
      </w:r>
      <w:proofErr w:type="gramEnd"/>
      <w:r>
        <w:t xml:space="preserve"> difficulties with mental health and/or emotional wellbeing  </w:t>
      </w:r>
    </w:p>
    <w:p w14:paraId="003AFCE1" w14:textId="77777777" w:rsidR="007E6556" w:rsidRDefault="0065726E" w:rsidP="002808DA">
      <w:pPr>
        <w:tabs>
          <w:tab w:val="center" w:pos="2563"/>
        </w:tabs>
        <w:spacing w:after="0"/>
        <w:ind w:left="0" w:firstLine="0"/>
        <w:jc w:val="left"/>
      </w:pPr>
      <w:r>
        <w:rPr>
          <w:sz w:val="22"/>
        </w:rPr>
        <w:t xml:space="preserve"> </w:t>
      </w:r>
      <w:r w:rsidR="007F35E0">
        <w:rPr>
          <w:sz w:val="22"/>
        </w:rPr>
        <w:t xml:space="preserve">          </w:t>
      </w:r>
      <w:proofErr w:type="gramStart"/>
      <w:r>
        <w:rPr>
          <w:rFonts w:ascii="Verdana" w:eastAsia="Verdana" w:hAnsi="Verdana" w:cs="Verdana"/>
        </w:rPr>
        <w:t>▪</w:t>
      </w:r>
      <w:r>
        <w:rPr>
          <w:rFonts w:ascii="Arial" w:eastAsia="Arial" w:hAnsi="Arial" w:cs="Arial"/>
        </w:rPr>
        <w:t xml:space="preserve">  </w:t>
      </w:r>
      <w:r>
        <w:t>becoming</w:t>
      </w:r>
      <w:proofErr w:type="gramEnd"/>
      <w:r>
        <w:t xml:space="preserve"> withdrawn and/or shy        </w:t>
      </w:r>
    </w:p>
    <w:p w14:paraId="7203FF27" w14:textId="77777777" w:rsidR="007E6556" w:rsidRDefault="0065726E" w:rsidP="002808DA">
      <w:pPr>
        <w:tabs>
          <w:tab w:val="center" w:pos="3929"/>
        </w:tabs>
        <w:spacing w:after="0"/>
        <w:ind w:left="0" w:firstLine="0"/>
        <w:jc w:val="left"/>
      </w:pPr>
      <w:r>
        <w:rPr>
          <w:sz w:val="22"/>
        </w:rPr>
        <w:t xml:space="preserve"> </w:t>
      </w:r>
      <w:r>
        <w:rPr>
          <w:sz w:val="22"/>
        </w:rPr>
        <w:tab/>
      </w:r>
      <w:proofErr w:type="gramStart"/>
      <w:r>
        <w:rPr>
          <w:rFonts w:ascii="Verdana" w:eastAsia="Verdana" w:hAnsi="Verdana" w:cs="Verdana"/>
        </w:rPr>
        <w:t>▪</w:t>
      </w:r>
      <w:r>
        <w:rPr>
          <w:rFonts w:ascii="Arial" w:eastAsia="Arial" w:hAnsi="Arial" w:cs="Arial"/>
        </w:rPr>
        <w:t xml:space="preserve">  </w:t>
      </w:r>
      <w:r>
        <w:t>experiencing</w:t>
      </w:r>
      <w:proofErr w:type="gramEnd"/>
      <w:r>
        <w:t xml:space="preserve"> headaches, stomach aches, anxiety and/or panic attacks         </w:t>
      </w:r>
    </w:p>
    <w:p w14:paraId="1E607CF3" w14:textId="77777777" w:rsidR="007E6556" w:rsidRDefault="0065726E" w:rsidP="002808DA">
      <w:pPr>
        <w:tabs>
          <w:tab w:val="center" w:pos="3643"/>
        </w:tabs>
        <w:spacing w:after="0"/>
        <w:ind w:left="0" w:firstLine="0"/>
        <w:jc w:val="left"/>
      </w:pPr>
      <w:r>
        <w:rPr>
          <w:sz w:val="22"/>
        </w:rPr>
        <w:t xml:space="preserve"> </w:t>
      </w:r>
      <w:r>
        <w:rPr>
          <w:sz w:val="22"/>
        </w:rPr>
        <w:tab/>
      </w:r>
      <w:proofErr w:type="gramStart"/>
      <w:r>
        <w:rPr>
          <w:rFonts w:ascii="Verdana" w:eastAsia="Verdana" w:hAnsi="Verdana" w:cs="Verdana"/>
        </w:rPr>
        <w:t>▪</w:t>
      </w:r>
      <w:r>
        <w:rPr>
          <w:rFonts w:ascii="Arial" w:eastAsia="Arial" w:hAnsi="Arial" w:cs="Arial"/>
        </w:rPr>
        <w:t xml:space="preserve">  </w:t>
      </w:r>
      <w:r>
        <w:t>suffering</w:t>
      </w:r>
      <w:proofErr w:type="gramEnd"/>
      <w:r>
        <w:t xml:space="preserve"> from nightmares or lack of sleep or sleeping too much         </w:t>
      </w:r>
    </w:p>
    <w:p w14:paraId="76A628DA" w14:textId="77777777" w:rsidR="007E6556" w:rsidRDefault="0065726E" w:rsidP="002808DA">
      <w:pPr>
        <w:tabs>
          <w:tab w:val="center" w:pos="3859"/>
        </w:tabs>
        <w:spacing w:after="0"/>
        <w:ind w:left="0" w:firstLine="0"/>
        <w:jc w:val="left"/>
      </w:pPr>
      <w:r>
        <w:rPr>
          <w:sz w:val="22"/>
        </w:rPr>
        <w:lastRenderedPageBreak/>
        <w:t xml:space="preserve"> </w:t>
      </w:r>
      <w:r>
        <w:rPr>
          <w:sz w:val="22"/>
        </w:rPr>
        <w:tab/>
      </w:r>
      <w:proofErr w:type="gramStart"/>
      <w:r>
        <w:rPr>
          <w:rFonts w:ascii="Verdana" w:eastAsia="Verdana" w:hAnsi="Verdana" w:cs="Verdana"/>
        </w:rPr>
        <w:t>▪</w:t>
      </w:r>
      <w:r>
        <w:rPr>
          <w:rFonts w:ascii="Arial" w:eastAsia="Arial" w:hAnsi="Arial" w:cs="Arial"/>
        </w:rPr>
        <w:t xml:space="preserve">  </w:t>
      </w:r>
      <w:r>
        <w:t>broader</w:t>
      </w:r>
      <w:proofErr w:type="gramEnd"/>
      <w:r>
        <w:t xml:space="preserve"> changes in behaviour including alcohol or substance misuse          </w:t>
      </w:r>
    </w:p>
    <w:p w14:paraId="5F7A2456" w14:textId="77777777" w:rsidR="007E6556" w:rsidRDefault="007F35E0" w:rsidP="002808DA">
      <w:pPr>
        <w:spacing w:after="0" w:line="335" w:lineRule="auto"/>
        <w:ind w:left="860" w:right="11" w:hanging="360"/>
      </w:pPr>
      <w:r>
        <w:rPr>
          <w:rFonts w:ascii="Verdana" w:eastAsia="Verdana" w:hAnsi="Verdana" w:cs="Verdana"/>
        </w:rPr>
        <w:t xml:space="preserve"> </w:t>
      </w:r>
      <w:r w:rsidR="0065726E">
        <w:rPr>
          <w:rFonts w:ascii="Verdana" w:eastAsia="Verdana" w:hAnsi="Verdana" w:cs="Verdana"/>
        </w:rPr>
        <w:t>▪</w:t>
      </w:r>
      <w:r w:rsidR="0065726E">
        <w:rPr>
          <w:rFonts w:ascii="Arial" w:eastAsia="Arial" w:hAnsi="Arial" w:cs="Arial"/>
        </w:rPr>
        <w:t xml:space="preserve"> </w:t>
      </w:r>
      <w:r w:rsidR="0065726E">
        <w:t xml:space="preserve">changes in appearance and/or starting to act in a way that is not appropriate for the child's age </w:t>
      </w:r>
      <w:r>
        <w:rPr>
          <w:rFonts w:ascii="Verdana" w:eastAsia="Verdana" w:hAnsi="Verdana" w:cs="Verdana"/>
        </w:rPr>
        <w:t>–</w:t>
      </w:r>
      <w:r w:rsidR="0065726E">
        <w:rPr>
          <w:rFonts w:ascii="Arial" w:eastAsia="Arial" w:hAnsi="Arial" w:cs="Arial"/>
        </w:rPr>
        <w:t xml:space="preserve"> </w:t>
      </w:r>
      <w:r w:rsidR="0065726E">
        <w:t>abusive</w:t>
      </w:r>
      <w:r>
        <w:t xml:space="preserve"> </w:t>
      </w:r>
      <w:r w:rsidR="0065726E">
        <w:t xml:space="preserve">behaviour towards others       </w:t>
      </w:r>
    </w:p>
    <w:p w14:paraId="6BD0DBDE" w14:textId="77777777" w:rsidR="007E6556" w:rsidRDefault="0065726E" w:rsidP="002808DA">
      <w:pPr>
        <w:tabs>
          <w:tab w:val="center" w:pos="4537"/>
        </w:tabs>
        <w:spacing w:after="0" w:line="259" w:lineRule="auto"/>
        <w:ind w:left="-15" w:firstLine="0"/>
        <w:jc w:val="left"/>
      </w:pPr>
      <w:r>
        <w:rPr>
          <w:sz w:val="22"/>
        </w:rPr>
        <w:t xml:space="preserve"> </w:t>
      </w:r>
      <w:r>
        <w:rPr>
          <w:sz w:val="22"/>
        </w:rPr>
        <w:tab/>
      </w:r>
      <w:proofErr w:type="gramStart"/>
      <w:r w:rsidRPr="007F35E0">
        <w:rPr>
          <w:rFonts w:ascii="Verdana" w:eastAsia="Verdana" w:hAnsi="Verdana" w:cs="Verdana"/>
          <w:color w:val="auto"/>
        </w:rPr>
        <w:t>▪</w:t>
      </w:r>
      <w:r w:rsidRPr="007F35E0">
        <w:rPr>
          <w:rFonts w:ascii="Arial" w:eastAsia="Arial" w:hAnsi="Arial" w:cs="Arial"/>
          <w:color w:val="auto"/>
        </w:rPr>
        <w:t xml:space="preserve">  </w:t>
      </w:r>
      <w:r w:rsidRPr="007F35E0">
        <w:rPr>
          <w:color w:val="auto"/>
        </w:rPr>
        <w:t>Consensual</w:t>
      </w:r>
      <w:proofErr w:type="gramEnd"/>
      <w:r w:rsidRPr="007F35E0">
        <w:rPr>
          <w:color w:val="auto"/>
        </w:rPr>
        <w:t xml:space="preserve"> and non-consensual sharing of nude and semi-nude images and videos   </w:t>
      </w:r>
    </w:p>
    <w:p w14:paraId="468FD1AE" w14:textId="77777777" w:rsidR="007E6556" w:rsidRDefault="0065726E">
      <w:pPr>
        <w:ind w:left="120" w:right="11"/>
      </w:pPr>
      <w:r>
        <w:t xml:space="preserve">Abuse affects children very differently. The above list is by no means exhaustive and the presence of one or more of these signs does not necessarily indicate abuse. The behaviour that children present with will depend on their particular circumstances. Rather than checking behaviour against a list, staff are trained to be alert to behaviour that might cause concerns, to think about what the behaviour might signify, to encourage children to share with them any underlying reasons for their behaviour, and, where appropriate, to engage with their parents/carers so that the cause(s) of their behaviour can be investigated.  Where a child exhibits any behaviour that is out of character or abnormal for his / her age, staff should always consider whether an underlying concern is contributing to their behaviour (for example, whether the child is being harmed or abused by their peers) and, if so, what the concern is and how the child can be supported going forwards.    </w:t>
      </w:r>
    </w:p>
    <w:p w14:paraId="166BC7C5" w14:textId="77777777" w:rsidR="007E6556" w:rsidRDefault="0065726E">
      <w:pPr>
        <w:spacing w:after="6" w:line="259" w:lineRule="auto"/>
        <w:ind w:left="110" w:firstLine="0"/>
        <w:jc w:val="left"/>
      </w:pPr>
      <w:r>
        <w:t xml:space="preserve">  </w:t>
      </w:r>
    </w:p>
    <w:p w14:paraId="3FDB95F3" w14:textId="77777777" w:rsidR="007F35E0" w:rsidRDefault="0065726E">
      <w:pPr>
        <w:spacing w:after="9" w:line="259" w:lineRule="auto"/>
        <w:ind w:left="120" w:right="6"/>
      </w:pPr>
      <w:r w:rsidRPr="007F35E0">
        <w:rPr>
          <w:color w:val="auto"/>
        </w:rPr>
        <w:t xml:space="preserve">All staff should be able to reassure victims that they are being taken seriously and that they will be supported and kept safe. A victim should never be given the impression that they are creating a problem by reporting abuse, sexual violence or sexual harassment. Nor should a victim ever be made to feel ashamed of making a report. </w:t>
      </w:r>
    </w:p>
    <w:p w14:paraId="66146CC2" w14:textId="77777777" w:rsidR="007F35E0" w:rsidRDefault="007F35E0">
      <w:pPr>
        <w:spacing w:after="9" w:line="259" w:lineRule="auto"/>
        <w:ind w:left="120" w:right="6"/>
      </w:pPr>
    </w:p>
    <w:p w14:paraId="389D3461" w14:textId="77777777" w:rsidR="007E6556" w:rsidRPr="000E4DE6" w:rsidRDefault="007F35E0">
      <w:pPr>
        <w:spacing w:after="9" w:line="259" w:lineRule="auto"/>
        <w:ind w:left="120" w:right="6"/>
        <w:rPr>
          <w:color w:val="auto"/>
        </w:rPr>
      </w:pPr>
      <w:r w:rsidRPr="000E4DE6">
        <w:rPr>
          <w:color w:val="auto"/>
        </w:rPr>
        <w:t xml:space="preserve">It is important to explain that the law is in place to protect rather than criminalise children and young people. </w:t>
      </w:r>
      <w:r w:rsidR="0065726E" w:rsidRPr="000E4DE6">
        <w:rPr>
          <w:color w:val="auto"/>
        </w:rPr>
        <w:t xml:space="preserve">        </w:t>
      </w:r>
    </w:p>
    <w:p w14:paraId="01EF4848" w14:textId="77777777" w:rsidR="007E6556" w:rsidRDefault="0065726E">
      <w:pPr>
        <w:spacing w:after="0" w:line="259" w:lineRule="auto"/>
        <w:ind w:left="168" w:firstLine="0"/>
        <w:jc w:val="left"/>
      </w:pPr>
      <w:r>
        <w:t xml:space="preserve">         </w:t>
      </w:r>
    </w:p>
    <w:p w14:paraId="53B499DE" w14:textId="77777777" w:rsidR="007E6556" w:rsidRDefault="0065726E">
      <w:pPr>
        <w:ind w:left="120" w:right="11"/>
      </w:pPr>
      <w:r>
        <w:t xml:space="preserve">A pupil against whom an allegation of abuse has been made may be suspended from the School during the investigation. The School will take advice on the investigation of such allegations and will take all appropriate action to ensure the safety and welfare of all pupils involved including the alleged victim and perpetrator. If it is necessary for a pupil to be interviewed by the police in relation to allegations of abuse, the School will ensure that, subject to advice, parents are informed as soon as possible and that the pupils involved are supported during the interview by an appropriate adult and until the investigation is completed.         </w:t>
      </w:r>
    </w:p>
    <w:p w14:paraId="527FBDD4" w14:textId="77777777" w:rsidR="007E6556" w:rsidRDefault="0065726E">
      <w:pPr>
        <w:spacing w:after="0" w:line="259" w:lineRule="auto"/>
        <w:ind w:left="168" w:firstLine="0"/>
        <w:jc w:val="left"/>
      </w:pPr>
      <w:r>
        <w:t xml:space="preserve">         </w:t>
      </w:r>
    </w:p>
    <w:p w14:paraId="09A2593E" w14:textId="77777777" w:rsidR="007E6556" w:rsidRDefault="0065726E">
      <w:pPr>
        <w:ind w:left="120" w:right="11"/>
      </w:pPr>
      <w:r>
        <w:t xml:space="preserve">Confidentiality will be an important consideration for the School and advice will be sought as necessary.         </w:t>
      </w:r>
    </w:p>
    <w:p w14:paraId="3446503A" w14:textId="77777777" w:rsidR="007E6556" w:rsidRDefault="0065726E">
      <w:pPr>
        <w:spacing w:after="0" w:line="259" w:lineRule="auto"/>
        <w:ind w:left="168" w:firstLine="0"/>
        <w:jc w:val="left"/>
      </w:pPr>
      <w:r>
        <w:t xml:space="preserve">         </w:t>
      </w:r>
    </w:p>
    <w:p w14:paraId="08809D76" w14:textId="77777777" w:rsidR="007E6556" w:rsidRDefault="0065726E">
      <w:pPr>
        <w:ind w:left="120" w:right="11"/>
      </w:pPr>
      <w:r>
        <w:t xml:space="preserve">When dealing with abuse by young people on peers, Schools should follow the key safeguarding documents, even where an alleged perpetrator is a child.         </w:t>
      </w:r>
    </w:p>
    <w:p w14:paraId="492569EB" w14:textId="77777777" w:rsidR="007E6556" w:rsidRDefault="0065726E">
      <w:pPr>
        <w:spacing w:after="0" w:line="259" w:lineRule="auto"/>
        <w:ind w:left="168" w:firstLine="0"/>
        <w:jc w:val="left"/>
      </w:pPr>
      <w:r>
        <w:t xml:space="preserve">            </w:t>
      </w:r>
    </w:p>
    <w:p w14:paraId="3B5D4319" w14:textId="77777777" w:rsidR="007E6556" w:rsidRDefault="0065726E">
      <w:pPr>
        <w:spacing w:after="92"/>
        <w:ind w:left="120" w:right="11"/>
      </w:pPr>
      <w:r>
        <w:t xml:space="preserve">This will entail:         </w:t>
      </w:r>
    </w:p>
    <w:p w14:paraId="03E3F10D" w14:textId="77777777" w:rsidR="007E6556" w:rsidRDefault="0065726E" w:rsidP="007F35E0">
      <w:pPr>
        <w:spacing w:after="0"/>
        <w:ind w:left="830" w:right="11" w:hanging="360"/>
      </w:pPr>
      <w:r>
        <w:rPr>
          <w:rFonts w:ascii="Verdana" w:eastAsia="Verdana" w:hAnsi="Verdana" w:cs="Verdana"/>
        </w:rPr>
        <w:t>▪</w:t>
      </w:r>
      <w:r>
        <w:rPr>
          <w:rFonts w:ascii="Arial" w:eastAsia="Arial" w:hAnsi="Arial" w:cs="Arial"/>
        </w:rPr>
        <w:t xml:space="preserve"> </w:t>
      </w:r>
      <w:r>
        <w:t xml:space="preserve">effective implementation of the School’s usual safeguarding and anti-bullying policies (and recognition that sexualised abuse, including verbal abuse, by peers is a potential safeguarding issue)        </w:t>
      </w:r>
    </w:p>
    <w:p w14:paraId="5AA32077" w14:textId="77777777" w:rsidR="007E6556" w:rsidRDefault="0065726E" w:rsidP="008A7C34">
      <w:pPr>
        <w:spacing w:after="0"/>
        <w:ind w:left="830" w:right="11" w:hanging="360"/>
      </w:pPr>
      <w:r>
        <w:rPr>
          <w:rFonts w:ascii="Verdana" w:eastAsia="Verdana" w:hAnsi="Verdana" w:cs="Verdana"/>
        </w:rPr>
        <w:t>▪</w:t>
      </w:r>
      <w:r>
        <w:rPr>
          <w:rFonts w:ascii="Arial" w:eastAsia="Arial" w:hAnsi="Arial" w:cs="Arial"/>
        </w:rPr>
        <w:t xml:space="preserve"> </w:t>
      </w:r>
      <w:r>
        <w:t xml:space="preserve">seeking advice from statutory agencies, as appropriate, and readiness to make a referral if an incident meets the referral threshold set by Brighter Futures        </w:t>
      </w:r>
    </w:p>
    <w:p w14:paraId="3F215D88" w14:textId="77777777" w:rsidR="007E6556" w:rsidRDefault="0065726E" w:rsidP="007F35E0">
      <w:pPr>
        <w:spacing w:after="0" w:line="262" w:lineRule="auto"/>
        <w:ind w:left="830" w:right="6" w:hanging="360"/>
      </w:pPr>
      <w:r>
        <w:rPr>
          <w:rFonts w:ascii="Verdana" w:eastAsia="Verdana" w:hAnsi="Verdana" w:cs="Verdana"/>
        </w:rPr>
        <w:t>▪</w:t>
      </w:r>
      <w:r>
        <w:rPr>
          <w:rFonts w:ascii="Arial" w:eastAsia="Arial" w:hAnsi="Arial" w:cs="Arial"/>
        </w:rPr>
        <w:t xml:space="preserve"> </w:t>
      </w:r>
      <w:r>
        <w:t xml:space="preserve">if a child is in immediate danger or is at risk of harm, an immediate referral to children’s social care and/or the police        </w:t>
      </w:r>
    </w:p>
    <w:p w14:paraId="7E0DFE3F" w14:textId="77777777" w:rsidR="007E6556" w:rsidRDefault="0065726E">
      <w:pPr>
        <w:ind w:left="830" w:right="11" w:hanging="360"/>
      </w:pPr>
      <w:r>
        <w:rPr>
          <w:rFonts w:ascii="Verdana" w:eastAsia="Verdana" w:hAnsi="Verdana" w:cs="Verdana"/>
        </w:rPr>
        <w:t>▪</w:t>
      </w:r>
      <w:r>
        <w:rPr>
          <w:rFonts w:ascii="Arial" w:eastAsia="Arial" w:hAnsi="Arial" w:cs="Arial"/>
        </w:rPr>
        <w:t xml:space="preserve"> </w:t>
      </w:r>
      <w:r>
        <w:t xml:space="preserve">effective information sharing with any agencies or other professionals involved; where allegations of abuse or assault have been made against one or more of its own pupils; a thorough risk assessment of the situation and risk-based decision-making (with the benefit of the advice of statutory authorities, where appropriate) should be carried out with a view to ensuring the safety of all pupils and that both alleged </w:t>
      </w:r>
      <w:r>
        <w:lastRenderedPageBreak/>
        <w:t xml:space="preserve">victims and perpetrator pupils receive appropriate support. Decisions arising might include, for example, whether the accused pupil should be removed from School for a period, or from certain classes, whether contact with certain individuals should be prevented or supervised, the availability of counselling, the adequacy of arrangements for listening to children etc. good record keeping of related conversations, meetings and communications and placed in pupil files; incident log and/or safeguarding files, including any communications with parents or guardians.      </w:t>
      </w:r>
      <w:r>
        <w:rPr>
          <w:b/>
        </w:rPr>
        <w:t xml:space="preserve"> </w:t>
      </w:r>
      <w:r>
        <w:t xml:space="preserve">  </w:t>
      </w:r>
    </w:p>
    <w:p w14:paraId="79DFC0E7" w14:textId="77777777" w:rsidR="007E6556" w:rsidRDefault="0065726E">
      <w:pPr>
        <w:spacing w:after="0" w:line="259" w:lineRule="auto"/>
        <w:ind w:left="168" w:firstLine="0"/>
        <w:jc w:val="left"/>
      </w:pPr>
      <w:r>
        <w:t xml:space="preserve">         </w:t>
      </w:r>
    </w:p>
    <w:p w14:paraId="17F84E3D" w14:textId="77777777" w:rsidR="007E6556" w:rsidRDefault="0065726E">
      <w:pPr>
        <w:ind w:left="120" w:right="11"/>
      </w:pPr>
      <w:r>
        <w:t xml:space="preserve">Victims and perpetrators of </w:t>
      </w:r>
      <w:r w:rsidR="00AF2334">
        <w:t>child</w:t>
      </w:r>
      <w:r>
        <w:t xml:space="preserve"> on </w:t>
      </w:r>
      <w:r w:rsidR="00AF2334">
        <w:t>child</w:t>
      </w:r>
      <w:r>
        <w:t xml:space="preserve"> abuse will be offered support by the School, as appropriate. Staff will consider whether the incident is one of bullying or pupil behaviour in relationship to safeguarding. Banter – abuse is abuse and should never be tolerated or passed off as ‘banter’ or ‘just having a laugh’ or ‘part of growing up’.    </w:t>
      </w:r>
    </w:p>
    <w:p w14:paraId="2BDE386D" w14:textId="77777777" w:rsidR="007E6556" w:rsidRDefault="0065726E">
      <w:pPr>
        <w:spacing w:after="121" w:line="259" w:lineRule="auto"/>
        <w:ind w:left="110" w:firstLine="0"/>
        <w:jc w:val="left"/>
      </w:pPr>
      <w:r>
        <w:t xml:space="preserve">   </w:t>
      </w:r>
    </w:p>
    <w:p w14:paraId="07278544" w14:textId="77777777" w:rsidR="007E6556" w:rsidRDefault="0065726E">
      <w:pPr>
        <w:pStyle w:val="Heading1"/>
        <w:ind w:left="120"/>
      </w:pPr>
      <w:bookmarkStart w:id="6" w:name="_Toc146798654"/>
      <w:r>
        <w:t>Signs of Abuse (taken from the NSPCC)</w:t>
      </w:r>
      <w:bookmarkEnd w:id="6"/>
      <w:r>
        <w:rPr>
          <w:u w:val="none"/>
        </w:rPr>
        <w:t xml:space="preserve">         </w:t>
      </w:r>
    </w:p>
    <w:p w14:paraId="1230491D" w14:textId="77777777" w:rsidR="007E6556" w:rsidRDefault="0065726E" w:rsidP="007F35E0">
      <w:pPr>
        <w:numPr>
          <w:ilvl w:val="0"/>
          <w:numId w:val="5"/>
        </w:numPr>
        <w:spacing w:after="0"/>
        <w:ind w:right="11" w:hanging="720"/>
      </w:pPr>
      <w:r>
        <w:t xml:space="preserve">Under 5s         </w:t>
      </w:r>
    </w:p>
    <w:p w14:paraId="617194FB" w14:textId="77777777" w:rsidR="007E6556" w:rsidRDefault="0065726E" w:rsidP="007F35E0">
      <w:pPr>
        <w:numPr>
          <w:ilvl w:val="1"/>
          <w:numId w:val="5"/>
        </w:numPr>
        <w:spacing w:after="0" w:line="262" w:lineRule="auto"/>
        <w:ind w:right="11" w:hanging="720"/>
      </w:pPr>
      <w:r>
        <w:t xml:space="preserve">Doesn’t cry or respond to parent’s presence or absence from an early age         </w:t>
      </w:r>
    </w:p>
    <w:p w14:paraId="5D6D4AE8" w14:textId="77777777" w:rsidR="007E6556" w:rsidRDefault="0065726E" w:rsidP="007F35E0">
      <w:pPr>
        <w:numPr>
          <w:ilvl w:val="1"/>
          <w:numId w:val="5"/>
        </w:numPr>
        <w:spacing w:after="0"/>
        <w:ind w:right="11" w:hanging="720"/>
      </w:pPr>
      <w:r>
        <w:t xml:space="preserve">Reaches developmental milestones late, such as learning to speak, with no medical reason         </w:t>
      </w:r>
    </w:p>
    <w:p w14:paraId="44DF8B6F" w14:textId="77777777" w:rsidR="007E6556" w:rsidRDefault="0065726E" w:rsidP="007F35E0">
      <w:pPr>
        <w:numPr>
          <w:ilvl w:val="1"/>
          <w:numId w:val="5"/>
        </w:numPr>
        <w:spacing w:after="0"/>
        <w:ind w:right="11" w:hanging="720"/>
      </w:pPr>
      <w:r>
        <w:t xml:space="preserve">Significantly underweight but eats well when given food         </w:t>
      </w:r>
    </w:p>
    <w:p w14:paraId="4EF50368" w14:textId="77777777" w:rsidR="007E6556" w:rsidRDefault="0065726E" w:rsidP="007F35E0">
      <w:pPr>
        <w:numPr>
          <w:ilvl w:val="0"/>
          <w:numId w:val="5"/>
        </w:numPr>
        <w:spacing w:after="0"/>
        <w:ind w:right="11" w:hanging="720"/>
      </w:pPr>
      <w:r>
        <w:t xml:space="preserve">5 to 11-year olds         </w:t>
      </w:r>
    </w:p>
    <w:p w14:paraId="28907DB5" w14:textId="77777777" w:rsidR="007E6556" w:rsidRDefault="0065726E" w:rsidP="007F35E0">
      <w:pPr>
        <w:numPr>
          <w:ilvl w:val="1"/>
          <w:numId w:val="5"/>
        </w:numPr>
        <w:spacing w:after="0"/>
        <w:ind w:right="11" w:hanging="720"/>
      </w:pPr>
      <w:r>
        <w:t xml:space="preserve">Becomes secretive and reluctant to share information         </w:t>
      </w:r>
    </w:p>
    <w:p w14:paraId="4A3342D3" w14:textId="77777777" w:rsidR="007E6556" w:rsidRDefault="0065726E" w:rsidP="007F35E0">
      <w:pPr>
        <w:numPr>
          <w:ilvl w:val="1"/>
          <w:numId w:val="5"/>
        </w:numPr>
        <w:spacing w:after="0"/>
        <w:ind w:right="11" w:hanging="720"/>
      </w:pPr>
      <w:r>
        <w:t xml:space="preserve">Reluctant to go home after School         </w:t>
      </w:r>
    </w:p>
    <w:p w14:paraId="2B9769BA" w14:textId="77777777" w:rsidR="007E6556" w:rsidRDefault="0065726E" w:rsidP="007F35E0">
      <w:pPr>
        <w:numPr>
          <w:ilvl w:val="1"/>
          <w:numId w:val="5"/>
        </w:numPr>
        <w:spacing w:after="0"/>
        <w:ind w:right="11" w:hanging="720"/>
      </w:pPr>
      <w:r>
        <w:t xml:space="preserve">Unable to bring friends home or reluctant for professionals to visit the family home         </w:t>
      </w:r>
    </w:p>
    <w:p w14:paraId="6ABFCC93" w14:textId="77777777" w:rsidR="007E6556" w:rsidRDefault="0065726E" w:rsidP="007F35E0">
      <w:pPr>
        <w:numPr>
          <w:ilvl w:val="1"/>
          <w:numId w:val="5"/>
        </w:numPr>
        <w:spacing w:after="0"/>
        <w:ind w:right="11" w:hanging="720"/>
      </w:pPr>
      <w:r>
        <w:t xml:space="preserve">Poor School attendance and punctuality, or late being picked up         </w:t>
      </w:r>
    </w:p>
    <w:p w14:paraId="5B181298" w14:textId="77777777" w:rsidR="007F35E0" w:rsidRDefault="0065726E" w:rsidP="007F35E0">
      <w:pPr>
        <w:numPr>
          <w:ilvl w:val="1"/>
          <w:numId w:val="5"/>
        </w:numPr>
        <w:spacing w:after="0" w:line="320" w:lineRule="auto"/>
        <w:ind w:right="11" w:hanging="720"/>
      </w:pPr>
      <w:r>
        <w:t>Parents show little interest in their child’s performance and behaviour at Schoo</w:t>
      </w:r>
      <w:r w:rsidR="007F35E0">
        <w:t>l</w:t>
      </w:r>
    </w:p>
    <w:p w14:paraId="458E4056" w14:textId="77777777" w:rsidR="007E6556" w:rsidRDefault="0065726E" w:rsidP="007F35E0">
      <w:pPr>
        <w:numPr>
          <w:ilvl w:val="1"/>
          <w:numId w:val="5"/>
        </w:numPr>
        <w:spacing w:after="0" w:line="320" w:lineRule="auto"/>
        <w:ind w:right="11" w:hanging="720"/>
      </w:pPr>
      <w:r>
        <w:t xml:space="preserve">Parents are dismissive and non-responsive to professional concerns.         </w:t>
      </w:r>
    </w:p>
    <w:p w14:paraId="7D470B64" w14:textId="77777777" w:rsidR="007F35E0" w:rsidRDefault="0065726E" w:rsidP="007F35E0">
      <w:pPr>
        <w:numPr>
          <w:ilvl w:val="1"/>
          <w:numId w:val="5"/>
        </w:numPr>
        <w:spacing w:after="0"/>
        <w:ind w:right="11" w:hanging="720"/>
      </w:pPr>
      <w:r>
        <w:t>Is reluctant to get changed for sports etc.</w:t>
      </w:r>
    </w:p>
    <w:p w14:paraId="298CE79A" w14:textId="77777777" w:rsidR="007F35E0" w:rsidRDefault="0065726E" w:rsidP="007F35E0">
      <w:pPr>
        <w:spacing w:after="0"/>
        <w:ind w:left="831" w:right="11" w:firstLine="0"/>
      </w:pPr>
      <w:r>
        <w:rPr>
          <w:rFonts w:ascii="Verdana" w:eastAsia="Verdana" w:hAnsi="Verdana" w:cs="Verdana"/>
        </w:rPr>
        <w:t>-</w:t>
      </w:r>
      <w:r>
        <w:rPr>
          <w:rFonts w:ascii="Arial" w:eastAsia="Arial" w:hAnsi="Arial" w:cs="Arial"/>
        </w:rPr>
        <w:t xml:space="preserve">   </w:t>
      </w:r>
      <w:r w:rsidR="007F35E0">
        <w:rPr>
          <w:rFonts w:ascii="Arial" w:eastAsia="Arial" w:hAnsi="Arial" w:cs="Arial"/>
        </w:rPr>
        <w:tab/>
        <w:t xml:space="preserve"> </w:t>
      </w:r>
      <w:r>
        <w:t xml:space="preserve">Wets or soils the bed </w:t>
      </w:r>
    </w:p>
    <w:p w14:paraId="1D9DC48E" w14:textId="77777777" w:rsidR="007E6556" w:rsidRDefault="0065726E" w:rsidP="007F35E0">
      <w:pPr>
        <w:spacing w:after="0"/>
        <w:ind w:right="11"/>
      </w:pPr>
      <w:r>
        <w:t xml:space="preserve">       </w:t>
      </w:r>
    </w:p>
    <w:p w14:paraId="488A4B9C" w14:textId="77777777" w:rsidR="007E6556" w:rsidRDefault="0065726E">
      <w:pPr>
        <w:pStyle w:val="Heading1"/>
        <w:ind w:left="120"/>
      </w:pPr>
      <w:bookmarkStart w:id="7" w:name="_Toc146798655"/>
      <w:r>
        <w:t>Specific Safeguarding Issues</w:t>
      </w:r>
      <w:bookmarkEnd w:id="7"/>
      <w:r>
        <w:rPr>
          <w:u w:val="none"/>
        </w:rPr>
        <w:t xml:space="preserve">         </w:t>
      </w:r>
    </w:p>
    <w:p w14:paraId="7C837935" w14:textId="77777777" w:rsidR="007F35E0" w:rsidRPr="000E4DE6" w:rsidRDefault="007F35E0" w:rsidP="007F35E0">
      <w:pPr>
        <w:numPr>
          <w:ilvl w:val="0"/>
          <w:numId w:val="6"/>
        </w:numPr>
        <w:spacing w:after="0"/>
        <w:ind w:right="11" w:hanging="720"/>
        <w:rPr>
          <w:color w:val="auto"/>
        </w:rPr>
      </w:pPr>
      <w:r w:rsidRPr="000E4DE6">
        <w:rPr>
          <w:color w:val="auto"/>
        </w:rPr>
        <w:t>child abduction and community safety incidents</w:t>
      </w:r>
    </w:p>
    <w:p w14:paraId="5ACDE8C7" w14:textId="77777777" w:rsidR="007E6556" w:rsidRPr="000E4DE6" w:rsidRDefault="0065726E" w:rsidP="007F35E0">
      <w:pPr>
        <w:numPr>
          <w:ilvl w:val="0"/>
          <w:numId w:val="6"/>
        </w:numPr>
        <w:spacing w:after="0"/>
        <w:ind w:right="11" w:hanging="720"/>
        <w:rPr>
          <w:color w:val="auto"/>
        </w:rPr>
      </w:pPr>
      <w:r w:rsidRPr="000E4DE6">
        <w:rPr>
          <w:color w:val="auto"/>
        </w:rPr>
        <w:t xml:space="preserve">child criminal exploitation (CCE)  </w:t>
      </w:r>
    </w:p>
    <w:p w14:paraId="28680451" w14:textId="77777777" w:rsidR="007E6556" w:rsidRPr="000E4DE6" w:rsidRDefault="0065726E" w:rsidP="007F35E0">
      <w:pPr>
        <w:numPr>
          <w:ilvl w:val="0"/>
          <w:numId w:val="6"/>
        </w:numPr>
        <w:spacing w:after="0"/>
        <w:ind w:right="11" w:hanging="720"/>
        <w:rPr>
          <w:color w:val="auto"/>
        </w:rPr>
      </w:pPr>
      <w:r w:rsidRPr="000E4DE6">
        <w:rPr>
          <w:color w:val="auto"/>
        </w:rPr>
        <w:t xml:space="preserve">child sexual exploitation* (CSE)          </w:t>
      </w:r>
    </w:p>
    <w:p w14:paraId="397A7217" w14:textId="77777777" w:rsidR="007F35E0" w:rsidRPr="000E4DE6" w:rsidRDefault="007F35E0" w:rsidP="007F35E0">
      <w:pPr>
        <w:numPr>
          <w:ilvl w:val="0"/>
          <w:numId w:val="6"/>
        </w:numPr>
        <w:spacing w:after="0"/>
        <w:ind w:right="11" w:hanging="720"/>
        <w:rPr>
          <w:color w:val="auto"/>
        </w:rPr>
      </w:pPr>
      <w:r w:rsidRPr="000E4DE6">
        <w:rPr>
          <w:color w:val="auto"/>
        </w:rPr>
        <w:t>children and the court system</w:t>
      </w:r>
    </w:p>
    <w:p w14:paraId="2977ADF4" w14:textId="77777777" w:rsidR="007E6556" w:rsidRPr="000E4DE6" w:rsidRDefault="0065726E" w:rsidP="007F35E0">
      <w:pPr>
        <w:numPr>
          <w:ilvl w:val="0"/>
          <w:numId w:val="6"/>
        </w:numPr>
        <w:spacing w:after="0"/>
        <w:ind w:right="11" w:hanging="720"/>
        <w:rPr>
          <w:color w:val="auto"/>
        </w:rPr>
      </w:pPr>
      <w:r w:rsidRPr="000E4DE6">
        <w:rPr>
          <w:color w:val="auto"/>
        </w:rPr>
        <w:t xml:space="preserve">children missing in education        </w:t>
      </w:r>
    </w:p>
    <w:p w14:paraId="6F593C0F" w14:textId="77777777" w:rsidR="007F35E0" w:rsidRPr="000E4DE6" w:rsidRDefault="007F35E0" w:rsidP="007F35E0">
      <w:pPr>
        <w:numPr>
          <w:ilvl w:val="0"/>
          <w:numId w:val="6"/>
        </w:numPr>
        <w:spacing w:after="0"/>
        <w:ind w:right="11" w:hanging="720"/>
        <w:rPr>
          <w:color w:val="auto"/>
        </w:rPr>
      </w:pPr>
      <w:r w:rsidRPr="000E4DE6">
        <w:rPr>
          <w:color w:val="auto"/>
        </w:rPr>
        <w:t>children with family members in prison</w:t>
      </w:r>
    </w:p>
    <w:p w14:paraId="4D620429" w14:textId="77777777" w:rsidR="007E6556" w:rsidRPr="000E4DE6" w:rsidRDefault="0065726E" w:rsidP="007F35E0">
      <w:pPr>
        <w:numPr>
          <w:ilvl w:val="0"/>
          <w:numId w:val="6"/>
        </w:numPr>
        <w:spacing w:after="0"/>
        <w:ind w:right="11" w:hanging="720"/>
        <w:rPr>
          <w:color w:val="auto"/>
        </w:rPr>
      </w:pPr>
      <w:r w:rsidRPr="000E4DE6">
        <w:rPr>
          <w:color w:val="auto"/>
        </w:rPr>
        <w:t xml:space="preserve">County Lines       </w:t>
      </w:r>
    </w:p>
    <w:p w14:paraId="44466459" w14:textId="77777777" w:rsidR="007E6556" w:rsidRPr="000E4DE6" w:rsidRDefault="0065726E" w:rsidP="007F35E0">
      <w:pPr>
        <w:numPr>
          <w:ilvl w:val="0"/>
          <w:numId w:val="6"/>
        </w:numPr>
        <w:spacing w:after="0"/>
        <w:ind w:right="11" w:hanging="720"/>
        <w:rPr>
          <w:color w:val="auto"/>
        </w:rPr>
      </w:pPr>
      <w:r w:rsidRPr="000E4DE6">
        <w:rPr>
          <w:color w:val="auto"/>
        </w:rPr>
        <w:t xml:space="preserve">bullying including cyberbullying          </w:t>
      </w:r>
    </w:p>
    <w:p w14:paraId="5B8480CC" w14:textId="77777777" w:rsidR="007E6556" w:rsidRPr="000E4DE6" w:rsidRDefault="0065726E" w:rsidP="007F35E0">
      <w:pPr>
        <w:numPr>
          <w:ilvl w:val="0"/>
          <w:numId w:val="6"/>
        </w:numPr>
        <w:spacing w:after="0"/>
        <w:ind w:right="11" w:hanging="720"/>
        <w:rPr>
          <w:color w:val="auto"/>
        </w:rPr>
      </w:pPr>
      <w:r w:rsidRPr="000E4DE6">
        <w:rPr>
          <w:color w:val="auto"/>
        </w:rPr>
        <w:t xml:space="preserve">domestic </w:t>
      </w:r>
      <w:r w:rsidR="007F35E0" w:rsidRPr="000E4DE6">
        <w:rPr>
          <w:color w:val="auto"/>
        </w:rPr>
        <w:t>abuse</w:t>
      </w:r>
      <w:r w:rsidRPr="000E4DE6">
        <w:rPr>
          <w:color w:val="auto"/>
        </w:rPr>
        <w:t xml:space="preserve">          </w:t>
      </w:r>
    </w:p>
    <w:p w14:paraId="054E037B" w14:textId="77777777" w:rsidR="007E6556" w:rsidRPr="000E4DE6" w:rsidRDefault="0065726E" w:rsidP="007F35E0">
      <w:pPr>
        <w:numPr>
          <w:ilvl w:val="0"/>
          <w:numId w:val="6"/>
        </w:numPr>
        <w:spacing w:after="0"/>
        <w:ind w:right="11" w:hanging="720"/>
        <w:rPr>
          <w:color w:val="auto"/>
        </w:rPr>
      </w:pPr>
      <w:r w:rsidRPr="000E4DE6">
        <w:rPr>
          <w:color w:val="auto"/>
        </w:rPr>
        <w:t xml:space="preserve">drugs          </w:t>
      </w:r>
    </w:p>
    <w:p w14:paraId="1CE83258" w14:textId="77777777" w:rsidR="007E6556" w:rsidRPr="000E4DE6" w:rsidRDefault="0065726E" w:rsidP="007F35E0">
      <w:pPr>
        <w:numPr>
          <w:ilvl w:val="0"/>
          <w:numId w:val="6"/>
        </w:numPr>
        <w:spacing w:after="0"/>
        <w:ind w:right="11" w:hanging="720"/>
        <w:rPr>
          <w:color w:val="auto"/>
        </w:rPr>
      </w:pPr>
      <w:r w:rsidRPr="000E4DE6">
        <w:rPr>
          <w:color w:val="auto"/>
        </w:rPr>
        <w:t xml:space="preserve">fabricated or induced illness          </w:t>
      </w:r>
    </w:p>
    <w:p w14:paraId="12E01757" w14:textId="77777777" w:rsidR="007E6556" w:rsidRPr="000E4DE6" w:rsidRDefault="0065726E" w:rsidP="007F35E0">
      <w:pPr>
        <w:numPr>
          <w:ilvl w:val="0"/>
          <w:numId w:val="6"/>
        </w:numPr>
        <w:spacing w:after="0"/>
        <w:ind w:right="11" w:hanging="720"/>
        <w:rPr>
          <w:color w:val="auto"/>
        </w:rPr>
      </w:pPr>
      <w:r w:rsidRPr="000E4DE6">
        <w:rPr>
          <w:color w:val="auto"/>
        </w:rPr>
        <w:t xml:space="preserve">faith abuse          </w:t>
      </w:r>
    </w:p>
    <w:p w14:paraId="39EC0F04" w14:textId="77777777" w:rsidR="007E6556" w:rsidRPr="000E4DE6" w:rsidRDefault="0065726E" w:rsidP="007F35E0">
      <w:pPr>
        <w:numPr>
          <w:ilvl w:val="0"/>
          <w:numId w:val="6"/>
        </w:numPr>
        <w:spacing w:after="0"/>
        <w:ind w:right="11" w:hanging="720"/>
        <w:rPr>
          <w:color w:val="auto"/>
        </w:rPr>
      </w:pPr>
      <w:r w:rsidRPr="000E4DE6">
        <w:rPr>
          <w:color w:val="auto"/>
        </w:rPr>
        <w:t xml:space="preserve">female genital mutilation (FGM)*          </w:t>
      </w:r>
    </w:p>
    <w:p w14:paraId="3008DEF3" w14:textId="77777777" w:rsidR="007F35E0" w:rsidRPr="000E4DE6" w:rsidRDefault="0065726E" w:rsidP="007F35E0">
      <w:pPr>
        <w:numPr>
          <w:ilvl w:val="0"/>
          <w:numId w:val="6"/>
        </w:numPr>
        <w:spacing w:after="0"/>
        <w:ind w:right="11" w:hanging="720"/>
        <w:rPr>
          <w:color w:val="auto"/>
        </w:rPr>
      </w:pPr>
      <w:r w:rsidRPr="000E4DE6">
        <w:rPr>
          <w:color w:val="auto"/>
        </w:rPr>
        <w:t xml:space="preserve">forced marriage  </w:t>
      </w:r>
    </w:p>
    <w:p w14:paraId="5F5DE997" w14:textId="77777777" w:rsidR="007E6556" w:rsidRPr="000E4DE6" w:rsidRDefault="007F35E0" w:rsidP="007F35E0">
      <w:pPr>
        <w:numPr>
          <w:ilvl w:val="0"/>
          <w:numId w:val="6"/>
        </w:numPr>
        <w:spacing w:after="0"/>
        <w:ind w:right="11" w:hanging="720"/>
        <w:rPr>
          <w:color w:val="auto"/>
        </w:rPr>
      </w:pPr>
      <w:r w:rsidRPr="000E4DE6">
        <w:rPr>
          <w:color w:val="auto"/>
        </w:rPr>
        <w:t>homelessness</w:t>
      </w:r>
      <w:r w:rsidR="0065726E" w:rsidRPr="000E4DE6">
        <w:rPr>
          <w:color w:val="auto"/>
        </w:rPr>
        <w:t xml:space="preserve">        </w:t>
      </w:r>
    </w:p>
    <w:p w14:paraId="30D7337A" w14:textId="77777777" w:rsidR="007E6556" w:rsidRPr="000E4DE6" w:rsidRDefault="0065726E" w:rsidP="007F35E0">
      <w:pPr>
        <w:numPr>
          <w:ilvl w:val="0"/>
          <w:numId w:val="6"/>
        </w:numPr>
        <w:spacing w:after="0"/>
        <w:ind w:right="11" w:hanging="720"/>
        <w:rPr>
          <w:color w:val="auto"/>
        </w:rPr>
      </w:pPr>
      <w:r w:rsidRPr="000E4DE6">
        <w:rPr>
          <w:color w:val="auto"/>
        </w:rPr>
        <w:t xml:space="preserve">honour based </w:t>
      </w:r>
      <w:r w:rsidR="007F35E0" w:rsidRPr="000E4DE6">
        <w:rPr>
          <w:color w:val="auto"/>
        </w:rPr>
        <w:t>abuse</w:t>
      </w:r>
      <w:r w:rsidRPr="000E4DE6">
        <w:rPr>
          <w:color w:val="auto"/>
        </w:rPr>
        <w:t xml:space="preserve">         </w:t>
      </w:r>
    </w:p>
    <w:p w14:paraId="4ADE9F32" w14:textId="77777777" w:rsidR="007E6556" w:rsidRDefault="0065726E" w:rsidP="007F35E0">
      <w:pPr>
        <w:numPr>
          <w:ilvl w:val="0"/>
          <w:numId w:val="6"/>
        </w:numPr>
        <w:spacing w:after="0"/>
        <w:ind w:right="11" w:hanging="720"/>
      </w:pPr>
      <w:r>
        <w:lastRenderedPageBreak/>
        <w:t xml:space="preserve">gangs and youth violence          </w:t>
      </w:r>
    </w:p>
    <w:p w14:paraId="598E0CC4" w14:textId="77777777" w:rsidR="007E6556" w:rsidRDefault="0065726E" w:rsidP="007F35E0">
      <w:pPr>
        <w:numPr>
          <w:ilvl w:val="0"/>
          <w:numId w:val="6"/>
        </w:numPr>
        <w:spacing w:after="0"/>
        <w:ind w:right="11" w:hanging="720"/>
      </w:pPr>
      <w:r>
        <w:t xml:space="preserve">gender-based violence/violence against women and girls (VAWG)          </w:t>
      </w:r>
    </w:p>
    <w:p w14:paraId="398C9F9C" w14:textId="77777777" w:rsidR="007E6556" w:rsidRDefault="0065726E" w:rsidP="007F35E0">
      <w:pPr>
        <w:numPr>
          <w:ilvl w:val="0"/>
          <w:numId w:val="6"/>
        </w:numPr>
        <w:spacing w:after="0"/>
        <w:ind w:right="11" w:hanging="720"/>
      </w:pPr>
      <w:r>
        <w:t>grooming</w:t>
      </w:r>
      <w:r w:rsidR="007F35E0">
        <w:t xml:space="preserve"> </w:t>
      </w:r>
      <w:r>
        <w:t xml:space="preserve">mental health          </w:t>
      </w:r>
    </w:p>
    <w:p w14:paraId="62D3E66E" w14:textId="77777777" w:rsidR="007E6556" w:rsidRDefault="0065726E" w:rsidP="007F35E0">
      <w:pPr>
        <w:numPr>
          <w:ilvl w:val="0"/>
          <w:numId w:val="6"/>
        </w:numPr>
        <w:spacing w:after="0" w:line="262" w:lineRule="auto"/>
        <w:ind w:right="11" w:hanging="720"/>
      </w:pPr>
      <w:r>
        <w:t xml:space="preserve">banter / ‘having a laugh’          </w:t>
      </w:r>
    </w:p>
    <w:p w14:paraId="763C0417" w14:textId="77777777" w:rsidR="007F35E0" w:rsidRDefault="0065726E" w:rsidP="007F35E0">
      <w:pPr>
        <w:numPr>
          <w:ilvl w:val="0"/>
          <w:numId w:val="6"/>
        </w:numPr>
        <w:spacing w:after="0"/>
        <w:ind w:right="11" w:hanging="720"/>
      </w:pPr>
      <w:r>
        <w:t>private fostering</w:t>
      </w:r>
    </w:p>
    <w:p w14:paraId="7775E967" w14:textId="77777777" w:rsidR="007E6556" w:rsidRDefault="0065726E" w:rsidP="007F35E0">
      <w:pPr>
        <w:numPr>
          <w:ilvl w:val="0"/>
          <w:numId w:val="6"/>
        </w:numPr>
        <w:spacing w:after="0"/>
        <w:ind w:right="11" w:hanging="720"/>
      </w:pPr>
      <w:r>
        <w:t xml:space="preserve">radicalisation         </w:t>
      </w:r>
    </w:p>
    <w:p w14:paraId="018808C9" w14:textId="77777777" w:rsidR="007E6556" w:rsidRPr="007F35E0" w:rsidRDefault="0065726E" w:rsidP="007F35E0">
      <w:pPr>
        <w:numPr>
          <w:ilvl w:val="0"/>
          <w:numId w:val="6"/>
        </w:numPr>
        <w:spacing w:after="0" w:line="259" w:lineRule="auto"/>
        <w:ind w:right="11" w:hanging="720"/>
        <w:rPr>
          <w:color w:val="auto"/>
        </w:rPr>
      </w:pPr>
      <w:r w:rsidRPr="007F35E0">
        <w:rPr>
          <w:color w:val="auto"/>
        </w:rPr>
        <w:t xml:space="preserve">Consensual and non-consensual sharing of nude and semi-nude images and videos        </w:t>
      </w:r>
    </w:p>
    <w:p w14:paraId="5AC5BDF1" w14:textId="77777777" w:rsidR="007E6556" w:rsidRDefault="0065726E" w:rsidP="007F35E0">
      <w:pPr>
        <w:numPr>
          <w:ilvl w:val="0"/>
          <w:numId w:val="6"/>
        </w:numPr>
        <w:spacing w:after="0"/>
        <w:ind w:right="11" w:hanging="720"/>
      </w:pPr>
      <w:r>
        <w:t xml:space="preserve">sex abuse of children on children         </w:t>
      </w:r>
    </w:p>
    <w:p w14:paraId="6F14A5DC" w14:textId="77777777" w:rsidR="007E6556" w:rsidRDefault="0065726E" w:rsidP="007F35E0">
      <w:pPr>
        <w:numPr>
          <w:ilvl w:val="0"/>
          <w:numId w:val="6"/>
        </w:numPr>
        <w:spacing w:after="0"/>
        <w:ind w:right="11" w:hanging="720"/>
      </w:pPr>
      <w:r>
        <w:t xml:space="preserve">teenage relationship abuse          </w:t>
      </w:r>
    </w:p>
    <w:p w14:paraId="062BD007" w14:textId="77777777" w:rsidR="007E6556" w:rsidRPr="000E4DE6" w:rsidRDefault="007F35E0" w:rsidP="007F35E0">
      <w:pPr>
        <w:numPr>
          <w:ilvl w:val="0"/>
          <w:numId w:val="6"/>
        </w:numPr>
        <w:spacing w:after="0"/>
        <w:ind w:right="11" w:hanging="720"/>
        <w:rPr>
          <w:color w:val="auto"/>
        </w:rPr>
      </w:pPr>
      <w:r w:rsidRPr="000E4DE6">
        <w:rPr>
          <w:color w:val="auto"/>
        </w:rPr>
        <w:t>modern slavery</w:t>
      </w:r>
      <w:r w:rsidR="0065726E" w:rsidRPr="000E4DE6">
        <w:rPr>
          <w:color w:val="auto"/>
        </w:rPr>
        <w:t xml:space="preserve">        </w:t>
      </w:r>
    </w:p>
    <w:p w14:paraId="59D84D9F" w14:textId="77777777" w:rsidR="007E6556" w:rsidRDefault="0065726E" w:rsidP="007F35E0">
      <w:pPr>
        <w:numPr>
          <w:ilvl w:val="0"/>
          <w:numId w:val="6"/>
        </w:numPr>
        <w:spacing w:after="0"/>
        <w:ind w:right="11" w:hanging="720"/>
      </w:pPr>
      <w:r>
        <w:t xml:space="preserve">vulnerable children with SEN/D        </w:t>
      </w:r>
    </w:p>
    <w:p w14:paraId="5A26A5A0" w14:textId="77777777" w:rsidR="007E6556" w:rsidRDefault="0065726E" w:rsidP="007F35E0">
      <w:pPr>
        <w:numPr>
          <w:ilvl w:val="0"/>
          <w:numId w:val="6"/>
        </w:numPr>
        <w:spacing w:after="0"/>
        <w:ind w:right="11" w:hanging="720"/>
      </w:pPr>
      <w:proofErr w:type="spellStart"/>
      <w:r>
        <w:t>Upskirting</w:t>
      </w:r>
      <w:proofErr w:type="spellEnd"/>
      <w:r>
        <w:rPr>
          <w:b/>
        </w:rPr>
        <w:t>*</w:t>
      </w:r>
      <w:r>
        <w:t xml:space="preserve">        </w:t>
      </w:r>
    </w:p>
    <w:p w14:paraId="17ACD54D" w14:textId="77777777" w:rsidR="007E6556" w:rsidRDefault="0065726E" w:rsidP="007F35E0">
      <w:pPr>
        <w:numPr>
          <w:ilvl w:val="0"/>
          <w:numId w:val="6"/>
        </w:numPr>
        <w:spacing w:after="0"/>
        <w:ind w:right="11" w:hanging="720"/>
      </w:pPr>
      <w:r>
        <w:t xml:space="preserve">Serious Violence        </w:t>
      </w:r>
    </w:p>
    <w:p w14:paraId="5C7FAD35" w14:textId="77777777" w:rsidR="007E6556" w:rsidRDefault="0065726E">
      <w:pPr>
        <w:spacing w:after="0" w:line="259" w:lineRule="auto"/>
        <w:ind w:left="168" w:firstLine="0"/>
        <w:jc w:val="left"/>
      </w:pPr>
      <w:r>
        <w:t xml:space="preserve">         </w:t>
      </w:r>
    </w:p>
    <w:p w14:paraId="2924B9F9" w14:textId="77777777" w:rsidR="007E6556" w:rsidRDefault="0065726E">
      <w:pPr>
        <w:ind w:left="120" w:right="116"/>
      </w:pPr>
      <w:r>
        <w:rPr>
          <w:b/>
        </w:rPr>
        <w:t>Child Criminal Exploitation (CCE) and Child Sexual Exploitation (CSE)</w:t>
      </w:r>
      <w:r>
        <w:t xml:space="preserve"> are both forms of abuse and occur where an individual or group takes advantage of an imbalance of power to coerce, manipulate or deceive a child or young person under the age of 18 into criminal or sexual activity (a) in exchange for something the victim needs or wants, and/or (b) for the financial advantage or other advantage (such as increased status) of the perpetrator or facilitator. The imbalance of power may be due to a range of factors including age, gender, sexual identity, cognitive ability, physical strength, status or access to economic or other resources.      </w:t>
      </w:r>
    </w:p>
    <w:p w14:paraId="00FF58A2" w14:textId="77777777" w:rsidR="007E6556" w:rsidRDefault="0065726E">
      <w:pPr>
        <w:spacing w:after="0" w:line="259" w:lineRule="auto"/>
        <w:ind w:left="154" w:firstLine="0"/>
        <w:jc w:val="left"/>
      </w:pPr>
      <w:r>
        <w:t xml:space="preserve">      </w:t>
      </w:r>
    </w:p>
    <w:p w14:paraId="5EF7E3CA" w14:textId="77777777" w:rsidR="007E6556" w:rsidRDefault="0065726E">
      <w:pPr>
        <w:ind w:left="120" w:right="125"/>
      </w:pPr>
      <w:r>
        <w:t xml:space="preserve">The abuse can be perpetrated by individuals or groups, males or females, and children or adults. The abuse maybe a one- off occurrence or a series of incidents over time. Victims can be exploited even when activity appears consensual and as well as exploitation being physical, it can also take place online.      </w:t>
      </w:r>
    </w:p>
    <w:p w14:paraId="66EAAB47" w14:textId="77777777" w:rsidR="007E6556" w:rsidRDefault="0065726E">
      <w:pPr>
        <w:spacing w:after="0" w:line="259" w:lineRule="auto"/>
        <w:ind w:left="154" w:firstLine="0"/>
        <w:jc w:val="left"/>
      </w:pPr>
      <w:r>
        <w:t xml:space="preserve">      </w:t>
      </w:r>
    </w:p>
    <w:p w14:paraId="53B9A180" w14:textId="77777777" w:rsidR="007E6556" w:rsidRDefault="0065726E">
      <w:pPr>
        <w:ind w:left="120" w:right="11"/>
      </w:pPr>
      <w:r>
        <w:t xml:space="preserve">The School recognises that children who are victims of child criminal or sexual exploitation may go missing from education. School staff will be alert to possible indicators of child criminal or sexual exploitation and any concerns will be managed in accordance with this policy.         </w:t>
      </w:r>
    </w:p>
    <w:p w14:paraId="13759C1F" w14:textId="77777777" w:rsidR="007E6556" w:rsidRDefault="0065726E">
      <w:pPr>
        <w:ind w:left="120" w:right="11"/>
      </w:pPr>
      <w:r>
        <w:t xml:space="preserve">CCE can include children being forced to work in cannabis factories, being coerced into moving drugs or money across the country, forced to shoplift or pickpocket or to threaten other young people.       </w:t>
      </w:r>
    </w:p>
    <w:p w14:paraId="21F304F7" w14:textId="77777777" w:rsidR="007E6556" w:rsidRDefault="0065726E">
      <w:pPr>
        <w:spacing w:after="0" w:line="259" w:lineRule="auto"/>
        <w:ind w:left="154" w:firstLine="0"/>
        <w:jc w:val="left"/>
      </w:pPr>
      <w:r>
        <w:rPr>
          <w:color w:val="FF0000"/>
        </w:rPr>
        <w:t xml:space="preserve"> </w:t>
      </w:r>
      <w:r>
        <w:t xml:space="preserve">     </w:t>
      </w:r>
    </w:p>
    <w:p w14:paraId="031237F3" w14:textId="77777777" w:rsidR="007E6556" w:rsidRDefault="0065726E" w:rsidP="007F35E0">
      <w:pPr>
        <w:spacing w:after="0"/>
        <w:ind w:left="120" w:right="11"/>
      </w:pPr>
      <w:r>
        <w:t xml:space="preserve">Indicators of CCE can be children      </w:t>
      </w:r>
    </w:p>
    <w:p w14:paraId="6CF90BF0" w14:textId="77777777" w:rsidR="007E6556" w:rsidRDefault="0065726E" w:rsidP="007F35E0">
      <w:pPr>
        <w:numPr>
          <w:ilvl w:val="0"/>
          <w:numId w:val="7"/>
        </w:numPr>
        <w:spacing w:after="0"/>
        <w:ind w:right="11" w:hanging="720"/>
      </w:pPr>
      <w:r>
        <w:t xml:space="preserve">with unexplained new gifts/possessions      </w:t>
      </w:r>
    </w:p>
    <w:p w14:paraId="294BEBE7" w14:textId="77777777" w:rsidR="007E6556" w:rsidRDefault="0065726E" w:rsidP="007F35E0">
      <w:pPr>
        <w:numPr>
          <w:ilvl w:val="0"/>
          <w:numId w:val="7"/>
        </w:numPr>
        <w:spacing w:after="0"/>
        <w:ind w:right="11" w:hanging="720"/>
      </w:pPr>
      <w:r>
        <w:t xml:space="preserve">associating with other young people involved in exploitation      </w:t>
      </w:r>
    </w:p>
    <w:p w14:paraId="60A5D51B" w14:textId="77777777" w:rsidR="007E6556" w:rsidRDefault="0065726E" w:rsidP="007F35E0">
      <w:pPr>
        <w:numPr>
          <w:ilvl w:val="0"/>
          <w:numId w:val="7"/>
        </w:numPr>
        <w:spacing w:after="0"/>
        <w:ind w:right="11" w:hanging="720"/>
      </w:pPr>
      <w:r>
        <w:t xml:space="preserve">suffering changes in emotional well-being      </w:t>
      </w:r>
    </w:p>
    <w:p w14:paraId="54ED64FE" w14:textId="77777777" w:rsidR="007E6556" w:rsidRDefault="0065726E" w:rsidP="007F35E0">
      <w:pPr>
        <w:numPr>
          <w:ilvl w:val="0"/>
          <w:numId w:val="7"/>
        </w:numPr>
        <w:spacing w:after="0"/>
        <w:ind w:right="11" w:hanging="720"/>
      </w:pPr>
      <w:r>
        <w:t xml:space="preserve">Who misuse drugs and alcohol      </w:t>
      </w:r>
    </w:p>
    <w:p w14:paraId="32484B9A" w14:textId="77777777" w:rsidR="007E6556" w:rsidRDefault="0065726E" w:rsidP="007F35E0">
      <w:pPr>
        <w:numPr>
          <w:ilvl w:val="0"/>
          <w:numId w:val="7"/>
        </w:numPr>
        <w:spacing w:after="0"/>
        <w:ind w:right="11" w:hanging="720"/>
      </w:pPr>
      <w:r>
        <w:t xml:space="preserve">Who go missing for periods of time or regularly arrive home late      </w:t>
      </w:r>
    </w:p>
    <w:p w14:paraId="1A8918EE" w14:textId="77777777" w:rsidR="007E6556" w:rsidRPr="008A7C34" w:rsidRDefault="0065726E" w:rsidP="008A7C34">
      <w:pPr>
        <w:spacing w:after="7" w:line="259" w:lineRule="auto"/>
        <w:ind w:left="120" w:right="6"/>
        <w:rPr>
          <w:color w:val="auto"/>
        </w:rPr>
      </w:pPr>
      <w:r w:rsidRPr="00432027">
        <w:rPr>
          <w:color w:val="auto"/>
        </w:rPr>
        <w:t xml:space="preserve">CSE can affect any child or young person (male of female) under the age of 18, including </w:t>
      </w:r>
      <w:proofErr w:type="gramStart"/>
      <w:r w:rsidRPr="00432027">
        <w:rPr>
          <w:color w:val="auto"/>
        </w:rPr>
        <w:t>16 and 17 year</w:t>
      </w:r>
      <w:proofErr w:type="gramEnd"/>
      <w:r w:rsidRPr="00432027">
        <w:rPr>
          <w:color w:val="auto"/>
        </w:rPr>
        <w:t xml:space="preserve"> olds who can legally consent to have sex. It can include physical contact including assault by penetration such as rape or oral sex and non-penetrative acts such as masturbation, kissing, rubbing and touching outside of clothing. It may include non-contact sexual activities such as involving children in the production of sexual images, forcing children to look at sexual images or watch sexual activities, encouraging children to behave in sexually inappropriate ways or grooming a child for abuse including via the internet. It may occur without the child or young person’s immediate knowledge (e.g. through others copying videos or images they have created and posted on social media) It can occur over time or be a one-off occurrence.     </w:t>
      </w:r>
    </w:p>
    <w:p w14:paraId="188E2EF7" w14:textId="77777777" w:rsidR="007E6556" w:rsidRDefault="0065726E">
      <w:pPr>
        <w:spacing w:after="65"/>
        <w:ind w:left="120" w:right="11"/>
      </w:pPr>
      <w:r>
        <w:lastRenderedPageBreak/>
        <w:t xml:space="preserve">The above CCE indicators can also be indicators of CSE as can:      </w:t>
      </w:r>
    </w:p>
    <w:p w14:paraId="21AC7EAB" w14:textId="77777777" w:rsidR="007E6556" w:rsidRDefault="0065726E">
      <w:pPr>
        <w:numPr>
          <w:ilvl w:val="0"/>
          <w:numId w:val="7"/>
        </w:numPr>
        <w:ind w:right="11" w:hanging="720"/>
      </w:pPr>
      <w:r>
        <w:t xml:space="preserve">Children who have older boyfriends or girlfriends      </w:t>
      </w:r>
    </w:p>
    <w:p w14:paraId="71841DCA" w14:textId="77777777" w:rsidR="007E6556" w:rsidRDefault="0065726E">
      <w:pPr>
        <w:numPr>
          <w:ilvl w:val="0"/>
          <w:numId w:val="7"/>
        </w:numPr>
        <w:ind w:right="11" w:hanging="720"/>
      </w:pPr>
      <w:r>
        <w:t xml:space="preserve">Children who suffer from sexually transmitted infections or become pregnant  </w:t>
      </w:r>
    </w:p>
    <w:p w14:paraId="7477CD02" w14:textId="77777777" w:rsidR="007E6556" w:rsidRDefault="0065726E">
      <w:pPr>
        <w:spacing w:after="0" w:line="259" w:lineRule="auto"/>
        <w:ind w:left="139" w:firstLine="0"/>
        <w:jc w:val="left"/>
      </w:pPr>
      <w:r>
        <w:rPr>
          <w:color w:val="FF0000"/>
        </w:rPr>
        <w:t xml:space="preserve"> </w:t>
      </w:r>
      <w:r>
        <w:t xml:space="preserve">     </w:t>
      </w:r>
    </w:p>
    <w:p w14:paraId="3300C508" w14:textId="77777777" w:rsidR="007E6556" w:rsidRDefault="0065726E">
      <w:pPr>
        <w:ind w:left="120" w:right="11"/>
      </w:pPr>
      <w:r>
        <w:rPr>
          <w:b/>
        </w:rPr>
        <w:t xml:space="preserve">County lines </w:t>
      </w:r>
      <w:r>
        <w:t xml:space="preserve">Criminal exploitation of children is a geographically widespread form of harm that is a typical feature of county lines criminal activity: drug networks or gangs groom and exploit children and young people to carry illegal drugs (primarily crack cocaine and heroin) and money into one or more importing areas (within the UK), using dedicated mobile phone lines or other form of “deal lines”.      </w:t>
      </w:r>
    </w:p>
    <w:p w14:paraId="3F938EC3" w14:textId="77777777" w:rsidR="007E6556" w:rsidRDefault="0065726E">
      <w:pPr>
        <w:spacing w:after="1" w:line="259" w:lineRule="auto"/>
        <w:ind w:left="139" w:firstLine="0"/>
        <w:jc w:val="left"/>
      </w:pPr>
      <w:r>
        <w:t xml:space="preserve">      </w:t>
      </w:r>
    </w:p>
    <w:p w14:paraId="1AD893ED" w14:textId="77777777" w:rsidR="007E6556" w:rsidRDefault="0065726E">
      <w:pPr>
        <w:ind w:left="120" w:right="11"/>
      </w:pPr>
      <w:r>
        <w:t xml:space="preserve">Offenders will often use coercion, intimidation, violence (including sexual violence) and weapons to ensure compliance of victims. Children are often recruited to move drugs and money and are known to be exposed to techniques such as “plugging” where drugs are concealed internally to avoid detection.       </w:t>
      </w:r>
    </w:p>
    <w:p w14:paraId="01AFB0B6" w14:textId="77777777" w:rsidR="007E6556" w:rsidRDefault="0065726E">
      <w:pPr>
        <w:spacing w:after="0" w:line="259" w:lineRule="auto"/>
        <w:ind w:left="154" w:firstLine="0"/>
        <w:jc w:val="left"/>
      </w:pPr>
      <w:r>
        <w:t xml:space="preserve">        </w:t>
      </w:r>
    </w:p>
    <w:p w14:paraId="4C1ADFC7" w14:textId="77777777" w:rsidR="007E6556" w:rsidRDefault="0065726E" w:rsidP="00320F63">
      <w:pPr>
        <w:ind w:left="120" w:right="679"/>
      </w:pPr>
      <w:r>
        <w:t xml:space="preserve">Key to identifying potential involvement in county lines are missing episodes, both from home and school, when the victim may have been trafficked for the purpose of transporting drugs and a referral to the National Referral Mechanism should be considered.         </w:t>
      </w:r>
    </w:p>
    <w:p w14:paraId="3E07AED6" w14:textId="77777777" w:rsidR="00320F63" w:rsidRDefault="00320F63" w:rsidP="00320F63">
      <w:pPr>
        <w:ind w:left="120" w:right="679"/>
      </w:pPr>
    </w:p>
    <w:p w14:paraId="47CB148B" w14:textId="77777777" w:rsidR="007E6556" w:rsidRDefault="0065726E" w:rsidP="00432027">
      <w:pPr>
        <w:pStyle w:val="ListParagraph"/>
        <w:numPr>
          <w:ilvl w:val="0"/>
          <w:numId w:val="29"/>
        </w:numPr>
        <w:spacing w:after="84"/>
        <w:ind w:right="11"/>
      </w:pPr>
      <w:r>
        <w:t xml:space="preserve">Like other forms of abuse and exploitation, county lines exploitation:         </w:t>
      </w:r>
    </w:p>
    <w:p w14:paraId="54DFF94D" w14:textId="77777777" w:rsidR="007E6556" w:rsidRDefault="0065726E">
      <w:pPr>
        <w:tabs>
          <w:tab w:val="center" w:pos="5085"/>
        </w:tabs>
        <w:spacing w:after="87"/>
        <w:ind w:left="0" w:firstLine="0"/>
        <w:jc w:val="left"/>
      </w:pPr>
      <w:r>
        <w:rPr>
          <w:sz w:val="22"/>
        </w:rPr>
        <w:t xml:space="preserve"> </w:t>
      </w:r>
      <w:r>
        <w:rPr>
          <w:sz w:val="22"/>
        </w:rPr>
        <w:tab/>
      </w:r>
      <w:proofErr w:type="gramStart"/>
      <w:r>
        <w:rPr>
          <w:rFonts w:ascii="Verdana" w:eastAsia="Verdana" w:hAnsi="Verdana" w:cs="Verdana"/>
        </w:rPr>
        <w:t>▪</w:t>
      </w:r>
      <w:r>
        <w:rPr>
          <w:rFonts w:ascii="Arial" w:eastAsia="Arial" w:hAnsi="Arial" w:cs="Arial"/>
        </w:rPr>
        <w:t xml:space="preserve">  </w:t>
      </w:r>
      <w:r>
        <w:t>can</w:t>
      </w:r>
      <w:proofErr w:type="gramEnd"/>
      <w:r>
        <w:t xml:space="preserve"> affect any child or young person (male or female) under the age of 18 years         </w:t>
      </w:r>
    </w:p>
    <w:p w14:paraId="2F6BF2E3" w14:textId="77777777" w:rsidR="007E6556" w:rsidRDefault="0065726E">
      <w:pPr>
        <w:tabs>
          <w:tab w:val="center" w:pos="3967"/>
        </w:tabs>
        <w:spacing w:after="82"/>
        <w:ind w:left="0" w:firstLine="0"/>
        <w:jc w:val="left"/>
      </w:pPr>
      <w:r>
        <w:rPr>
          <w:sz w:val="22"/>
        </w:rPr>
        <w:t xml:space="preserve"> </w:t>
      </w:r>
      <w:r>
        <w:rPr>
          <w:sz w:val="22"/>
        </w:rPr>
        <w:tab/>
      </w:r>
      <w:proofErr w:type="gramStart"/>
      <w:r>
        <w:rPr>
          <w:rFonts w:ascii="Verdana" w:eastAsia="Verdana" w:hAnsi="Verdana" w:cs="Verdana"/>
        </w:rPr>
        <w:t>▪</w:t>
      </w:r>
      <w:r>
        <w:rPr>
          <w:rFonts w:ascii="Arial" w:eastAsia="Arial" w:hAnsi="Arial" w:cs="Arial"/>
        </w:rPr>
        <w:t xml:space="preserve">  </w:t>
      </w:r>
      <w:r>
        <w:t>can</w:t>
      </w:r>
      <w:proofErr w:type="gramEnd"/>
      <w:r>
        <w:t xml:space="preserve"> affect any vulnerable adult over the age of 18 years        </w:t>
      </w:r>
    </w:p>
    <w:p w14:paraId="5B51C83A" w14:textId="77777777" w:rsidR="007E6556" w:rsidRDefault="0065726E">
      <w:pPr>
        <w:tabs>
          <w:tab w:val="center" w:pos="4289"/>
        </w:tabs>
        <w:spacing w:after="83"/>
        <w:ind w:left="0" w:firstLine="0"/>
        <w:jc w:val="left"/>
      </w:pPr>
      <w:r>
        <w:rPr>
          <w:sz w:val="22"/>
        </w:rPr>
        <w:t xml:space="preserve"> </w:t>
      </w:r>
      <w:r>
        <w:rPr>
          <w:sz w:val="22"/>
        </w:rPr>
        <w:tab/>
      </w:r>
      <w:proofErr w:type="gramStart"/>
      <w:r>
        <w:rPr>
          <w:rFonts w:ascii="Verdana" w:eastAsia="Verdana" w:hAnsi="Verdana" w:cs="Verdana"/>
        </w:rPr>
        <w:t>▪</w:t>
      </w:r>
      <w:r>
        <w:rPr>
          <w:rFonts w:ascii="Arial" w:eastAsia="Arial" w:hAnsi="Arial" w:cs="Arial"/>
        </w:rPr>
        <w:t xml:space="preserve">  </w:t>
      </w:r>
      <w:r>
        <w:t>can</w:t>
      </w:r>
      <w:proofErr w:type="gramEnd"/>
      <w:r>
        <w:t xml:space="preserve"> still be exploitation even if the activity appears consensual         </w:t>
      </w:r>
    </w:p>
    <w:p w14:paraId="6B7B4A23" w14:textId="77777777" w:rsidR="007E6556" w:rsidRDefault="0065726E">
      <w:pPr>
        <w:spacing w:after="81"/>
        <w:ind w:left="1556" w:right="11" w:hanging="360"/>
      </w:pPr>
      <w:r>
        <w:rPr>
          <w:rFonts w:ascii="Verdana" w:eastAsia="Verdana" w:hAnsi="Verdana" w:cs="Verdana"/>
        </w:rPr>
        <w:t>▪</w:t>
      </w:r>
      <w:r>
        <w:rPr>
          <w:rFonts w:ascii="Arial" w:eastAsia="Arial" w:hAnsi="Arial" w:cs="Arial"/>
        </w:rPr>
        <w:t xml:space="preserve"> </w:t>
      </w:r>
      <w:r>
        <w:t xml:space="preserve">can involve force and/or enticement-based methods of compliance and is often accompanied by violence or threats of violence        </w:t>
      </w:r>
    </w:p>
    <w:p w14:paraId="73D7FE39" w14:textId="77777777" w:rsidR="007E6556" w:rsidRDefault="0065726E">
      <w:pPr>
        <w:tabs>
          <w:tab w:val="center" w:pos="5592"/>
        </w:tabs>
        <w:spacing w:after="83"/>
        <w:ind w:left="0" w:firstLine="0"/>
        <w:jc w:val="left"/>
      </w:pPr>
      <w:r>
        <w:rPr>
          <w:sz w:val="22"/>
        </w:rPr>
        <w:t xml:space="preserve"> </w:t>
      </w:r>
      <w:r>
        <w:rPr>
          <w:sz w:val="22"/>
        </w:rPr>
        <w:tab/>
      </w:r>
      <w:proofErr w:type="gramStart"/>
      <w:r>
        <w:rPr>
          <w:rFonts w:ascii="Verdana" w:eastAsia="Verdana" w:hAnsi="Verdana" w:cs="Verdana"/>
        </w:rPr>
        <w:t>▪</w:t>
      </w:r>
      <w:r>
        <w:rPr>
          <w:rFonts w:ascii="Arial" w:eastAsia="Arial" w:hAnsi="Arial" w:cs="Arial"/>
        </w:rPr>
        <w:t xml:space="preserve">  </w:t>
      </w:r>
      <w:r>
        <w:t>can</w:t>
      </w:r>
      <w:proofErr w:type="gramEnd"/>
      <w:r>
        <w:t xml:space="preserve"> be perpetrated by individuals or groups, males or females, and young people or adults         </w:t>
      </w:r>
    </w:p>
    <w:p w14:paraId="4040C4EC" w14:textId="77777777" w:rsidR="00432027" w:rsidRDefault="0065726E">
      <w:pPr>
        <w:tabs>
          <w:tab w:val="center" w:pos="5783"/>
        </w:tabs>
        <w:ind w:left="0" w:firstLine="0"/>
        <w:jc w:val="left"/>
      </w:pPr>
      <w:r>
        <w:rPr>
          <w:sz w:val="22"/>
        </w:rPr>
        <w:t xml:space="preserve"> </w:t>
      </w:r>
      <w:r>
        <w:rPr>
          <w:sz w:val="22"/>
        </w:rPr>
        <w:tab/>
      </w:r>
      <w:proofErr w:type="gramStart"/>
      <w:r>
        <w:rPr>
          <w:rFonts w:ascii="Verdana" w:eastAsia="Verdana" w:hAnsi="Verdana" w:cs="Verdana"/>
        </w:rPr>
        <w:t>▪</w:t>
      </w:r>
      <w:r>
        <w:rPr>
          <w:rFonts w:ascii="Arial" w:eastAsia="Arial" w:hAnsi="Arial" w:cs="Arial"/>
        </w:rPr>
        <w:t xml:space="preserve">  </w:t>
      </w:r>
      <w:r>
        <w:t>it</w:t>
      </w:r>
      <w:proofErr w:type="gramEnd"/>
      <w:r>
        <w:t xml:space="preserve"> is typified by some form of power imbalance in favour of those perpetrating the exploitation    </w:t>
      </w:r>
    </w:p>
    <w:p w14:paraId="0FCF6116" w14:textId="77777777" w:rsidR="00320F63" w:rsidRPr="00A814DD" w:rsidRDefault="00320F63" w:rsidP="00320F63">
      <w:pPr>
        <w:tabs>
          <w:tab w:val="center" w:pos="5783"/>
        </w:tabs>
        <w:ind w:left="0" w:firstLine="0"/>
        <w:jc w:val="left"/>
        <w:rPr>
          <w:color w:val="auto"/>
        </w:rPr>
      </w:pPr>
    </w:p>
    <w:p w14:paraId="21CC4A2F" w14:textId="77777777" w:rsidR="00320F63" w:rsidRPr="00A814DD" w:rsidRDefault="00432027" w:rsidP="00320F63">
      <w:pPr>
        <w:tabs>
          <w:tab w:val="center" w:pos="5783"/>
        </w:tabs>
        <w:ind w:left="0" w:firstLine="0"/>
        <w:rPr>
          <w:rFonts w:asciiTheme="minorHAnsi" w:hAnsiTheme="minorHAnsi" w:cstheme="minorHAnsi"/>
          <w:color w:val="auto"/>
          <w:szCs w:val="23"/>
        </w:rPr>
      </w:pPr>
      <w:r w:rsidRPr="00A814DD">
        <w:rPr>
          <w:b/>
          <w:color w:val="auto"/>
        </w:rPr>
        <w:t>Domestic abuse</w:t>
      </w:r>
      <w:r w:rsidR="00320F63" w:rsidRPr="00A814DD">
        <w:rPr>
          <w:b/>
          <w:color w:val="auto"/>
        </w:rPr>
        <w:t>;</w:t>
      </w:r>
      <w:r w:rsidR="00320F63" w:rsidRPr="00A814DD">
        <w:rPr>
          <w:color w:val="auto"/>
        </w:rPr>
        <w:t xml:space="preserve"> </w:t>
      </w:r>
      <w:r w:rsidR="00320F63" w:rsidRPr="00A814DD">
        <w:rPr>
          <w:rFonts w:asciiTheme="minorHAnsi" w:hAnsiTheme="minorHAnsi" w:cstheme="minorHAnsi"/>
          <w:color w:val="auto"/>
          <w:szCs w:val="23"/>
        </w:rPr>
        <w:t xml:space="preserve">The Domestic Abuse Act 2021 received Royal Assent on 29 April 2021. The Act introduces the first ever statutory definition of domestic abuse and recognises the impact of domestic abuse on children, as victims in their own right, if they see, hear or experience the effects of abuse. The statutory definition of domestic abuse, based on the previous cross-government definition, ensures that different types of relationships are captured, including ex-partners and family members. The definition captures a range of different abusive behaviours, including physical, emotional and economic abuse and coercive and controlling behaviour. Under the statutory definition, both the person who is carrying out the behaviour and the person to whom the behaviour is directed towards must be aged 16 or over and they must be “personally connected” (as defined in section 2 of the 2021 Act). </w:t>
      </w:r>
    </w:p>
    <w:p w14:paraId="3546A19A" w14:textId="77777777" w:rsidR="00320F63" w:rsidRPr="00A814DD" w:rsidRDefault="00320F63" w:rsidP="00320F63">
      <w:pPr>
        <w:tabs>
          <w:tab w:val="center" w:pos="5783"/>
        </w:tabs>
        <w:ind w:left="0" w:firstLine="0"/>
        <w:rPr>
          <w:rFonts w:asciiTheme="minorHAnsi" w:hAnsiTheme="minorHAnsi" w:cstheme="minorHAnsi"/>
          <w:color w:val="auto"/>
          <w:szCs w:val="23"/>
        </w:rPr>
      </w:pPr>
    </w:p>
    <w:p w14:paraId="71B25115" w14:textId="77777777" w:rsidR="00320F63" w:rsidRPr="00A814DD" w:rsidRDefault="00320F63" w:rsidP="00320F63">
      <w:pPr>
        <w:pStyle w:val="Default"/>
        <w:jc w:val="both"/>
        <w:rPr>
          <w:rFonts w:asciiTheme="minorHAnsi" w:hAnsiTheme="minorHAnsi" w:cstheme="minorHAnsi"/>
          <w:color w:val="auto"/>
          <w:sz w:val="23"/>
          <w:szCs w:val="23"/>
        </w:rPr>
      </w:pPr>
      <w:r w:rsidRPr="00A814DD">
        <w:rPr>
          <w:rFonts w:asciiTheme="minorHAnsi" w:hAnsiTheme="minorHAnsi" w:cstheme="minorHAnsi"/>
          <w:color w:val="auto"/>
          <w:sz w:val="23"/>
          <w:szCs w:val="23"/>
        </w:rPr>
        <w:t xml:space="preserve">Types of domestic abuse include intimate partner violence, abuse by family members, teenage relationship abuse and child to parent abuse. Anyone can be a victim of domestic abuse, regardless of sexual identity, age, ethnicity, socio-economic status, sexuality or background and domestic abuse can take place inside or outside of the home. The government has issued statutory guidance to provide further information for those working with domestic abuse victims and perpetrators, including the impact on children. </w:t>
      </w:r>
    </w:p>
    <w:p w14:paraId="60DD7F0C" w14:textId="77777777" w:rsidR="00320F63" w:rsidRPr="00320F63" w:rsidRDefault="00320F63" w:rsidP="00320F63">
      <w:pPr>
        <w:pStyle w:val="Default"/>
        <w:jc w:val="both"/>
        <w:rPr>
          <w:rFonts w:asciiTheme="minorHAnsi" w:hAnsiTheme="minorHAnsi" w:cstheme="minorHAnsi"/>
          <w:color w:val="7030A0"/>
          <w:sz w:val="23"/>
          <w:szCs w:val="23"/>
        </w:rPr>
      </w:pPr>
    </w:p>
    <w:p w14:paraId="2C5FE945" w14:textId="77777777" w:rsidR="00320F63" w:rsidRPr="00A814DD" w:rsidRDefault="00320F63" w:rsidP="00320F63">
      <w:pPr>
        <w:pStyle w:val="Default"/>
        <w:jc w:val="both"/>
        <w:rPr>
          <w:rFonts w:asciiTheme="minorHAnsi" w:hAnsiTheme="minorHAnsi" w:cstheme="minorHAnsi"/>
          <w:color w:val="auto"/>
          <w:sz w:val="23"/>
          <w:szCs w:val="23"/>
        </w:rPr>
      </w:pPr>
      <w:r w:rsidRPr="00A814DD">
        <w:rPr>
          <w:rFonts w:asciiTheme="minorHAnsi" w:hAnsiTheme="minorHAnsi" w:cstheme="minorHAnsi"/>
          <w:color w:val="auto"/>
          <w:sz w:val="23"/>
          <w:szCs w:val="23"/>
        </w:rPr>
        <w:lastRenderedPageBreak/>
        <w:t xml:space="preserve">All children can witness and be adversely affected by domestic abuse in the context of their home life where domestic abuse occurs between family members. Experiencing domestic abuse can have a serious, long lasting emotional and psychological impact on children. In some cases, a child may blame themselves for the abuse or may have had to leave the family home as a result. </w:t>
      </w:r>
    </w:p>
    <w:p w14:paraId="7684C3D8" w14:textId="77777777" w:rsidR="00320F63" w:rsidRPr="00A814DD" w:rsidRDefault="00320F63" w:rsidP="00320F63">
      <w:pPr>
        <w:pStyle w:val="Default"/>
        <w:jc w:val="both"/>
        <w:rPr>
          <w:rFonts w:asciiTheme="minorHAnsi" w:hAnsiTheme="minorHAnsi" w:cstheme="minorHAnsi"/>
          <w:color w:val="auto"/>
          <w:sz w:val="23"/>
          <w:szCs w:val="23"/>
        </w:rPr>
      </w:pPr>
    </w:p>
    <w:p w14:paraId="5E5A361E" w14:textId="77777777" w:rsidR="00320F63" w:rsidRPr="00A814DD" w:rsidRDefault="00320F63" w:rsidP="00320F63">
      <w:pPr>
        <w:tabs>
          <w:tab w:val="center" w:pos="5783"/>
        </w:tabs>
        <w:ind w:left="101" w:firstLine="0"/>
        <w:rPr>
          <w:rFonts w:asciiTheme="minorHAnsi" w:hAnsiTheme="minorHAnsi" w:cstheme="minorHAnsi"/>
          <w:color w:val="auto"/>
        </w:rPr>
      </w:pPr>
      <w:r w:rsidRPr="00A814DD">
        <w:rPr>
          <w:rFonts w:asciiTheme="minorHAnsi" w:hAnsiTheme="minorHAnsi" w:cstheme="minorHAnsi"/>
          <w:color w:val="auto"/>
          <w:szCs w:val="23"/>
        </w:rPr>
        <w:t>Young people can also experience domestic abuse within their own intimate relationships. This form of child-on-child abuse is sometimes referred to as ‘teenage relationship abuse’. Depending on the age of the young people, this may not be recognised in law under the statutory definition of ‘domestic abuse’ (if one or both parties are under 16). However, as with any child under 18, where there are concerns about safety or welfare, child safeguarding procedures should be followed and both young victims and young perpetrators should be offered support.</w:t>
      </w:r>
    </w:p>
    <w:p w14:paraId="45DB1875" w14:textId="77777777" w:rsidR="007E6556" w:rsidRDefault="0065726E">
      <w:pPr>
        <w:spacing w:after="0" w:line="259" w:lineRule="auto"/>
        <w:ind w:left="154" w:firstLine="0"/>
        <w:jc w:val="left"/>
      </w:pPr>
      <w:r>
        <w:t xml:space="preserve">        </w:t>
      </w:r>
    </w:p>
    <w:p w14:paraId="01460824" w14:textId="77777777" w:rsidR="007E6556" w:rsidRDefault="0065726E">
      <w:pPr>
        <w:ind w:left="120" w:right="11"/>
      </w:pPr>
      <w:r>
        <w:rPr>
          <w:b/>
        </w:rPr>
        <w:t>Serious Violence</w:t>
      </w:r>
      <w:r>
        <w:t xml:space="preserve"> Tackling serious violence is not a law enforcement issue alone; it requires a multi-strand approach involving a range of partners across different sectors,  </w:t>
      </w:r>
    </w:p>
    <w:p w14:paraId="76B2F310" w14:textId="77777777" w:rsidR="007E6556" w:rsidRDefault="0065726E">
      <w:pPr>
        <w:spacing w:after="1" w:line="259" w:lineRule="auto"/>
        <w:ind w:left="154" w:firstLine="0"/>
        <w:jc w:val="left"/>
      </w:pPr>
      <w:r>
        <w:t xml:space="preserve">        </w:t>
      </w:r>
    </w:p>
    <w:p w14:paraId="4A23B08A" w14:textId="77777777" w:rsidR="007E6556" w:rsidRDefault="0065726E">
      <w:pPr>
        <w:spacing w:after="88"/>
        <w:ind w:left="120" w:right="11"/>
      </w:pPr>
      <w:r>
        <w:t xml:space="preserve">The main areas it focuses on are:       </w:t>
      </w:r>
    </w:p>
    <w:p w14:paraId="56386996" w14:textId="77777777" w:rsidR="007E6556" w:rsidRDefault="0065726E" w:rsidP="00432027">
      <w:pPr>
        <w:tabs>
          <w:tab w:val="center" w:pos="1662"/>
        </w:tabs>
        <w:spacing w:after="0"/>
        <w:ind w:left="0" w:firstLine="0"/>
        <w:jc w:val="left"/>
      </w:pPr>
      <w:r>
        <w:rPr>
          <w:sz w:val="22"/>
        </w:rPr>
        <w:t xml:space="preserve"> </w:t>
      </w:r>
      <w:r>
        <w:rPr>
          <w:sz w:val="22"/>
        </w:rPr>
        <w:tab/>
      </w:r>
      <w:proofErr w:type="gramStart"/>
      <w:r>
        <w:rPr>
          <w:rFonts w:ascii="Verdana" w:eastAsia="Verdana" w:hAnsi="Verdana" w:cs="Verdana"/>
        </w:rPr>
        <w:t>▪</w:t>
      </w:r>
      <w:r>
        <w:rPr>
          <w:rFonts w:ascii="Arial" w:eastAsia="Arial" w:hAnsi="Arial" w:cs="Arial"/>
        </w:rPr>
        <w:t xml:space="preserve">  </w:t>
      </w:r>
      <w:r>
        <w:t>Tackling</w:t>
      </w:r>
      <w:proofErr w:type="gramEnd"/>
      <w:r>
        <w:t xml:space="preserve"> country lines        </w:t>
      </w:r>
    </w:p>
    <w:p w14:paraId="4D3775F5" w14:textId="77777777" w:rsidR="007E6556" w:rsidRDefault="0065726E" w:rsidP="00432027">
      <w:pPr>
        <w:tabs>
          <w:tab w:val="center" w:pos="2230"/>
        </w:tabs>
        <w:spacing w:after="0"/>
        <w:ind w:left="0" w:firstLine="0"/>
        <w:jc w:val="left"/>
      </w:pPr>
      <w:r>
        <w:rPr>
          <w:sz w:val="22"/>
        </w:rPr>
        <w:t xml:space="preserve"> </w:t>
      </w:r>
      <w:r>
        <w:rPr>
          <w:sz w:val="22"/>
        </w:rPr>
        <w:tab/>
      </w:r>
      <w:proofErr w:type="gramStart"/>
      <w:r>
        <w:rPr>
          <w:rFonts w:ascii="Verdana" w:eastAsia="Verdana" w:hAnsi="Verdana" w:cs="Verdana"/>
        </w:rPr>
        <w:t>▪</w:t>
      </w:r>
      <w:r>
        <w:rPr>
          <w:rFonts w:ascii="Arial" w:eastAsia="Arial" w:hAnsi="Arial" w:cs="Arial"/>
        </w:rPr>
        <w:t xml:space="preserve">  </w:t>
      </w:r>
      <w:r>
        <w:t>Early</w:t>
      </w:r>
      <w:proofErr w:type="gramEnd"/>
      <w:r>
        <w:t xml:space="preserve"> intervention and prevention        </w:t>
      </w:r>
    </w:p>
    <w:p w14:paraId="63B5295E" w14:textId="77777777" w:rsidR="007E6556" w:rsidRDefault="0065726E" w:rsidP="00432027">
      <w:pPr>
        <w:tabs>
          <w:tab w:val="center" w:pos="2853"/>
        </w:tabs>
        <w:spacing w:after="0"/>
        <w:ind w:left="0" w:firstLine="0"/>
        <w:jc w:val="left"/>
      </w:pPr>
      <w:r>
        <w:rPr>
          <w:sz w:val="22"/>
        </w:rPr>
        <w:t xml:space="preserve"> </w:t>
      </w:r>
      <w:r>
        <w:rPr>
          <w:sz w:val="22"/>
        </w:rPr>
        <w:tab/>
      </w:r>
      <w:proofErr w:type="gramStart"/>
      <w:r>
        <w:rPr>
          <w:rFonts w:ascii="Verdana" w:eastAsia="Verdana" w:hAnsi="Verdana" w:cs="Verdana"/>
        </w:rPr>
        <w:t>▪</w:t>
      </w:r>
      <w:r>
        <w:rPr>
          <w:rFonts w:ascii="Arial" w:eastAsia="Arial" w:hAnsi="Arial" w:cs="Arial"/>
        </w:rPr>
        <w:t xml:space="preserve">  </w:t>
      </w:r>
      <w:r>
        <w:t>supporting</w:t>
      </w:r>
      <w:proofErr w:type="gramEnd"/>
      <w:r>
        <w:t xml:space="preserve"> communities and local partnerships        </w:t>
      </w:r>
    </w:p>
    <w:p w14:paraId="3800F488" w14:textId="77777777" w:rsidR="007E6556" w:rsidRDefault="0065726E" w:rsidP="00432027">
      <w:pPr>
        <w:tabs>
          <w:tab w:val="center" w:pos="3451"/>
        </w:tabs>
        <w:spacing w:after="0"/>
        <w:ind w:left="0" w:firstLine="0"/>
        <w:jc w:val="left"/>
      </w:pPr>
      <w:r>
        <w:rPr>
          <w:sz w:val="22"/>
        </w:rPr>
        <w:t xml:space="preserve"> </w:t>
      </w:r>
      <w:r>
        <w:rPr>
          <w:sz w:val="22"/>
        </w:rPr>
        <w:tab/>
      </w:r>
      <w:proofErr w:type="gramStart"/>
      <w:r>
        <w:rPr>
          <w:rFonts w:ascii="Verdana" w:eastAsia="Verdana" w:hAnsi="Verdana" w:cs="Verdana"/>
        </w:rPr>
        <w:t>▪</w:t>
      </w:r>
      <w:r>
        <w:rPr>
          <w:rFonts w:ascii="Arial" w:eastAsia="Arial" w:hAnsi="Arial" w:cs="Arial"/>
        </w:rPr>
        <w:t xml:space="preserve">  </w:t>
      </w:r>
      <w:r>
        <w:t>Effective</w:t>
      </w:r>
      <w:proofErr w:type="gramEnd"/>
      <w:r>
        <w:t xml:space="preserve"> law enforcement and the criminal justice response  </w:t>
      </w:r>
    </w:p>
    <w:p w14:paraId="17B1E923" w14:textId="77777777" w:rsidR="007E6556" w:rsidRDefault="0065726E">
      <w:pPr>
        <w:spacing w:after="6" w:line="259" w:lineRule="auto"/>
        <w:ind w:left="115" w:firstLine="0"/>
        <w:jc w:val="left"/>
      </w:pPr>
      <w:r>
        <w:t xml:space="preserve">  </w:t>
      </w:r>
    </w:p>
    <w:p w14:paraId="1F49B47D" w14:textId="77777777" w:rsidR="007E6556" w:rsidRPr="00432027" w:rsidRDefault="0065726E" w:rsidP="00432027">
      <w:pPr>
        <w:spacing w:after="0" w:line="259" w:lineRule="auto"/>
        <w:ind w:left="125" w:right="6"/>
        <w:rPr>
          <w:color w:val="auto"/>
        </w:rPr>
      </w:pPr>
      <w:r w:rsidRPr="00432027">
        <w:rPr>
          <w:color w:val="auto"/>
        </w:rPr>
        <w:t xml:space="preserve">Indicators that may signal children are at risk from or are involved in serious violent crime may include:  </w:t>
      </w:r>
    </w:p>
    <w:p w14:paraId="699DF1E7" w14:textId="77777777" w:rsidR="007E6556" w:rsidRPr="00432027" w:rsidRDefault="0065726E" w:rsidP="00432027">
      <w:pPr>
        <w:tabs>
          <w:tab w:val="center" w:pos="1633"/>
        </w:tabs>
        <w:spacing w:after="0" w:line="259" w:lineRule="auto"/>
        <w:ind w:left="-15" w:firstLine="0"/>
        <w:jc w:val="left"/>
        <w:rPr>
          <w:color w:val="auto"/>
        </w:rPr>
      </w:pPr>
      <w:r w:rsidRPr="00432027">
        <w:rPr>
          <w:color w:val="auto"/>
          <w:sz w:val="22"/>
        </w:rPr>
        <w:t xml:space="preserve"> </w:t>
      </w:r>
      <w:r w:rsidRPr="00432027">
        <w:rPr>
          <w:color w:val="auto"/>
          <w:sz w:val="22"/>
        </w:rPr>
        <w:tab/>
      </w:r>
      <w:proofErr w:type="gramStart"/>
      <w:r w:rsidRPr="00432027">
        <w:rPr>
          <w:rFonts w:ascii="Verdana" w:eastAsia="Verdana" w:hAnsi="Verdana" w:cs="Verdana"/>
          <w:color w:val="auto"/>
        </w:rPr>
        <w:t>▪</w:t>
      </w:r>
      <w:r w:rsidRPr="00432027">
        <w:rPr>
          <w:rFonts w:ascii="Arial" w:eastAsia="Arial" w:hAnsi="Arial" w:cs="Arial"/>
          <w:color w:val="auto"/>
        </w:rPr>
        <w:t xml:space="preserve">  </w:t>
      </w:r>
      <w:r w:rsidRPr="00432027">
        <w:rPr>
          <w:color w:val="auto"/>
        </w:rPr>
        <w:t>absence</w:t>
      </w:r>
      <w:proofErr w:type="gramEnd"/>
      <w:r w:rsidRPr="00432027">
        <w:rPr>
          <w:color w:val="auto"/>
        </w:rPr>
        <w:t xml:space="preserve"> from school  </w:t>
      </w:r>
    </w:p>
    <w:p w14:paraId="6B562A98" w14:textId="77777777" w:rsidR="007E6556" w:rsidRPr="00432027" w:rsidRDefault="0065726E" w:rsidP="00432027">
      <w:pPr>
        <w:tabs>
          <w:tab w:val="center" w:pos="3993"/>
        </w:tabs>
        <w:spacing w:after="0" w:line="259" w:lineRule="auto"/>
        <w:ind w:left="-15" w:firstLine="0"/>
        <w:jc w:val="left"/>
        <w:rPr>
          <w:color w:val="auto"/>
        </w:rPr>
      </w:pPr>
      <w:r w:rsidRPr="00432027">
        <w:rPr>
          <w:color w:val="auto"/>
          <w:sz w:val="22"/>
        </w:rPr>
        <w:t xml:space="preserve"> </w:t>
      </w:r>
      <w:r w:rsidRPr="00432027">
        <w:rPr>
          <w:color w:val="auto"/>
          <w:sz w:val="22"/>
        </w:rPr>
        <w:tab/>
      </w:r>
      <w:proofErr w:type="gramStart"/>
      <w:r w:rsidRPr="00432027">
        <w:rPr>
          <w:rFonts w:ascii="Verdana" w:eastAsia="Verdana" w:hAnsi="Verdana" w:cs="Verdana"/>
          <w:color w:val="auto"/>
        </w:rPr>
        <w:t>▪</w:t>
      </w:r>
      <w:r w:rsidRPr="00432027">
        <w:rPr>
          <w:rFonts w:ascii="Arial" w:eastAsia="Arial" w:hAnsi="Arial" w:cs="Arial"/>
          <w:color w:val="auto"/>
        </w:rPr>
        <w:t xml:space="preserve">  </w:t>
      </w:r>
      <w:r w:rsidRPr="00432027">
        <w:rPr>
          <w:color w:val="auto"/>
        </w:rPr>
        <w:t>a</w:t>
      </w:r>
      <w:proofErr w:type="gramEnd"/>
      <w:r w:rsidRPr="00432027">
        <w:rPr>
          <w:color w:val="auto"/>
        </w:rPr>
        <w:t xml:space="preserve"> change in friendships or relationships with older individuals or groups  </w:t>
      </w:r>
    </w:p>
    <w:p w14:paraId="63ACF6D6" w14:textId="77777777" w:rsidR="007E6556" w:rsidRPr="00432027" w:rsidRDefault="0065726E" w:rsidP="00432027">
      <w:pPr>
        <w:tabs>
          <w:tab w:val="center" w:pos="2330"/>
        </w:tabs>
        <w:spacing w:after="0" w:line="259" w:lineRule="auto"/>
        <w:ind w:left="-15" w:firstLine="0"/>
        <w:jc w:val="left"/>
        <w:rPr>
          <w:color w:val="auto"/>
        </w:rPr>
      </w:pPr>
      <w:r w:rsidRPr="00432027">
        <w:rPr>
          <w:color w:val="auto"/>
          <w:sz w:val="22"/>
        </w:rPr>
        <w:t xml:space="preserve"> </w:t>
      </w:r>
      <w:r w:rsidRPr="00432027">
        <w:rPr>
          <w:color w:val="auto"/>
          <w:sz w:val="22"/>
        </w:rPr>
        <w:tab/>
      </w:r>
      <w:proofErr w:type="gramStart"/>
      <w:r w:rsidRPr="00432027">
        <w:rPr>
          <w:rFonts w:ascii="Verdana" w:eastAsia="Verdana" w:hAnsi="Verdana" w:cs="Verdana"/>
          <w:color w:val="auto"/>
        </w:rPr>
        <w:t>▪</w:t>
      </w:r>
      <w:r w:rsidRPr="00432027">
        <w:rPr>
          <w:rFonts w:ascii="Arial" w:eastAsia="Arial" w:hAnsi="Arial" w:cs="Arial"/>
          <w:color w:val="auto"/>
        </w:rPr>
        <w:t xml:space="preserve">  </w:t>
      </w:r>
      <w:r w:rsidRPr="00432027">
        <w:rPr>
          <w:color w:val="auto"/>
        </w:rPr>
        <w:t>a</w:t>
      </w:r>
      <w:proofErr w:type="gramEnd"/>
      <w:r w:rsidRPr="00432027">
        <w:rPr>
          <w:color w:val="auto"/>
        </w:rPr>
        <w:t xml:space="preserve"> significant decline in performance  </w:t>
      </w:r>
    </w:p>
    <w:p w14:paraId="7D86660D" w14:textId="77777777" w:rsidR="007E6556" w:rsidRPr="00432027" w:rsidRDefault="0065726E" w:rsidP="00432027">
      <w:pPr>
        <w:tabs>
          <w:tab w:val="center" w:pos="3152"/>
        </w:tabs>
        <w:spacing w:after="0" w:line="259" w:lineRule="auto"/>
        <w:ind w:left="-15" w:firstLine="0"/>
        <w:jc w:val="left"/>
        <w:rPr>
          <w:color w:val="auto"/>
        </w:rPr>
      </w:pPr>
      <w:r w:rsidRPr="00432027">
        <w:rPr>
          <w:color w:val="auto"/>
          <w:sz w:val="22"/>
        </w:rPr>
        <w:t xml:space="preserve"> </w:t>
      </w:r>
      <w:r w:rsidRPr="00432027">
        <w:rPr>
          <w:color w:val="auto"/>
          <w:sz w:val="22"/>
        </w:rPr>
        <w:tab/>
      </w:r>
      <w:proofErr w:type="gramStart"/>
      <w:r w:rsidRPr="00432027">
        <w:rPr>
          <w:rFonts w:ascii="Verdana" w:eastAsia="Verdana" w:hAnsi="Verdana" w:cs="Verdana"/>
          <w:color w:val="auto"/>
        </w:rPr>
        <w:t>▪</w:t>
      </w:r>
      <w:r w:rsidRPr="00432027">
        <w:rPr>
          <w:rFonts w:ascii="Arial" w:eastAsia="Arial" w:hAnsi="Arial" w:cs="Arial"/>
          <w:color w:val="auto"/>
        </w:rPr>
        <w:t xml:space="preserve">  </w:t>
      </w:r>
      <w:r w:rsidRPr="00432027">
        <w:rPr>
          <w:color w:val="auto"/>
        </w:rPr>
        <w:t>signs</w:t>
      </w:r>
      <w:proofErr w:type="gramEnd"/>
      <w:r w:rsidRPr="00432027">
        <w:rPr>
          <w:color w:val="auto"/>
        </w:rPr>
        <w:t xml:space="preserve"> of self-harm or significant changes in well-being  </w:t>
      </w:r>
    </w:p>
    <w:p w14:paraId="2805F9A9" w14:textId="77777777" w:rsidR="007E6556" w:rsidRPr="00432027" w:rsidRDefault="0065726E" w:rsidP="00432027">
      <w:pPr>
        <w:tabs>
          <w:tab w:val="center" w:pos="2464"/>
        </w:tabs>
        <w:spacing w:after="0" w:line="259" w:lineRule="auto"/>
        <w:ind w:left="-15" w:firstLine="0"/>
        <w:jc w:val="left"/>
        <w:rPr>
          <w:color w:val="auto"/>
        </w:rPr>
      </w:pPr>
      <w:r w:rsidRPr="00432027">
        <w:rPr>
          <w:color w:val="auto"/>
          <w:sz w:val="22"/>
        </w:rPr>
        <w:t xml:space="preserve"> </w:t>
      </w:r>
      <w:r w:rsidRPr="00432027">
        <w:rPr>
          <w:color w:val="auto"/>
          <w:sz w:val="22"/>
        </w:rPr>
        <w:tab/>
      </w:r>
      <w:proofErr w:type="gramStart"/>
      <w:r w:rsidRPr="00432027">
        <w:rPr>
          <w:rFonts w:ascii="Verdana" w:eastAsia="Verdana" w:hAnsi="Verdana" w:cs="Verdana"/>
          <w:color w:val="auto"/>
        </w:rPr>
        <w:t>▪</w:t>
      </w:r>
      <w:r w:rsidRPr="00432027">
        <w:rPr>
          <w:rFonts w:ascii="Arial" w:eastAsia="Arial" w:hAnsi="Arial" w:cs="Arial"/>
          <w:color w:val="auto"/>
        </w:rPr>
        <w:t xml:space="preserve">  </w:t>
      </w:r>
      <w:r w:rsidRPr="00432027">
        <w:rPr>
          <w:color w:val="auto"/>
        </w:rPr>
        <w:t>signs</w:t>
      </w:r>
      <w:proofErr w:type="gramEnd"/>
      <w:r w:rsidRPr="00432027">
        <w:rPr>
          <w:color w:val="auto"/>
        </w:rPr>
        <w:t xml:space="preserve"> of assault or unexplained injuries  </w:t>
      </w:r>
    </w:p>
    <w:p w14:paraId="08478278" w14:textId="77777777" w:rsidR="007E6556" w:rsidRPr="00432027" w:rsidRDefault="0065726E" w:rsidP="00432027">
      <w:pPr>
        <w:tabs>
          <w:tab w:val="center" w:pos="2393"/>
        </w:tabs>
        <w:spacing w:after="0" w:line="259" w:lineRule="auto"/>
        <w:ind w:left="-15" w:firstLine="0"/>
        <w:jc w:val="left"/>
        <w:rPr>
          <w:color w:val="auto"/>
        </w:rPr>
      </w:pPr>
      <w:r w:rsidRPr="00432027">
        <w:rPr>
          <w:color w:val="auto"/>
          <w:sz w:val="22"/>
        </w:rPr>
        <w:t xml:space="preserve"> </w:t>
      </w:r>
      <w:r w:rsidRPr="00432027">
        <w:rPr>
          <w:color w:val="auto"/>
          <w:sz w:val="22"/>
        </w:rPr>
        <w:tab/>
      </w:r>
      <w:proofErr w:type="gramStart"/>
      <w:r w:rsidRPr="00432027">
        <w:rPr>
          <w:rFonts w:ascii="Verdana" w:eastAsia="Verdana" w:hAnsi="Verdana" w:cs="Verdana"/>
          <w:color w:val="auto"/>
        </w:rPr>
        <w:t>▪</w:t>
      </w:r>
      <w:r w:rsidRPr="00432027">
        <w:rPr>
          <w:rFonts w:ascii="Arial" w:eastAsia="Arial" w:hAnsi="Arial" w:cs="Arial"/>
          <w:color w:val="auto"/>
        </w:rPr>
        <w:t xml:space="preserve">  </w:t>
      </w:r>
      <w:r w:rsidRPr="00432027">
        <w:rPr>
          <w:color w:val="auto"/>
        </w:rPr>
        <w:t>unexplained</w:t>
      </w:r>
      <w:proofErr w:type="gramEnd"/>
      <w:r w:rsidRPr="00432027">
        <w:rPr>
          <w:color w:val="auto"/>
        </w:rPr>
        <w:t xml:space="preserve"> gifts or new possessions  </w:t>
      </w:r>
    </w:p>
    <w:p w14:paraId="3A64E04E" w14:textId="77777777" w:rsidR="007E6556" w:rsidRDefault="0065726E">
      <w:pPr>
        <w:spacing w:after="0" w:line="259" w:lineRule="auto"/>
        <w:ind w:left="154" w:firstLine="0"/>
        <w:jc w:val="left"/>
      </w:pPr>
      <w:r>
        <w:rPr>
          <w:b/>
        </w:rPr>
        <w:t xml:space="preserve"> </w:t>
      </w:r>
      <w:r>
        <w:t xml:space="preserve">     </w:t>
      </w:r>
      <w:r>
        <w:rPr>
          <w:b/>
        </w:rPr>
        <w:t xml:space="preserve"> </w:t>
      </w:r>
      <w:r>
        <w:t xml:space="preserve">       </w:t>
      </w:r>
    </w:p>
    <w:p w14:paraId="4AFDD857" w14:textId="77777777" w:rsidR="007E6556" w:rsidRDefault="0065726E">
      <w:pPr>
        <w:ind w:left="120" w:right="11"/>
      </w:pPr>
      <w:r>
        <w:rPr>
          <w:b/>
        </w:rPr>
        <w:t>Female Genital Mutilation (FGM)</w:t>
      </w:r>
      <w:r>
        <w:t xml:space="preserve"> victims are likely to come from a community that is known to practice FGM. Professionals should be aware that the girls at risk of FGM may be unaware of the practice – so sensitivity must be shown when approaching the subject. Staff should activate local safeguarding procedures, using existing national protocols for multi-agency liaison with police and social care. It is now mandatory for teachers to report to the police cases where they discover an act of FGM to have been carried out. The teacher should discuss such a case with the Schools DSL and involve social care as appropriate. Guidance on the warning signs of HBV can be found on pages 38 - 41     of     the     Multi-agency    statutory     guidance     of     FG</w:t>
      </w:r>
      <w:hyperlink r:id="rId104">
        <w:r>
          <w:t>M</w:t>
        </w:r>
      </w:hyperlink>
      <w:hyperlink r:id="rId105">
        <w:r>
          <w:t xml:space="preserve">     </w:t>
        </w:r>
      </w:hyperlink>
    </w:p>
    <w:p w14:paraId="076170CE" w14:textId="77777777" w:rsidR="007E6556" w:rsidRDefault="000E4DE6">
      <w:pPr>
        <w:ind w:left="120" w:right="11"/>
      </w:pPr>
      <w:hyperlink r:id="rId106">
        <w:r w:rsidR="0065726E">
          <w:t>(</w:t>
        </w:r>
      </w:hyperlink>
      <w:hyperlink r:id="rId107">
        <w:r w:rsidR="0065726E">
          <w:t>www.gov.uk/government/publicatio</w:t>
        </w:r>
      </w:hyperlink>
      <w:hyperlink r:id="rId108">
        <w:r w:rsidR="0065726E">
          <w:t>ns</w:t>
        </w:r>
      </w:hyperlink>
      <w:hyperlink r:id="rId109">
        <w:r w:rsidR="0065726E">
          <w:t>/mul</w:t>
        </w:r>
      </w:hyperlink>
      <w:hyperlink r:id="rId110">
        <w:r w:rsidR="0065726E">
          <w:t>t</w:t>
        </w:r>
      </w:hyperlink>
      <w:hyperlink r:id="rId111">
        <w:r w:rsidR="0065726E">
          <w:t>iagencys</w:t>
        </w:r>
      </w:hyperlink>
      <w:hyperlink r:id="rId112">
        <w:r w:rsidR="0065726E">
          <w:t>tatutory</w:t>
        </w:r>
      </w:hyperlink>
      <w:hyperlink r:id="rId113">
        <w:r w:rsidR="0065726E">
          <w:t>g</w:t>
        </w:r>
      </w:hyperlink>
      <w:hyperlink r:id="rId114">
        <w:r w:rsidR="0065726E">
          <w:t>u</w:t>
        </w:r>
      </w:hyperlink>
      <w:hyperlink r:id="rId115">
        <w:r w:rsidR="0065726E">
          <w:t>i</w:t>
        </w:r>
      </w:hyperlink>
      <w:hyperlink r:id="rId116">
        <w:r w:rsidR="0065726E">
          <w:t>d</w:t>
        </w:r>
      </w:hyperlink>
      <w:hyperlink r:id="rId117">
        <w:r w:rsidR="0065726E">
          <w:t>a</w:t>
        </w:r>
      </w:hyperlink>
      <w:hyperlink r:id="rId118">
        <w:r w:rsidR="0065726E">
          <w:t>n</w:t>
        </w:r>
      </w:hyperlink>
      <w:hyperlink r:id="rId119">
        <w:r w:rsidR="0065726E">
          <w:t>c</w:t>
        </w:r>
      </w:hyperlink>
      <w:hyperlink r:id="rId120">
        <w:r w:rsidR="0065726E">
          <w:t>e</w:t>
        </w:r>
      </w:hyperlink>
      <w:hyperlink r:id="rId121">
        <w:r w:rsidR="0065726E">
          <w:t>-</w:t>
        </w:r>
      </w:hyperlink>
      <w:hyperlink r:id="rId122">
        <w:r w:rsidR="0065726E">
          <w:t>o</w:t>
        </w:r>
      </w:hyperlink>
      <w:hyperlink r:id="rId123">
        <w:r w:rsidR="0065726E">
          <w:t>n</w:t>
        </w:r>
      </w:hyperlink>
      <w:hyperlink r:id="rId124">
        <w:r w:rsidR="0065726E">
          <w:t>-</w:t>
        </w:r>
      </w:hyperlink>
      <w:hyperlink r:id="rId125">
        <w:r w:rsidR="0065726E">
          <w:t>f</w:t>
        </w:r>
      </w:hyperlink>
      <w:hyperlink r:id="rId126">
        <w:r w:rsidR="0065726E">
          <w:t>e</w:t>
        </w:r>
      </w:hyperlink>
      <w:hyperlink r:id="rId127">
        <w:r w:rsidR="0065726E">
          <w:t>m</w:t>
        </w:r>
      </w:hyperlink>
      <w:hyperlink r:id="rId128">
        <w:r w:rsidR="0065726E">
          <w:t>a</w:t>
        </w:r>
      </w:hyperlink>
      <w:hyperlink r:id="rId129">
        <w:r w:rsidR="0065726E">
          <w:t>l</w:t>
        </w:r>
      </w:hyperlink>
      <w:hyperlink r:id="rId130">
        <w:r w:rsidR="0065726E">
          <w:t>e</w:t>
        </w:r>
      </w:hyperlink>
      <w:hyperlink r:id="rId131">
        <w:r w:rsidR="0065726E">
          <w:t>-</w:t>
        </w:r>
      </w:hyperlink>
      <w:hyperlink r:id="rId132">
        <w:r w:rsidR="0065726E">
          <w:t>g</w:t>
        </w:r>
      </w:hyperlink>
      <w:hyperlink r:id="rId133">
        <w:r w:rsidR="0065726E">
          <w:t>e</w:t>
        </w:r>
      </w:hyperlink>
      <w:hyperlink r:id="rId134">
        <w:r w:rsidR="0065726E">
          <w:t>nitalmut</w:t>
        </w:r>
      </w:hyperlink>
      <w:hyperlink r:id="rId135">
        <w:r w:rsidR="0065726E">
          <w:t>i</w:t>
        </w:r>
      </w:hyperlink>
      <w:hyperlink r:id="rId136">
        <w:r w:rsidR="0065726E">
          <w:t>l</w:t>
        </w:r>
      </w:hyperlink>
      <w:hyperlink r:id="rId137">
        <w:r w:rsidR="0065726E">
          <w:t>a</w:t>
        </w:r>
      </w:hyperlink>
      <w:hyperlink r:id="rId138">
        <w:r w:rsidR="0065726E">
          <w:t>t</w:t>
        </w:r>
      </w:hyperlink>
      <w:hyperlink r:id="rId139">
        <w:r w:rsidR="0065726E">
          <w:t>i</w:t>
        </w:r>
      </w:hyperlink>
      <w:hyperlink r:id="rId140">
        <w:r w:rsidR="0065726E">
          <w:t>o</w:t>
        </w:r>
      </w:hyperlink>
      <w:hyperlink r:id="rId141">
        <w:r w:rsidR="0065726E">
          <w:t>n</w:t>
        </w:r>
      </w:hyperlink>
      <w:hyperlink r:id="rId142">
        <w:r w:rsidR="0065726E">
          <w:t xml:space="preserve">) </w:t>
        </w:r>
      </w:hyperlink>
      <w:hyperlink r:id="rId143">
        <w:r w:rsidR="0065726E">
          <w:t>and</w:t>
        </w:r>
      </w:hyperlink>
      <w:hyperlink r:id="rId144">
        <w:r w:rsidR="0065726E">
          <w:t xml:space="preserve"> </w:t>
        </w:r>
      </w:hyperlink>
      <w:r w:rsidR="0065726E">
        <w:t xml:space="preserve">pages 9-14 of </w:t>
      </w:r>
      <w:hyperlink r:id="rId145">
        <w:r w:rsidR="0065726E">
          <w:t>(</w:t>
        </w:r>
      </w:hyperlink>
      <w:hyperlink r:id="rId146">
        <w:r w:rsidR="0065726E">
          <w:rPr>
            <w:color w:val="0000FF"/>
            <w:u w:val="single" w:color="0000FF"/>
          </w:rPr>
          <w:t>www.gov.uk/guidanc</w:t>
        </w:r>
      </w:hyperlink>
      <w:hyperlink r:id="rId147">
        <w:r w:rsidR="0065726E">
          <w:rPr>
            <w:color w:val="0000FF"/>
            <w:u w:val="single" w:color="0000FF"/>
          </w:rPr>
          <w:t>e</w:t>
        </w:r>
      </w:hyperlink>
      <w:hyperlink r:id="rId148">
        <w:r w:rsidR="0065726E">
          <w:rPr>
            <w:color w:val="0000FF"/>
            <w:u w:val="single" w:color="0000FF"/>
          </w:rPr>
          <w:t>/</w:t>
        </w:r>
      </w:hyperlink>
      <w:hyperlink r:id="rId149">
        <w:r w:rsidR="0065726E">
          <w:rPr>
            <w:color w:val="0000FF"/>
            <w:u w:val="single" w:color="0000FF"/>
          </w:rPr>
          <w:t>f</w:t>
        </w:r>
      </w:hyperlink>
      <w:hyperlink r:id="rId150">
        <w:r w:rsidR="0065726E">
          <w:rPr>
            <w:color w:val="0000FF"/>
            <w:u w:val="single" w:color="0000FF"/>
          </w:rPr>
          <w:t>o</w:t>
        </w:r>
      </w:hyperlink>
      <w:hyperlink r:id="rId151">
        <w:r w:rsidR="0065726E">
          <w:rPr>
            <w:color w:val="0000FF"/>
            <w:u w:val="single" w:color="0000FF"/>
          </w:rPr>
          <w:t>r</w:t>
        </w:r>
      </w:hyperlink>
      <w:hyperlink r:id="rId152">
        <w:r w:rsidR="0065726E">
          <w:rPr>
            <w:color w:val="0000FF"/>
            <w:u w:val="single" w:color="0000FF"/>
          </w:rPr>
          <w:t>c</w:t>
        </w:r>
      </w:hyperlink>
      <w:hyperlink r:id="rId153">
        <w:r w:rsidR="0065726E">
          <w:rPr>
            <w:color w:val="0000FF"/>
            <w:u w:val="single" w:color="0000FF"/>
          </w:rPr>
          <w:t>e</w:t>
        </w:r>
      </w:hyperlink>
      <w:hyperlink r:id="rId154">
        <w:r w:rsidR="0065726E">
          <w:rPr>
            <w:color w:val="0000FF"/>
            <w:u w:val="single" w:color="0000FF"/>
          </w:rPr>
          <w:t>d</w:t>
        </w:r>
      </w:hyperlink>
      <w:hyperlink r:id="rId155">
        <w:r w:rsidR="0065726E">
          <w:t>marriageguidelines_Eng</w:t>
        </w:r>
      </w:hyperlink>
      <w:hyperlink r:id="rId156">
        <w:r w:rsidR="0065726E">
          <w:t>l</w:t>
        </w:r>
      </w:hyperlink>
      <w:hyperlink r:id="rId157">
        <w:r w:rsidR="0065726E">
          <w:t>i</w:t>
        </w:r>
      </w:hyperlink>
      <w:hyperlink r:id="rId158">
        <w:r w:rsidR="0065726E">
          <w:t>s</w:t>
        </w:r>
      </w:hyperlink>
      <w:hyperlink r:id="rId159">
        <w:r w:rsidR="0065726E">
          <w:t>h</w:t>
        </w:r>
      </w:hyperlink>
      <w:hyperlink r:id="rId160">
        <w:r w:rsidR="0065726E">
          <w:t>.</w:t>
        </w:r>
      </w:hyperlink>
      <w:hyperlink r:id="rId161">
        <w:r w:rsidR="0065726E">
          <w:t>p</w:t>
        </w:r>
      </w:hyperlink>
      <w:hyperlink r:id="rId162">
        <w:r w:rsidR="0065726E">
          <w:t>d</w:t>
        </w:r>
      </w:hyperlink>
      <w:hyperlink r:id="rId163">
        <w:r w:rsidR="0065726E">
          <w:t>f</w:t>
        </w:r>
      </w:hyperlink>
      <w:hyperlink r:id="rId164">
        <w:r w:rsidR="0065726E">
          <w:t>)</w:t>
        </w:r>
      </w:hyperlink>
      <w:hyperlink r:id="rId165">
        <w:r w:rsidR="0065726E">
          <w:t>.</w:t>
        </w:r>
      </w:hyperlink>
      <w:hyperlink r:id="rId166">
        <w:r w:rsidR="0065726E">
          <w:t xml:space="preserve"> </w:t>
        </w:r>
      </w:hyperlink>
      <w:hyperlink r:id="rId167">
        <w:r w:rsidR="0065726E">
          <w:t>T</w:t>
        </w:r>
      </w:hyperlink>
      <w:r w:rsidR="0065726E">
        <w:t xml:space="preserve">eachers (along with social workers and healthcare professionals) have a </w:t>
      </w:r>
      <w:r w:rsidR="0065726E">
        <w:rPr>
          <w:b/>
        </w:rPr>
        <w:t>statutory duty to report to the police</w:t>
      </w:r>
      <w:r w:rsidR="0065726E">
        <w:t xml:space="preserve"> where they discover (either through disclosure by the victim or visual evidence) that FGM appears to have been carried out on a girl under 18. Those failing to report such cases may face disciplinary sanctions. It will be rare for teachers to see visual evidence, and they should not be examining pupils. Information on when and how to make a report can be found at:        </w:t>
      </w:r>
    </w:p>
    <w:p w14:paraId="4031313A" w14:textId="77777777" w:rsidR="007E6556" w:rsidRDefault="000E4DE6" w:rsidP="008A7C34">
      <w:pPr>
        <w:spacing w:after="3" w:line="259" w:lineRule="auto"/>
        <w:ind w:left="91"/>
        <w:jc w:val="left"/>
      </w:pPr>
      <w:hyperlink r:id="rId168">
        <w:r w:rsidR="0065726E">
          <w:t>(</w:t>
        </w:r>
      </w:hyperlink>
      <w:hyperlink r:id="rId169">
        <w:r w:rsidR="0065726E">
          <w:rPr>
            <w:color w:val="0000FF"/>
            <w:u w:val="single" w:color="0000FF"/>
          </w:rPr>
          <w:t>https://assets.publishing.service.gov.uk/government/uploads/system/uploads/attachment_data/file/8</w:t>
        </w:r>
      </w:hyperlink>
      <w:hyperlink r:id="rId170">
        <w:r w:rsidR="0065726E">
          <w:rPr>
            <w:color w:val="0000FF"/>
            <w:u w:val="single" w:color="0000FF"/>
          </w:rPr>
          <w:t>0</w:t>
        </w:r>
      </w:hyperlink>
      <w:hyperlink r:id="rId171">
        <w:r w:rsidR="0065726E">
          <w:rPr>
            <w:color w:val="0000FF"/>
            <w:u w:val="single" w:color="0000FF"/>
          </w:rPr>
          <w:t>03</w:t>
        </w:r>
      </w:hyperlink>
      <w:hyperlink r:id="rId172">
        <w:r w:rsidR="0065726E">
          <w:rPr>
            <w:color w:val="0000FF"/>
            <w:u w:val="single" w:color="0000FF"/>
          </w:rPr>
          <w:t>0</w:t>
        </w:r>
      </w:hyperlink>
      <w:hyperlink r:id="rId173">
        <w:r w:rsidR="0065726E">
          <w:rPr>
            <w:color w:val="0000FF"/>
            <w:u w:val="single" w:color="0000FF"/>
          </w:rPr>
          <w:t>6</w:t>
        </w:r>
      </w:hyperlink>
      <w:hyperlink r:id="rId174">
        <w:r w:rsidR="0065726E">
          <w:rPr>
            <w:color w:val="0000FF"/>
            <w:u w:val="single" w:color="0000FF"/>
          </w:rPr>
          <w:t>/</w:t>
        </w:r>
      </w:hyperlink>
      <w:hyperlink r:id="rId175">
        <w:r w:rsidR="0065726E">
          <w:rPr>
            <w:color w:val="0000FF"/>
            <w:u w:val="single" w:color="0000FF"/>
          </w:rPr>
          <w:t>6</w:t>
        </w:r>
      </w:hyperlink>
      <w:hyperlink r:id="rId176">
        <w:r w:rsidR="0065726E">
          <w:rPr>
            <w:color w:val="0000FF"/>
          </w:rPr>
          <w:t xml:space="preserve"> </w:t>
        </w:r>
      </w:hyperlink>
      <w:hyperlink r:id="rId177">
        <w:r w:rsidR="0065726E">
          <w:rPr>
            <w:color w:val="0000FF"/>
            <w:u w:val="single" w:color="0000FF"/>
          </w:rPr>
          <w:t>1</w:t>
        </w:r>
      </w:hyperlink>
      <w:hyperlink r:id="rId178">
        <w:r w:rsidR="0065726E">
          <w:rPr>
            <w:color w:val="0000FF"/>
            <w:u w:val="single" w:color="0000FF"/>
          </w:rPr>
          <w:t>9</w:t>
        </w:r>
      </w:hyperlink>
      <w:hyperlink r:id="rId179">
        <w:r w:rsidR="0065726E">
          <w:rPr>
            <w:color w:val="0000FF"/>
            <w:u w:val="single" w:color="0000FF"/>
          </w:rPr>
          <w:t>1</w:t>
        </w:r>
      </w:hyperlink>
      <w:hyperlink r:id="rId180">
        <w:r w:rsidR="0065726E">
          <w:rPr>
            <w:color w:val="0000FF"/>
            <w:u w:val="single" w:color="0000FF"/>
          </w:rPr>
          <w:t>4</w:t>
        </w:r>
      </w:hyperlink>
      <w:hyperlink r:id="rId181">
        <w:r w:rsidR="0065726E">
          <w:rPr>
            <w:color w:val="0000FF"/>
            <w:u w:val="single" w:color="0000FF"/>
          </w:rPr>
          <w:t xml:space="preserve"> </w:t>
        </w:r>
      </w:hyperlink>
      <w:hyperlink r:id="rId182">
        <w:r w:rsidR="0065726E">
          <w:rPr>
            <w:color w:val="0000FF"/>
            <w:u w:val="single" w:color="0000FF"/>
          </w:rPr>
          <w:t>-</w:t>
        </w:r>
      </w:hyperlink>
      <w:hyperlink r:id="rId183">
        <w:r w:rsidR="0065726E">
          <w:rPr>
            <w:color w:val="0000FF"/>
            <w:u w:val="single" w:color="0000FF"/>
          </w:rPr>
          <w:t>H</w:t>
        </w:r>
      </w:hyperlink>
      <w:hyperlink r:id="rId184">
        <w:r w:rsidR="0065726E">
          <w:rPr>
            <w:color w:val="0000FF"/>
            <w:u w:val="single" w:color="0000FF"/>
          </w:rPr>
          <w:t>O</w:t>
        </w:r>
      </w:hyperlink>
      <w:hyperlink r:id="rId185">
        <w:r w:rsidR="0065726E">
          <w:rPr>
            <w:color w:val="0000FF"/>
            <w:u w:val="single" w:color="0000FF"/>
          </w:rPr>
          <w:t>-</w:t>
        </w:r>
      </w:hyperlink>
      <w:hyperlink r:id="rId186">
        <w:r w:rsidR="0065726E">
          <w:rPr>
            <w:color w:val="0000FF"/>
            <w:u w:val="single" w:color="0000FF"/>
          </w:rPr>
          <w:t>Multi_Agency_Statutory_Guida</w:t>
        </w:r>
      </w:hyperlink>
      <w:hyperlink r:id="rId187">
        <w:r w:rsidR="0065726E">
          <w:rPr>
            <w:color w:val="0000FF"/>
            <w:u w:val="single" w:color="0000FF"/>
          </w:rPr>
          <w:t>n</w:t>
        </w:r>
      </w:hyperlink>
      <w:hyperlink r:id="rId188">
        <w:r w:rsidR="0065726E">
          <w:rPr>
            <w:color w:val="0000FF"/>
            <w:u w:val="single" w:color="0000FF"/>
          </w:rPr>
          <w:t>c</w:t>
        </w:r>
      </w:hyperlink>
      <w:hyperlink r:id="rId189">
        <w:r w:rsidR="0065726E">
          <w:rPr>
            <w:color w:val="0000FF"/>
            <w:u w:val="single" w:color="0000FF"/>
          </w:rPr>
          <w:t>e</w:t>
        </w:r>
      </w:hyperlink>
      <w:hyperlink r:id="rId190">
        <w:r w:rsidR="0065726E">
          <w:rPr>
            <w:color w:val="0000FF"/>
            <w:u w:val="single" w:color="0000FF"/>
          </w:rPr>
          <w:t>.</w:t>
        </w:r>
      </w:hyperlink>
      <w:hyperlink r:id="rId191">
        <w:r w:rsidR="0065726E">
          <w:rPr>
            <w:color w:val="0000FF"/>
            <w:u w:val="single" w:color="0000FF"/>
          </w:rPr>
          <w:t>p</w:t>
        </w:r>
      </w:hyperlink>
      <w:hyperlink r:id="rId192">
        <w:r w:rsidR="0065726E">
          <w:rPr>
            <w:color w:val="0000FF"/>
            <w:u w:val="single" w:color="0000FF"/>
          </w:rPr>
          <w:t>d</w:t>
        </w:r>
      </w:hyperlink>
      <w:hyperlink r:id="rId193">
        <w:r w:rsidR="0065726E">
          <w:rPr>
            <w:color w:val="0000FF"/>
            <w:u w:val="single" w:color="0000FF"/>
          </w:rPr>
          <w:t>f</w:t>
        </w:r>
      </w:hyperlink>
      <w:hyperlink r:id="rId194">
        <w:r w:rsidR="0065726E">
          <w:t xml:space="preserve">)      </w:t>
        </w:r>
      </w:hyperlink>
      <w:r w:rsidR="0065726E">
        <w:t xml:space="preserve">  </w:t>
      </w:r>
    </w:p>
    <w:p w14:paraId="3A3A6639" w14:textId="77777777" w:rsidR="007E6556" w:rsidRDefault="0065726E">
      <w:pPr>
        <w:ind w:left="120" w:right="11"/>
      </w:pPr>
      <w:proofErr w:type="spellStart"/>
      <w:r>
        <w:rPr>
          <w:b/>
        </w:rPr>
        <w:lastRenderedPageBreak/>
        <w:t>Upskirting</w:t>
      </w:r>
      <w:proofErr w:type="spellEnd"/>
      <w:r>
        <w:rPr>
          <w:b/>
        </w:rPr>
        <w:t xml:space="preserve"> </w:t>
      </w:r>
      <w:r>
        <w:t xml:space="preserve">typically involves taking a picture under a person’s clothing without them knowing with the intention of viewing their genitals or buttocks to obtain sexual gratification, or cause the victim humiliation, distress or alarm. It is now a criminal offence.        </w:t>
      </w:r>
    </w:p>
    <w:p w14:paraId="6D705E9D" w14:textId="77777777" w:rsidR="007E6556" w:rsidRDefault="0065726E">
      <w:pPr>
        <w:spacing w:after="1" w:line="259" w:lineRule="auto"/>
        <w:ind w:left="154" w:firstLine="0"/>
        <w:jc w:val="left"/>
      </w:pPr>
      <w:r>
        <w:t xml:space="preserve">         </w:t>
      </w:r>
    </w:p>
    <w:p w14:paraId="0AEA98EF" w14:textId="77777777" w:rsidR="007E6556" w:rsidRPr="00A814DD" w:rsidRDefault="0065726E">
      <w:pPr>
        <w:ind w:left="120" w:right="11"/>
        <w:rPr>
          <w:color w:val="auto"/>
        </w:rPr>
      </w:pPr>
      <w:r w:rsidRPr="00A814DD">
        <w:rPr>
          <w:b/>
          <w:color w:val="auto"/>
        </w:rPr>
        <w:t>Domestic abuse</w:t>
      </w:r>
      <w:r w:rsidRPr="00A814DD">
        <w:rPr>
          <w:color w:val="auto"/>
        </w:rPr>
        <w:t xml:space="preserve"> represents one quarter of all violent crime.</w:t>
      </w:r>
      <w:r w:rsidR="00432027" w:rsidRPr="00A814DD">
        <w:rPr>
          <w:color w:val="auto"/>
        </w:rPr>
        <w:t xml:space="preserve"> It can encompass a wide range of behaviours and maybe a single incident or pattern of incidents.</w:t>
      </w:r>
      <w:r w:rsidRPr="00A814DD">
        <w:rPr>
          <w:color w:val="auto"/>
        </w:rPr>
        <w:t xml:space="preserve"> It </w:t>
      </w:r>
      <w:r w:rsidR="00432027" w:rsidRPr="00A814DD">
        <w:rPr>
          <w:color w:val="auto"/>
        </w:rPr>
        <w:t xml:space="preserve">can be, but is not limited to </w:t>
      </w:r>
      <w:r w:rsidRPr="00A814DD">
        <w:rPr>
          <w:color w:val="auto"/>
        </w:rPr>
        <w:t>actual or threatened physical, emotional, psychological</w:t>
      </w:r>
      <w:r w:rsidR="00432027" w:rsidRPr="00A814DD">
        <w:rPr>
          <w:color w:val="auto"/>
        </w:rPr>
        <w:t>, financial</w:t>
      </w:r>
      <w:r w:rsidRPr="00A814DD">
        <w:rPr>
          <w:color w:val="auto"/>
        </w:rPr>
        <w:t xml:space="preserve"> or sexual abuse. It involves the use of power and control by one person over another. It occurs regardless of race, ethnicity, gender, class, sexuality, age, and religion, mental or physical ability. Domestic abuse can also involve other types of abuse. We use the term domestic abuse to reflect that a number of abusive and controlling behaviours are involved beyond violence. Slapping, punching, kicking, bruising, rape, ridicule, constant criticism, threats, manipulation, sleep deprivation, social isolation, and other controlling behaviours all count as abuse. </w:t>
      </w:r>
      <w:r w:rsidR="00432027" w:rsidRPr="00A814DD">
        <w:rPr>
          <w:color w:val="auto"/>
        </w:rPr>
        <w:t>Children can be victims of domestic abuse</w:t>
      </w:r>
      <w:r w:rsidR="0004428E" w:rsidRPr="00A814DD">
        <w:rPr>
          <w:color w:val="auto"/>
        </w:rPr>
        <w:t>. They may see, hear or experience the effects of abuse at home and/or suffer domestic abuse in their own intimate relationships. T</w:t>
      </w:r>
      <w:r w:rsidRPr="00A814DD">
        <w:rPr>
          <w:color w:val="auto"/>
        </w:rPr>
        <w:t xml:space="preserve">he signs and symptoms of a child suffering or witnessing domestic abuse are similar to other forms of abuse or neglect. </w:t>
      </w:r>
      <w:r w:rsidR="00432027" w:rsidRPr="00A814DD">
        <w:rPr>
          <w:color w:val="auto"/>
        </w:rPr>
        <w:t xml:space="preserve">These can be </w:t>
      </w:r>
      <w:r w:rsidR="0004428E" w:rsidRPr="00A814DD">
        <w:rPr>
          <w:color w:val="auto"/>
        </w:rPr>
        <w:t>detrimental</w:t>
      </w:r>
      <w:r w:rsidR="00432027" w:rsidRPr="00A814DD">
        <w:rPr>
          <w:color w:val="auto"/>
        </w:rPr>
        <w:t xml:space="preserve"> and </w:t>
      </w:r>
      <w:r w:rsidR="0004428E" w:rsidRPr="00A814DD">
        <w:rPr>
          <w:color w:val="auto"/>
        </w:rPr>
        <w:t>long-term</w:t>
      </w:r>
      <w:r w:rsidR="00432027" w:rsidRPr="00A814DD">
        <w:rPr>
          <w:color w:val="auto"/>
        </w:rPr>
        <w:t xml:space="preserve"> impact on their health, </w:t>
      </w:r>
      <w:r w:rsidR="0004428E" w:rsidRPr="00A814DD">
        <w:rPr>
          <w:color w:val="auto"/>
        </w:rPr>
        <w:t xml:space="preserve">well-being, development and ability to learn. </w:t>
      </w:r>
      <w:r w:rsidRPr="00A814DD">
        <w:rPr>
          <w:color w:val="auto"/>
        </w:rPr>
        <w:t xml:space="preserve">         </w:t>
      </w:r>
    </w:p>
    <w:p w14:paraId="64F9D1E1" w14:textId="77777777" w:rsidR="007E6556" w:rsidRDefault="0065726E">
      <w:pPr>
        <w:spacing w:after="0" w:line="259" w:lineRule="auto"/>
        <w:ind w:left="154" w:firstLine="0"/>
        <w:jc w:val="left"/>
      </w:pPr>
      <w:r>
        <w:t xml:space="preserve">        </w:t>
      </w:r>
    </w:p>
    <w:p w14:paraId="5EF58266" w14:textId="77777777" w:rsidR="007E6556" w:rsidRDefault="0065726E">
      <w:pPr>
        <w:ind w:left="120" w:right="11"/>
      </w:pPr>
      <w:r>
        <w:rPr>
          <w:b/>
        </w:rPr>
        <w:t>Homelessness</w:t>
      </w:r>
      <w:r>
        <w:t xml:space="preserve"> being homeless or being at risk of becoming homeless presents a real risk to a child’s welfare. The designated safeguarding lead (and any deputies) should be aware of contact details and referral routes in to the Local Housing Authority so they can raise/progress concerns at the earliest opportunity. Indicators that a family may be at risk of homelessness include household debt, rent arrears, domestic abuse and anti-social behaviour, as well as the family being asked to leave a property.        </w:t>
      </w:r>
    </w:p>
    <w:p w14:paraId="0B985ED8" w14:textId="77777777" w:rsidR="007E6556" w:rsidRDefault="000E4DE6">
      <w:pPr>
        <w:spacing w:after="3" w:line="259" w:lineRule="auto"/>
        <w:ind w:left="91"/>
        <w:jc w:val="left"/>
      </w:pPr>
      <w:hyperlink r:id="rId195">
        <w:r w:rsidR="0065726E">
          <w:rPr>
            <w:color w:val="0000FF"/>
            <w:u w:val="single" w:color="0000FF"/>
          </w:rPr>
          <w:t>https://assets.publishing.service.gov.uk/government/uploads/system/uploads/attachment_data/file/5929</w:t>
        </w:r>
      </w:hyperlink>
      <w:hyperlink r:id="rId196">
        <w:r w:rsidR="0065726E">
          <w:rPr>
            <w:color w:val="0000FF"/>
            <w:u w:val="single" w:color="0000FF"/>
          </w:rPr>
          <w:t>9</w:t>
        </w:r>
      </w:hyperlink>
      <w:hyperlink r:id="rId197">
        <w:r w:rsidR="0065726E">
          <w:rPr>
            <w:color w:val="0000FF"/>
            <w:u w:val="single" w:color="0000FF"/>
          </w:rPr>
          <w:t>3</w:t>
        </w:r>
      </w:hyperlink>
      <w:hyperlink r:id="rId198">
        <w:r w:rsidR="0065726E">
          <w:rPr>
            <w:color w:val="0000FF"/>
            <w:u w:val="single" w:color="0000FF"/>
          </w:rPr>
          <w:t>/</w:t>
        </w:r>
      </w:hyperlink>
      <w:hyperlink r:id="rId199">
        <w:r w:rsidR="0065726E">
          <w:rPr>
            <w:color w:val="0000FF"/>
            <w:u w:val="single" w:color="0000FF"/>
          </w:rPr>
          <w:t>1</w:t>
        </w:r>
      </w:hyperlink>
      <w:hyperlink r:id="rId200">
        <w:r w:rsidR="0065726E">
          <w:rPr>
            <w:color w:val="0000FF"/>
          </w:rPr>
          <w:t xml:space="preserve"> </w:t>
        </w:r>
      </w:hyperlink>
      <w:hyperlink r:id="rId201">
        <w:r w:rsidR="0065726E">
          <w:rPr>
            <w:color w:val="0000FF"/>
            <w:u w:val="single" w:color="0000FF"/>
          </w:rPr>
          <w:t>7</w:t>
        </w:r>
      </w:hyperlink>
      <w:hyperlink r:id="rId202">
        <w:r w:rsidR="0065726E">
          <w:rPr>
            <w:color w:val="0000FF"/>
            <w:u w:val="single" w:color="0000FF"/>
          </w:rPr>
          <w:t>0</w:t>
        </w:r>
      </w:hyperlink>
      <w:hyperlink r:id="rId203">
        <w:r w:rsidR="0065726E">
          <w:rPr>
            <w:color w:val="0000FF"/>
            <w:u w:val="single" w:color="0000FF"/>
          </w:rPr>
          <w:t>2</w:t>
        </w:r>
      </w:hyperlink>
      <w:hyperlink r:id="rId204">
        <w:r w:rsidR="0065726E">
          <w:rPr>
            <w:color w:val="0000FF"/>
            <w:u w:val="single" w:color="0000FF"/>
          </w:rPr>
          <w:t>0</w:t>
        </w:r>
      </w:hyperlink>
      <w:hyperlink r:id="rId205">
        <w:r w:rsidR="0065726E">
          <w:rPr>
            <w:color w:val="0000FF"/>
            <w:u w:val="single" w:color="0000FF"/>
          </w:rPr>
          <w:t xml:space="preserve"> </w:t>
        </w:r>
      </w:hyperlink>
      <w:hyperlink r:id="rId206">
        <w:r w:rsidR="0065726E">
          <w:rPr>
            <w:color w:val="0000FF"/>
            <w:u w:val="single" w:color="0000FF"/>
          </w:rPr>
          <w:t>6</w:t>
        </w:r>
      </w:hyperlink>
      <w:hyperlink r:id="rId207">
        <w:r w:rsidR="0065726E">
          <w:rPr>
            <w:color w:val="0000FF"/>
            <w:u w:val="single" w:color="0000FF"/>
          </w:rPr>
          <w:t xml:space="preserve"> </w:t>
        </w:r>
      </w:hyperlink>
      <w:hyperlink r:id="rId208">
        <w:r w:rsidR="0065726E">
          <w:rPr>
            <w:color w:val="0000FF"/>
            <w:u w:val="single" w:color="0000FF"/>
          </w:rPr>
          <w:t>_</w:t>
        </w:r>
      </w:hyperlink>
      <w:hyperlink r:id="rId209">
        <w:r w:rsidR="0065726E">
          <w:rPr>
            <w:color w:val="0000FF"/>
            <w:u w:val="single" w:color="0000FF"/>
          </w:rPr>
          <w:t>-</w:t>
        </w:r>
      </w:hyperlink>
      <w:hyperlink r:id="rId210">
        <w:r w:rsidR="0065726E">
          <w:rPr>
            <w:color w:val="0000FF"/>
            <w:u w:val="single" w:color="0000FF"/>
          </w:rPr>
          <w:t>_Policy_Fact_</w:t>
        </w:r>
      </w:hyperlink>
      <w:hyperlink r:id="rId211">
        <w:r w:rsidR="0065726E">
          <w:rPr>
            <w:color w:val="0000FF"/>
            <w:u w:val="single" w:color="0000FF"/>
          </w:rPr>
          <w:t>S</w:t>
        </w:r>
      </w:hyperlink>
      <w:hyperlink r:id="rId212">
        <w:r w:rsidR="0065726E">
          <w:rPr>
            <w:color w:val="0000FF"/>
            <w:u w:val="single" w:color="0000FF"/>
          </w:rPr>
          <w:t>h</w:t>
        </w:r>
      </w:hyperlink>
      <w:hyperlink r:id="rId213">
        <w:r w:rsidR="0065726E">
          <w:rPr>
            <w:color w:val="0000FF"/>
            <w:u w:val="single" w:color="0000FF"/>
          </w:rPr>
          <w:t>e</w:t>
        </w:r>
      </w:hyperlink>
      <w:hyperlink r:id="rId214">
        <w:r w:rsidR="0065726E">
          <w:rPr>
            <w:color w:val="0000FF"/>
            <w:u w:val="single" w:color="0000FF"/>
          </w:rPr>
          <w:t>e</w:t>
        </w:r>
      </w:hyperlink>
      <w:hyperlink r:id="rId215">
        <w:r w:rsidR="0065726E">
          <w:rPr>
            <w:color w:val="0000FF"/>
            <w:u w:val="single" w:color="0000FF"/>
          </w:rPr>
          <w:t>t</w:t>
        </w:r>
      </w:hyperlink>
      <w:hyperlink r:id="rId216">
        <w:r w:rsidR="0065726E">
          <w:rPr>
            <w:color w:val="0000FF"/>
            <w:u w:val="single" w:color="0000FF"/>
          </w:rPr>
          <w:t>s</w:t>
        </w:r>
      </w:hyperlink>
      <w:hyperlink r:id="rId217">
        <w:r w:rsidR="0065726E">
          <w:rPr>
            <w:color w:val="0000FF"/>
            <w:u w:val="single" w:color="0000FF"/>
          </w:rPr>
          <w:t>_</w:t>
        </w:r>
      </w:hyperlink>
      <w:hyperlink r:id="rId218">
        <w:r w:rsidR="0065726E">
          <w:rPr>
            <w:color w:val="0000FF"/>
            <w:u w:val="single" w:color="0000FF"/>
          </w:rPr>
          <w:t>-</w:t>
        </w:r>
      </w:hyperlink>
      <w:hyperlink r:id="rId219">
        <w:r w:rsidR="0065726E">
          <w:rPr>
            <w:color w:val="0000FF"/>
            <w:u w:val="single" w:color="0000FF"/>
          </w:rPr>
          <w:t>_Threatened_with_Homelessn</w:t>
        </w:r>
      </w:hyperlink>
      <w:hyperlink r:id="rId220">
        <w:r w:rsidR="0065726E">
          <w:rPr>
            <w:color w:val="0000FF"/>
            <w:u w:val="single" w:color="0000FF"/>
          </w:rPr>
          <w:t>e</w:t>
        </w:r>
      </w:hyperlink>
      <w:hyperlink r:id="rId221">
        <w:r w:rsidR="0065726E">
          <w:rPr>
            <w:color w:val="0000FF"/>
            <w:u w:val="single" w:color="0000FF"/>
          </w:rPr>
          <w:t>s</w:t>
        </w:r>
      </w:hyperlink>
      <w:hyperlink r:id="rId222">
        <w:r w:rsidR="0065726E">
          <w:rPr>
            <w:color w:val="0000FF"/>
            <w:u w:val="single" w:color="0000FF"/>
          </w:rPr>
          <w:t>s</w:t>
        </w:r>
      </w:hyperlink>
      <w:hyperlink r:id="rId223">
        <w:r w:rsidR="0065726E">
          <w:rPr>
            <w:color w:val="0000FF"/>
            <w:u w:val="single" w:color="0000FF"/>
          </w:rPr>
          <w:t>.</w:t>
        </w:r>
      </w:hyperlink>
      <w:hyperlink r:id="rId224">
        <w:r w:rsidR="0065726E">
          <w:rPr>
            <w:color w:val="0000FF"/>
            <w:u w:val="single" w:color="0000FF"/>
          </w:rPr>
          <w:t>p</w:t>
        </w:r>
      </w:hyperlink>
      <w:hyperlink r:id="rId225">
        <w:r w:rsidR="0065726E">
          <w:rPr>
            <w:color w:val="0000FF"/>
            <w:u w:val="single" w:color="0000FF"/>
          </w:rPr>
          <w:t>d</w:t>
        </w:r>
      </w:hyperlink>
      <w:hyperlink r:id="rId226">
        <w:r w:rsidR="0065726E">
          <w:rPr>
            <w:color w:val="0000FF"/>
            <w:u w:val="single" w:color="0000FF"/>
          </w:rPr>
          <w:t>f</w:t>
        </w:r>
      </w:hyperlink>
      <w:hyperlink r:id="rId227">
        <w:r w:rsidR="0065726E">
          <w:t xml:space="preserve">       </w:t>
        </w:r>
      </w:hyperlink>
      <w:r w:rsidR="0065726E">
        <w:t xml:space="preserve"> </w:t>
      </w:r>
    </w:p>
    <w:p w14:paraId="6F7B4B80" w14:textId="77777777" w:rsidR="007E6556" w:rsidRDefault="0065726E">
      <w:pPr>
        <w:spacing w:after="0" w:line="259" w:lineRule="auto"/>
        <w:ind w:left="154" w:firstLine="0"/>
        <w:jc w:val="left"/>
      </w:pPr>
      <w:r>
        <w:t xml:space="preserve">        </w:t>
      </w:r>
    </w:p>
    <w:p w14:paraId="680C4ED4" w14:textId="77777777" w:rsidR="007E6556" w:rsidRDefault="000E4DE6">
      <w:pPr>
        <w:spacing w:after="3" w:line="259" w:lineRule="auto"/>
        <w:ind w:left="91"/>
        <w:jc w:val="left"/>
      </w:pPr>
      <w:hyperlink r:id="rId228">
        <w:r w:rsidR="0065726E">
          <w:rPr>
            <w:color w:val="0000FF"/>
            <w:u w:val="single" w:color="0000FF"/>
          </w:rPr>
          <w:t>https://assets.publishing.service.gov.uk/government/uploads/system/uploads/attachment_data/file/5929</w:t>
        </w:r>
      </w:hyperlink>
      <w:hyperlink r:id="rId229">
        <w:r w:rsidR="0065726E">
          <w:rPr>
            <w:color w:val="0000FF"/>
            <w:u w:val="single" w:color="0000FF"/>
          </w:rPr>
          <w:t>9</w:t>
        </w:r>
      </w:hyperlink>
      <w:hyperlink r:id="rId230">
        <w:r w:rsidR="0065726E">
          <w:rPr>
            <w:color w:val="0000FF"/>
            <w:u w:val="single" w:color="0000FF"/>
          </w:rPr>
          <w:t>5</w:t>
        </w:r>
      </w:hyperlink>
      <w:hyperlink r:id="rId231">
        <w:r w:rsidR="0065726E">
          <w:rPr>
            <w:color w:val="0000FF"/>
            <w:u w:val="single" w:color="0000FF"/>
          </w:rPr>
          <w:t>/</w:t>
        </w:r>
      </w:hyperlink>
      <w:hyperlink r:id="rId232">
        <w:r w:rsidR="0065726E">
          <w:rPr>
            <w:color w:val="0000FF"/>
            <w:u w:val="single" w:color="0000FF"/>
          </w:rPr>
          <w:t>1</w:t>
        </w:r>
      </w:hyperlink>
      <w:hyperlink r:id="rId233">
        <w:r w:rsidR="0065726E">
          <w:rPr>
            <w:color w:val="0000FF"/>
          </w:rPr>
          <w:t xml:space="preserve"> </w:t>
        </w:r>
      </w:hyperlink>
      <w:hyperlink r:id="rId234">
        <w:r w:rsidR="0065726E">
          <w:rPr>
            <w:color w:val="0000FF"/>
            <w:u w:val="single" w:color="0000FF"/>
          </w:rPr>
          <w:t>7</w:t>
        </w:r>
      </w:hyperlink>
      <w:hyperlink r:id="rId235">
        <w:r w:rsidR="0065726E">
          <w:rPr>
            <w:color w:val="0000FF"/>
            <w:u w:val="single" w:color="0000FF"/>
          </w:rPr>
          <w:t>0</w:t>
        </w:r>
      </w:hyperlink>
      <w:hyperlink r:id="rId236">
        <w:r w:rsidR="0065726E">
          <w:rPr>
            <w:color w:val="0000FF"/>
            <w:u w:val="single" w:color="0000FF"/>
          </w:rPr>
          <w:t>2</w:t>
        </w:r>
      </w:hyperlink>
      <w:hyperlink r:id="rId237">
        <w:r w:rsidR="0065726E">
          <w:rPr>
            <w:color w:val="0000FF"/>
            <w:u w:val="single" w:color="0000FF"/>
          </w:rPr>
          <w:t>0</w:t>
        </w:r>
      </w:hyperlink>
      <w:hyperlink r:id="rId238">
        <w:r w:rsidR="0065726E">
          <w:rPr>
            <w:color w:val="0000FF"/>
            <w:u w:val="single" w:color="0000FF"/>
          </w:rPr>
          <w:t xml:space="preserve"> </w:t>
        </w:r>
      </w:hyperlink>
      <w:hyperlink r:id="rId239">
        <w:r w:rsidR="0065726E">
          <w:rPr>
            <w:color w:val="0000FF"/>
            <w:u w:val="single" w:color="0000FF"/>
          </w:rPr>
          <w:t>3</w:t>
        </w:r>
      </w:hyperlink>
      <w:hyperlink r:id="rId240">
        <w:r w:rsidR="0065726E">
          <w:rPr>
            <w:color w:val="0000FF"/>
            <w:u w:val="single" w:color="0000FF"/>
          </w:rPr>
          <w:t xml:space="preserve"> </w:t>
        </w:r>
      </w:hyperlink>
      <w:hyperlink r:id="rId241">
        <w:r w:rsidR="0065726E">
          <w:rPr>
            <w:color w:val="0000FF"/>
            <w:u w:val="single" w:color="0000FF"/>
          </w:rPr>
          <w:t>_</w:t>
        </w:r>
      </w:hyperlink>
      <w:hyperlink r:id="rId242">
        <w:r w:rsidR="0065726E">
          <w:rPr>
            <w:color w:val="0000FF"/>
            <w:u w:val="single" w:color="0000FF"/>
          </w:rPr>
          <w:t>-</w:t>
        </w:r>
      </w:hyperlink>
      <w:hyperlink r:id="rId243">
        <w:r w:rsidR="0065726E">
          <w:rPr>
            <w:color w:val="0000FF"/>
            <w:u w:val="single" w:color="0000FF"/>
          </w:rPr>
          <w:t>_Policy_Fact_</w:t>
        </w:r>
      </w:hyperlink>
      <w:hyperlink r:id="rId244">
        <w:r w:rsidR="0065726E">
          <w:rPr>
            <w:color w:val="0000FF"/>
            <w:u w:val="single" w:color="0000FF"/>
          </w:rPr>
          <w:t>S</w:t>
        </w:r>
      </w:hyperlink>
      <w:hyperlink r:id="rId245">
        <w:r w:rsidR="0065726E">
          <w:rPr>
            <w:color w:val="0000FF"/>
            <w:u w:val="single" w:color="0000FF"/>
          </w:rPr>
          <w:t>h</w:t>
        </w:r>
      </w:hyperlink>
      <w:hyperlink r:id="rId246">
        <w:r w:rsidR="0065726E">
          <w:rPr>
            <w:color w:val="0000FF"/>
            <w:u w:val="single" w:color="0000FF"/>
          </w:rPr>
          <w:t>e</w:t>
        </w:r>
      </w:hyperlink>
      <w:hyperlink r:id="rId247">
        <w:r w:rsidR="0065726E">
          <w:rPr>
            <w:color w:val="0000FF"/>
            <w:u w:val="single" w:color="0000FF"/>
          </w:rPr>
          <w:t>e</w:t>
        </w:r>
      </w:hyperlink>
      <w:hyperlink r:id="rId248">
        <w:r w:rsidR="0065726E">
          <w:rPr>
            <w:color w:val="0000FF"/>
            <w:u w:val="single" w:color="0000FF"/>
          </w:rPr>
          <w:t>t</w:t>
        </w:r>
      </w:hyperlink>
      <w:hyperlink r:id="rId249">
        <w:r w:rsidR="0065726E">
          <w:rPr>
            <w:color w:val="0000FF"/>
            <w:u w:val="single" w:color="0000FF"/>
          </w:rPr>
          <w:t>s</w:t>
        </w:r>
      </w:hyperlink>
      <w:hyperlink r:id="rId250">
        <w:r w:rsidR="0065726E">
          <w:rPr>
            <w:color w:val="0000FF"/>
            <w:u w:val="single" w:color="0000FF"/>
          </w:rPr>
          <w:t>_</w:t>
        </w:r>
      </w:hyperlink>
      <w:hyperlink r:id="rId251">
        <w:r w:rsidR="0065726E">
          <w:rPr>
            <w:color w:val="0000FF"/>
            <w:u w:val="single" w:color="0000FF"/>
          </w:rPr>
          <w:t>-</w:t>
        </w:r>
      </w:hyperlink>
      <w:hyperlink r:id="rId252">
        <w:r w:rsidR="0065726E">
          <w:rPr>
            <w:color w:val="0000FF"/>
            <w:u w:val="single" w:color="0000FF"/>
          </w:rPr>
          <w:t>_Prevent</w:t>
        </w:r>
      </w:hyperlink>
      <w:hyperlink r:id="rId253">
        <w:r w:rsidR="0065726E">
          <w:rPr>
            <w:color w:val="0000FF"/>
            <w:u w:val="single" w:color="0000FF"/>
          </w:rPr>
          <w:t>i</w:t>
        </w:r>
      </w:hyperlink>
      <w:hyperlink r:id="rId254">
        <w:r w:rsidR="0065726E">
          <w:rPr>
            <w:color w:val="0000FF"/>
            <w:u w:val="single" w:color="0000FF"/>
          </w:rPr>
          <w:t>o</w:t>
        </w:r>
      </w:hyperlink>
      <w:hyperlink r:id="rId255">
        <w:r w:rsidR="0065726E">
          <w:rPr>
            <w:color w:val="0000FF"/>
            <w:u w:val="single" w:color="0000FF"/>
          </w:rPr>
          <w:t>n</w:t>
        </w:r>
      </w:hyperlink>
      <w:hyperlink r:id="rId256">
        <w:r w:rsidR="0065726E">
          <w:rPr>
            <w:color w:val="0000FF"/>
            <w:u w:val="single" w:color="0000FF"/>
          </w:rPr>
          <w:t>.</w:t>
        </w:r>
      </w:hyperlink>
      <w:hyperlink r:id="rId257">
        <w:r w:rsidR="0065726E">
          <w:rPr>
            <w:color w:val="0000FF"/>
            <w:u w:val="single" w:color="0000FF"/>
          </w:rPr>
          <w:t>p</w:t>
        </w:r>
      </w:hyperlink>
      <w:hyperlink r:id="rId258">
        <w:r w:rsidR="0065726E">
          <w:rPr>
            <w:color w:val="0000FF"/>
            <w:u w:val="single" w:color="0000FF"/>
          </w:rPr>
          <w:t>d</w:t>
        </w:r>
      </w:hyperlink>
      <w:hyperlink r:id="rId259">
        <w:r w:rsidR="0065726E">
          <w:rPr>
            <w:color w:val="0000FF"/>
            <w:u w:val="single" w:color="0000FF"/>
          </w:rPr>
          <w:t>f</w:t>
        </w:r>
      </w:hyperlink>
      <w:hyperlink r:id="rId260">
        <w:r w:rsidR="0065726E">
          <w:t xml:space="preserve">        </w:t>
        </w:r>
      </w:hyperlink>
    </w:p>
    <w:p w14:paraId="3B39196C" w14:textId="77777777" w:rsidR="007E6556" w:rsidRDefault="0065726E">
      <w:pPr>
        <w:spacing w:after="1" w:line="259" w:lineRule="auto"/>
        <w:ind w:left="154" w:firstLine="0"/>
        <w:jc w:val="left"/>
      </w:pPr>
      <w:r>
        <w:t xml:space="preserve">         </w:t>
      </w:r>
    </w:p>
    <w:p w14:paraId="1891081F" w14:textId="77777777" w:rsidR="007E6556" w:rsidRDefault="0065726E">
      <w:pPr>
        <w:ind w:left="120" w:right="11"/>
      </w:pPr>
      <w:r>
        <w:rPr>
          <w:b/>
        </w:rPr>
        <w:t>Forced Marriage</w:t>
      </w:r>
      <w:r>
        <w:t xml:space="preserve"> is when someone is made to marry another person who they don’t want to. Forced marriages can happen in secret and can also be planned by parents, family or religious leaders. It may involve physical abuse, sexual abuse or emotional abuse. A forced marriage is different from an arranged marriage. In an arranged marriage, people have a choice about whether they get married or not. Arranged marriages are a cultural tradition for many people, but forced marriages are an abuse of human rights. Forced marriage is against the law in the UK and any concern that a child or young person may be being forced into marriage will be responded to as a Child Protection concern and referred to Children’s Social Care.         </w:t>
      </w:r>
    </w:p>
    <w:p w14:paraId="0EF15678" w14:textId="77777777" w:rsidR="007E6556" w:rsidRDefault="0065726E">
      <w:pPr>
        <w:spacing w:after="0" w:line="259" w:lineRule="auto"/>
        <w:ind w:left="154" w:firstLine="0"/>
        <w:jc w:val="left"/>
      </w:pPr>
      <w:r>
        <w:t xml:space="preserve">        </w:t>
      </w:r>
    </w:p>
    <w:p w14:paraId="5B8EFED3" w14:textId="77777777" w:rsidR="007E6556" w:rsidRDefault="0065726E">
      <w:pPr>
        <w:ind w:left="120" w:right="185"/>
      </w:pPr>
      <w:r>
        <w:rPr>
          <w:b/>
        </w:rPr>
        <w:t>Honour Based Abuse-</w:t>
      </w:r>
      <w:r>
        <w:rPr>
          <w:color w:val="FF0000"/>
        </w:rPr>
        <w:t xml:space="preserve"> </w:t>
      </w:r>
      <w:r>
        <w:t>whilst growing up a child may be taught that a set of behaviours are deemed to be honourable. If they display any dishonourable behaviours, they may be abused by their families or member of their community. FGM and forced marriage are examples of these</w:t>
      </w:r>
      <w:r>
        <w:rPr>
          <w:b/>
        </w:rPr>
        <w:t xml:space="preserve">. </w:t>
      </w:r>
      <w:r>
        <w:t xml:space="preserve">       </w:t>
      </w:r>
    </w:p>
    <w:p w14:paraId="17D2DE90" w14:textId="77777777" w:rsidR="007E6556" w:rsidRDefault="0065726E">
      <w:pPr>
        <w:spacing w:after="1" w:line="259" w:lineRule="auto"/>
        <w:ind w:left="139" w:firstLine="0"/>
        <w:jc w:val="left"/>
      </w:pPr>
      <w:r>
        <w:t xml:space="preserve">     </w:t>
      </w:r>
    </w:p>
    <w:p w14:paraId="0FB10219" w14:textId="77777777" w:rsidR="007E6556" w:rsidRDefault="0065726E">
      <w:pPr>
        <w:spacing w:after="142"/>
        <w:ind w:left="120" w:right="174"/>
      </w:pPr>
      <w:r>
        <w:rPr>
          <w:b/>
        </w:rPr>
        <w:t xml:space="preserve">Contextual Safeguarding – </w:t>
      </w:r>
      <w:r>
        <w:t xml:space="preserve">Safe guarding incidents and/or behaviours can be associated with factors outside of school. All staff, but especially the DSL and DDSL, should consider whether children are at risk of abuse or exploitation in situations outside of school and their families.       </w:t>
      </w:r>
    </w:p>
    <w:p w14:paraId="14AA2D03" w14:textId="77777777" w:rsidR="007E6556" w:rsidRDefault="0065726E">
      <w:pPr>
        <w:spacing w:after="0" w:line="259" w:lineRule="auto"/>
        <w:ind w:left="115" w:firstLine="0"/>
        <w:jc w:val="left"/>
      </w:pPr>
      <w:r>
        <w:rPr>
          <w:b/>
          <w:sz w:val="29"/>
        </w:rPr>
        <w:t xml:space="preserve"> </w:t>
      </w:r>
      <w:r>
        <w:t xml:space="preserve">       </w:t>
      </w:r>
    </w:p>
    <w:p w14:paraId="5F8D7AD8" w14:textId="77777777" w:rsidR="007E6556" w:rsidRDefault="0065726E">
      <w:pPr>
        <w:pStyle w:val="Heading1"/>
        <w:ind w:left="120"/>
      </w:pPr>
      <w:bookmarkStart w:id="8" w:name="_Toc146798656"/>
      <w:r>
        <w:lastRenderedPageBreak/>
        <w:t>Bullying and cyber-bullying</w:t>
      </w:r>
      <w:bookmarkEnd w:id="8"/>
      <w:r>
        <w:rPr>
          <w:u w:val="none"/>
        </w:rPr>
        <w:t xml:space="preserve">         </w:t>
      </w:r>
    </w:p>
    <w:p w14:paraId="51AE977F" w14:textId="05FFE934" w:rsidR="007E6556" w:rsidRDefault="0065726E">
      <w:pPr>
        <w:ind w:left="120" w:right="11"/>
      </w:pPr>
      <w:r>
        <w:rPr>
          <w:b/>
        </w:rPr>
        <w:t xml:space="preserve">On-line </w:t>
      </w:r>
      <w:r>
        <w:t>abuse is any type of abuse that happens on the web, whether through social networks, playing online games or using mobile phones. Children and young people may experience cyberbullying, grooming, sexual abuse, sexual exploitation or emotional abuse. Children can be at risk of online abuse from people they know, as well as from strangers. Online abuse may be part of abuse that is taking place in the real world (for example bullying or grooming). Or it may be that the abuse only happens online or technically used to facilitate offline abuse</w:t>
      </w:r>
      <w:r>
        <w:rPr>
          <w:color w:val="FF0000"/>
        </w:rPr>
        <w:t xml:space="preserve"> </w:t>
      </w:r>
      <w:r>
        <w:t>(for example persuading children to take part in sexual activity online). Children can feel like there is no escape from online abuse – abusers can contact them at any time of the day or night, the abuse can come into safe places like their bedrooms, and images and videos can be stored and shared with other people.</w:t>
      </w:r>
      <w:r w:rsidR="004D5824">
        <w:t xml:space="preserve"> </w:t>
      </w:r>
      <w:r w:rsidR="004D5824">
        <w:rPr>
          <w:color w:val="7030A0"/>
        </w:rPr>
        <w:t xml:space="preserve">Appropriate filtering and monitoring systems are in place to help keep children safe online. </w:t>
      </w:r>
      <w:r>
        <w:rPr>
          <w:b/>
        </w:rPr>
        <w:t xml:space="preserve"> </w:t>
      </w:r>
      <w:r>
        <w:t xml:space="preserve">        </w:t>
      </w:r>
    </w:p>
    <w:p w14:paraId="31F6B39C" w14:textId="77777777" w:rsidR="007E6556" w:rsidRDefault="0065726E">
      <w:pPr>
        <w:spacing w:after="1" w:line="259" w:lineRule="auto"/>
        <w:ind w:left="154" w:firstLine="0"/>
        <w:jc w:val="left"/>
      </w:pPr>
      <w:r>
        <w:rPr>
          <w:b/>
        </w:rPr>
        <w:t xml:space="preserve"> </w:t>
      </w:r>
      <w:r>
        <w:t xml:space="preserve">        </w:t>
      </w:r>
    </w:p>
    <w:p w14:paraId="605544A8" w14:textId="77777777" w:rsidR="007E6556" w:rsidRDefault="0065726E" w:rsidP="0004428E">
      <w:pPr>
        <w:ind w:left="120" w:right="11"/>
      </w:pPr>
      <w:r>
        <w:rPr>
          <w:b/>
        </w:rPr>
        <w:t>Child trafficking</w:t>
      </w:r>
      <w:r>
        <w:t xml:space="preserve"> and modern slavery are child abuse. Children are recruited, moved or transported and then exploited, forced to work or sold.         </w:t>
      </w:r>
    </w:p>
    <w:p w14:paraId="4237CAD5" w14:textId="77777777" w:rsidR="0004428E" w:rsidRDefault="0004428E" w:rsidP="0004428E">
      <w:pPr>
        <w:ind w:left="120" w:right="11"/>
      </w:pPr>
    </w:p>
    <w:p w14:paraId="716D1322" w14:textId="77777777" w:rsidR="007E6556" w:rsidRDefault="0065726E">
      <w:pPr>
        <w:tabs>
          <w:tab w:val="center" w:pos="1712"/>
        </w:tabs>
        <w:spacing w:after="82"/>
        <w:ind w:left="0" w:firstLine="0"/>
        <w:jc w:val="left"/>
      </w:pPr>
      <w:proofErr w:type="gramStart"/>
      <w:r>
        <w:rPr>
          <w:rFonts w:ascii="Verdana" w:eastAsia="Verdana" w:hAnsi="Verdana" w:cs="Verdana"/>
        </w:rPr>
        <w:t>▪</w:t>
      </w:r>
      <w:r>
        <w:rPr>
          <w:rFonts w:ascii="Arial" w:eastAsia="Arial" w:hAnsi="Arial" w:cs="Arial"/>
        </w:rPr>
        <w:t xml:space="preserve">  </w:t>
      </w:r>
      <w:r>
        <w:rPr>
          <w:rFonts w:ascii="Arial" w:eastAsia="Arial" w:hAnsi="Arial" w:cs="Arial"/>
        </w:rPr>
        <w:tab/>
      </w:r>
      <w:proofErr w:type="gramEnd"/>
      <w:r>
        <w:t xml:space="preserve">Children are trafficked for:         </w:t>
      </w:r>
    </w:p>
    <w:p w14:paraId="008403AE" w14:textId="77777777" w:rsidR="007E6556" w:rsidRDefault="0065726E">
      <w:pPr>
        <w:tabs>
          <w:tab w:val="center" w:pos="2142"/>
        </w:tabs>
        <w:spacing w:after="85"/>
        <w:ind w:left="0" w:firstLine="0"/>
        <w:jc w:val="left"/>
      </w:pPr>
      <w:r>
        <w:rPr>
          <w:sz w:val="22"/>
        </w:rPr>
        <w:t xml:space="preserve"> </w:t>
      </w:r>
      <w:r>
        <w:rPr>
          <w:sz w:val="22"/>
        </w:rPr>
        <w:tab/>
      </w:r>
      <w:r>
        <w:rPr>
          <w:rFonts w:ascii="Verdana" w:eastAsia="Verdana" w:hAnsi="Verdana" w:cs="Verdana"/>
        </w:rPr>
        <w:t>▪</w:t>
      </w:r>
      <w:r>
        <w:rPr>
          <w:rFonts w:ascii="Arial" w:eastAsia="Arial" w:hAnsi="Arial" w:cs="Arial"/>
        </w:rPr>
        <w:t xml:space="preserve">  </w:t>
      </w:r>
      <w:hyperlink r:id="rId261">
        <w:r>
          <w:t>child sexual expl</w:t>
        </w:r>
      </w:hyperlink>
      <w:hyperlink r:id="rId262">
        <w:r>
          <w:t>o</w:t>
        </w:r>
      </w:hyperlink>
      <w:hyperlink r:id="rId263">
        <w:r>
          <w:t>i</w:t>
        </w:r>
      </w:hyperlink>
      <w:hyperlink r:id="rId264">
        <w:r>
          <w:t>t</w:t>
        </w:r>
      </w:hyperlink>
      <w:hyperlink r:id="rId265">
        <w:r>
          <w:t>a</w:t>
        </w:r>
      </w:hyperlink>
      <w:hyperlink r:id="rId266">
        <w:r>
          <w:t>t</w:t>
        </w:r>
      </w:hyperlink>
      <w:hyperlink r:id="rId267">
        <w:r>
          <w:t>i</w:t>
        </w:r>
      </w:hyperlink>
      <w:hyperlink r:id="rId268">
        <w:r>
          <w:t>o</w:t>
        </w:r>
      </w:hyperlink>
      <w:hyperlink r:id="rId269">
        <w:r>
          <w:t>n</w:t>
        </w:r>
      </w:hyperlink>
      <w:hyperlink r:id="rId270">
        <w:r>
          <w:t xml:space="preserve">         </w:t>
        </w:r>
      </w:hyperlink>
    </w:p>
    <w:p w14:paraId="638DD54B" w14:textId="77777777" w:rsidR="007E6556" w:rsidRDefault="0004428E">
      <w:pPr>
        <w:spacing w:after="77"/>
        <w:ind w:left="1191" w:right="11" w:hanging="360"/>
      </w:pPr>
      <w:r>
        <w:rPr>
          <w:rFonts w:ascii="Verdana" w:eastAsia="Verdana" w:hAnsi="Verdana" w:cs="Verdana"/>
        </w:rPr>
        <w:t xml:space="preserve"> </w:t>
      </w:r>
      <w:r w:rsidR="0065726E">
        <w:rPr>
          <w:rFonts w:ascii="Verdana" w:eastAsia="Verdana" w:hAnsi="Verdana" w:cs="Verdana"/>
        </w:rPr>
        <w:t>▪</w:t>
      </w:r>
      <w:r w:rsidR="0065726E">
        <w:rPr>
          <w:rFonts w:ascii="Arial" w:eastAsia="Arial" w:hAnsi="Arial" w:cs="Arial"/>
        </w:rPr>
        <w:t xml:space="preserve"> </w:t>
      </w:r>
      <w:r w:rsidR="0065726E">
        <w:t xml:space="preserve">criminal activity such as pickpocketing, begging, transporting drugs, working on Cannabis farms, selling pirated DVDs and bag theft        </w:t>
      </w:r>
    </w:p>
    <w:p w14:paraId="533C8918" w14:textId="77777777" w:rsidR="007E6556" w:rsidRDefault="0065726E">
      <w:pPr>
        <w:tabs>
          <w:tab w:val="center" w:pos="1623"/>
        </w:tabs>
        <w:spacing w:after="46"/>
        <w:ind w:left="0" w:firstLine="0"/>
        <w:jc w:val="left"/>
      </w:pPr>
      <w:r>
        <w:rPr>
          <w:sz w:val="22"/>
        </w:rPr>
        <w:t xml:space="preserve"> </w:t>
      </w:r>
      <w:r>
        <w:rPr>
          <w:sz w:val="22"/>
        </w:rPr>
        <w:tab/>
      </w:r>
      <w:proofErr w:type="gramStart"/>
      <w:r>
        <w:rPr>
          <w:rFonts w:ascii="Verdana" w:eastAsia="Verdana" w:hAnsi="Verdana" w:cs="Verdana"/>
        </w:rPr>
        <w:t>▪</w:t>
      </w:r>
      <w:r>
        <w:rPr>
          <w:rFonts w:ascii="Arial" w:eastAsia="Arial" w:hAnsi="Arial" w:cs="Arial"/>
        </w:rPr>
        <w:t xml:space="preserve">  </w:t>
      </w:r>
      <w:r>
        <w:t>benefit</w:t>
      </w:r>
      <w:proofErr w:type="gramEnd"/>
      <w:r>
        <w:t xml:space="preserve"> fraud         </w:t>
      </w:r>
    </w:p>
    <w:p w14:paraId="546443C5" w14:textId="77777777" w:rsidR="007E6556" w:rsidRDefault="0065726E">
      <w:pPr>
        <w:tabs>
          <w:tab w:val="center" w:pos="1760"/>
        </w:tabs>
        <w:spacing w:after="83"/>
        <w:ind w:left="0" w:firstLine="0"/>
        <w:jc w:val="left"/>
      </w:pPr>
      <w:r>
        <w:rPr>
          <w:sz w:val="22"/>
        </w:rPr>
        <w:t xml:space="preserve"> </w:t>
      </w:r>
      <w:r>
        <w:rPr>
          <w:sz w:val="22"/>
        </w:rPr>
        <w:tab/>
      </w:r>
      <w:proofErr w:type="gramStart"/>
      <w:r>
        <w:rPr>
          <w:rFonts w:ascii="Verdana" w:eastAsia="Verdana" w:hAnsi="Verdana" w:cs="Verdana"/>
        </w:rPr>
        <w:t>▪</w:t>
      </w:r>
      <w:r>
        <w:rPr>
          <w:rFonts w:ascii="Arial" w:eastAsia="Arial" w:hAnsi="Arial" w:cs="Arial"/>
        </w:rPr>
        <w:t xml:space="preserve">  </w:t>
      </w:r>
      <w:r>
        <w:t>forced</w:t>
      </w:r>
      <w:proofErr w:type="gramEnd"/>
      <w:r>
        <w:t xml:space="preserve"> marriage         </w:t>
      </w:r>
    </w:p>
    <w:p w14:paraId="2588C58B" w14:textId="77777777" w:rsidR="0004428E" w:rsidRDefault="0004428E">
      <w:pPr>
        <w:spacing w:after="32"/>
        <w:ind w:left="841" w:right="3333"/>
      </w:pPr>
      <w:r>
        <w:rPr>
          <w:rFonts w:ascii="Verdana" w:eastAsia="Verdana" w:hAnsi="Verdana" w:cs="Verdana"/>
        </w:rPr>
        <w:t xml:space="preserve"> </w:t>
      </w:r>
      <w:proofErr w:type="gramStart"/>
      <w:r w:rsidR="0065726E">
        <w:rPr>
          <w:rFonts w:ascii="Verdana" w:eastAsia="Verdana" w:hAnsi="Verdana" w:cs="Verdana"/>
        </w:rPr>
        <w:t>▪</w:t>
      </w:r>
      <w:r w:rsidR="0065726E">
        <w:rPr>
          <w:rFonts w:ascii="Arial" w:eastAsia="Arial" w:hAnsi="Arial" w:cs="Arial"/>
        </w:rPr>
        <w:t xml:space="preserve">  </w:t>
      </w:r>
      <w:r w:rsidR="0065726E">
        <w:t>domestic</w:t>
      </w:r>
      <w:proofErr w:type="gramEnd"/>
      <w:r w:rsidR="0065726E">
        <w:t xml:space="preserve"> servitude such as cleaning, childcare, cooking</w:t>
      </w:r>
    </w:p>
    <w:p w14:paraId="0B0F2B55" w14:textId="77777777" w:rsidR="007E6556" w:rsidRDefault="0004428E">
      <w:pPr>
        <w:spacing w:after="32"/>
        <w:ind w:left="841" w:right="3333"/>
      </w:pPr>
      <w:r>
        <w:rPr>
          <w:rFonts w:ascii="Verdana" w:eastAsia="Verdana" w:hAnsi="Verdana" w:cs="Verdana"/>
        </w:rPr>
        <w:t xml:space="preserve"> </w:t>
      </w:r>
      <w:proofErr w:type="gramStart"/>
      <w:r w:rsidR="0065726E">
        <w:rPr>
          <w:rFonts w:ascii="Verdana" w:eastAsia="Verdana" w:hAnsi="Verdana" w:cs="Verdana"/>
        </w:rPr>
        <w:t>▪</w:t>
      </w:r>
      <w:r w:rsidR="0065726E">
        <w:rPr>
          <w:rFonts w:ascii="Arial" w:eastAsia="Arial" w:hAnsi="Arial" w:cs="Arial"/>
        </w:rPr>
        <w:t xml:space="preserve">  </w:t>
      </w:r>
      <w:r w:rsidR="0065726E">
        <w:t>forced</w:t>
      </w:r>
      <w:proofErr w:type="gramEnd"/>
      <w:r w:rsidR="0065726E">
        <w:t xml:space="preserve"> labour in factories or agriculture         </w:t>
      </w:r>
    </w:p>
    <w:p w14:paraId="5FFE1A71" w14:textId="77777777" w:rsidR="007E6556" w:rsidRDefault="0065726E">
      <w:pPr>
        <w:spacing w:after="0" w:line="259" w:lineRule="auto"/>
        <w:ind w:left="876" w:firstLine="0"/>
        <w:jc w:val="left"/>
      </w:pPr>
      <w:r>
        <w:t xml:space="preserve">        </w:t>
      </w:r>
    </w:p>
    <w:p w14:paraId="32495497" w14:textId="77777777" w:rsidR="007E6556" w:rsidRDefault="0065726E">
      <w:pPr>
        <w:ind w:left="120" w:right="11"/>
      </w:pPr>
      <w:r>
        <w:t xml:space="preserve">Many children are trafficked into the UK from abroad, but children can also be trafficked from one part of the UK to another.         </w:t>
      </w:r>
    </w:p>
    <w:p w14:paraId="423F0224" w14:textId="77777777" w:rsidR="0004428E" w:rsidRDefault="0004428E">
      <w:pPr>
        <w:spacing w:after="1" w:line="259" w:lineRule="auto"/>
        <w:ind w:left="154" w:firstLine="0"/>
        <w:jc w:val="left"/>
        <w:rPr>
          <w:b/>
        </w:rPr>
      </w:pPr>
    </w:p>
    <w:p w14:paraId="0641FE64" w14:textId="77777777" w:rsidR="0004428E" w:rsidRPr="00A814DD" w:rsidRDefault="0004428E" w:rsidP="00320F63">
      <w:pPr>
        <w:pStyle w:val="Default"/>
        <w:jc w:val="both"/>
        <w:rPr>
          <w:rFonts w:asciiTheme="minorHAnsi" w:hAnsiTheme="minorHAnsi" w:cstheme="minorHAnsi"/>
          <w:b/>
          <w:color w:val="auto"/>
          <w:sz w:val="22"/>
          <w:szCs w:val="22"/>
        </w:rPr>
      </w:pPr>
      <w:r w:rsidRPr="00A814DD">
        <w:rPr>
          <w:rFonts w:asciiTheme="minorHAnsi" w:hAnsiTheme="minorHAnsi" w:cstheme="minorHAnsi"/>
          <w:b/>
          <w:color w:val="auto"/>
          <w:sz w:val="22"/>
          <w:szCs w:val="22"/>
        </w:rPr>
        <w:t xml:space="preserve">Modern Slavery </w:t>
      </w:r>
      <w:r w:rsidR="00320F63" w:rsidRPr="00A814DD">
        <w:rPr>
          <w:rFonts w:asciiTheme="minorHAnsi" w:hAnsiTheme="minorHAnsi" w:cstheme="minorHAnsi"/>
          <w:color w:val="auto"/>
          <w:sz w:val="22"/>
          <w:szCs w:val="22"/>
        </w:rPr>
        <w:t>encompasses human trafficking and slavery, servitude and forced or compulsory labour. Exploitation can take many forms, including: sexual exploitation, forced labour, slavery, servitude, forced criminality and the removal of organs. Further information on the signs that someone may be a victim of modern slavery, the support available to victims and how to refer them to the NRM is available in Statutory Guidance. Modern slavery: how to identify and support victims - GOV.UK</w:t>
      </w:r>
    </w:p>
    <w:p w14:paraId="2CC8F79B" w14:textId="77777777" w:rsidR="007E6556" w:rsidRDefault="0065726E">
      <w:pPr>
        <w:spacing w:after="1" w:line="259" w:lineRule="auto"/>
        <w:ind w:left="154" w:firstLine="0"/>
        <w:jc w:val="left"/>
      </w:pPr>
      <w:r>
        <w:t xml:space="preserve">          </w:t>
      </w:r>
    </w:p>
    <w:p w14:paraId="34CFAE68" w14:textId="77777777" w:rsidR="007E6556" w:rsidRDefault="0065726E">
      <w:pPr>
        <w:ind w:left="120" w:right="11"/>
      </w:pPr>
      <w:r>
        <w:rPr>
          <w:b/>
        </w:rPr>
        <w:t>Grooming</w:t>
      </w:r>
      <w:r>
        <w:t xml:space="preserve"> is when someone builds an emotional connection with a child to gain their trust for the purposes of</w:t>
      </w:r>
      <w:hyperlink r:id="rId271">
        <w:r>
          <w:t xml:space="preserve"> </w:t>
        </w:r>
      </w:hyperlink>
      <w:hyperlink r:id="rId272">
        <w:r>
          <w:t>s</w:t>
        </w:r>
      </w:hyperlink>
      <w:hyperlink r:id="rId273">
        <w:r>
          <w:t>e</w:t>
        </w:r>
      </w:hyperlink>
      <w:hyperlink r:id="rId274">
        <w:r>
          <w:t>x</w:t>
        </w:r>
      </w:hyperlink>
      <w:hyperlink r:id="rId275">
        <w:r>
          <w:t>u</w:t>
        </w:r>
      </w:hyperlink>
      <w:hyperlink r:id="rId276">
        <w:r>
          <w:t>a</w:t>
        </w:r>
      </w:hyperlink>
      <w:hyperlink r:id="rId277">
        <w:r>
          <w:t>l</w:t>
        </w:r>
      </w:hyperlink>
      <w:hyperlink r:id="rId278">
        <w:r>
          <w:t xml:space="preserve"> </w:t>
        </w:r>
      </w:hyperlink>
      <w:hyperlink r:id="rId279">
        <w:r>
          <w:t>a</w:t>
        </w:r>
      </w:hyperlink>
      <w:hyperlink r:id="rId280">
        <w:r>
          <w:t>b</w:t>
        </w:r>
      </w:hyperlink>
      <w:hyperlink r:id="rId281">
        <w:r>
          <w:t>u</w:t>
        </w:r>
      </w:hyperlink>
      <w:hyperlink r:id="rId282">
        <w:r>
          <w:t>s</w:t>
        </w:r>
      </w:hyperlink>
      <w:hyperlink r:id="rId283">
        <w:r>
          <w:t>e</w:t>
        </w:r>
      </w:hyperlink>
      <w:hyperlink r:id="rId284">
        <w:r>
          <w:t>,</w:t>
        </w:r>
      </w:hyperlink>
      <w:hyperlink r:id="rId285">
        <w:r>
          <w:t xml:space="preserve"> </w:t>
        </w:r>
      </w:hyperlink>
      <w:hyperlink r:id="rId286">
        <w:r>
          <w:t>sexual expl</w:t>
        </w:r>
      </w:hyperlink>
      <w:hyperlink r:id="rId287">
        <w:r>
          <w:t>o</w:t>
        </w:r>
      </w:hyperlink>
      <w:hyperlink r:id="rId288">
        <w:r>
          <w:t>i</w:t>
        </w:r>
      </w:hyperlink>
      <w:hyperlink r:id="rId289">
        <w:r>
          <w:t>t</w:t>
        </w:r>
      </w:hyperlink>
      <w:hyperlink r:id="rId290">
        <w:r>
          <w:t>a</w:t>
        </w:r>
      </w:hyperlink>
      <w:hyperlink r:id="rId291">
        <w:r>
          <w:t>t</w:t>
        </w:r>
      </w:hyperlink>
      <w:hyperlink r:id="rId292">
        <w:r>
          <w:t>i</w:t>
        </w:r>
      </w:hyperlink>
      <w:hyperlink r:id="rId293">
        <w:r>
          <w:t>o</w:t>
        </w:r>
      </w:hyperlink>
      <w:hyperlink r:id="rId294">
        <w:r>
          <w:t>n</w:t>
        </w:r>
      </w:hyperlink>
      <w:hyperlink r:id="rId295">
        <w:r>
          <w:t xml:space="preserve"> </w:t>
        </w:r>
      </w:hyperlink>
      <w:hyperlink r:id="rId296">
        <w:r>
          <w:t>o</w:t>
        </w:r>
      </w:hyperlink>
      <w:hyperlink r:id="rId297">
        <w:r>
          <w:t>r</w:t>
        </w:r>
      </w:hyperlink>
      <w:hyperlink r:id="rId298">
        <w:r>
          <w:t xml:space="preserve"> </w:t>
        </w:r>
      </w:hyperlink>
      <w:hyperlink r:id="rId299">
        <w:r>
          <w:t>tra</w:t>
        </w:r>
      </w:hyperlink>
      <w:hyperlink r:id="rId300">
        <w:r>
          <w:t>f</w:t>
        </w:r>
      </w:hyperlink>
      <w:hyperlink r:id="rId301">
        <w:r>
          <w:t>f</w:t>
        </w:r>
      </w:hyperlink>
      <w:hyperlink r:id="rId302">
        <w:r>
          <w:t>i</w:t>
        </w:r>
      </w:hyperlink>
      <w:hyperlink r:id="rId303">
        <w:r>
          <w:t>c</w:t>
        </w:r>
      </w:hyperlink>
      <w:hyperlink r:id="rId304">
        <w:r>
          <w:t>k</w:t>
        </w:r>
      </w:hyperlink>
      <w:hyperlink r:id="rId305">
        <w:r>
          <w:t>i</w:t>
        </w:r>
      </w:hyperlink>
      <w:hyperlink r:id="rId306">
        <w:r>
          <w:t>n</w:t>
        </w:r>
      </w:hyperlink>
      <w:hyperlink r:id="rId307">
        <w:r>
          <w:t>g</w:t>
        </w:r>
      </w:hyperlink>
      <w:hyperlink r:id="rId308">
        <w:r>
          <w:t>.</w:t>
        </w:r>
      </w:hyperlink>
      <w:hyperlink r:id="rId309">
        <w:r>
          <w:t xml:space="preserve"> </w:t>
        </w:r>
      </w:hyperlink>
      <w:hyperlink r:id="rId310">
        <w:r>
          <w:t>Childre</w:t>
        </w:r>
      </w:hyperlink>
      <w:r>
        <w:t>n and young people can be groomed online or face-to</w:t>
      </w:r>
      <w:r w:rsidR="0004428E">
        <w:t>-</w:t>
      </w:r>
      <w:r>
        <w:t xml:space="preserve">face, by a stranger or by someone they know - for example a family member, friend or professional. Groomers may be male or female. They could be any age. Many children and young people don't understand that they have been groomed or that what has happened is abuse.         </w:t>
      </w:r>
    </w:p>
    <w:p w14:paraId="1E628EFF" w14:textId="77777777" w:rsidR="007E6556" w:rsidRDefault="0065726E">
      <w:pPr>
        <w:spacing w:after="0" w:line="259" w:lineRule="auto"/>
        <w:ind w:left="154" w:firstLine="0"/>
        <w:jc w:val="left"/>
      </w:pPr>
      <w:r>
        <w:t xml:space="preserve">        </w:t>
      </w:r>
    </w:p>
    <w:p w14:paraId="46147D7D" w14:textId="77777777" w:rsidR="007E6556" w:rsidRDefault="0065726E">
      <w:pPr>
        <w:ind w:left="120" w:right="11"/>
      </w:pPr>
      <w:r>
        <w:t>The signs of grooming are</w:t>
      </w:r>
      <w:r w:rsidR="0004428E">
        <w:t xml:space="preserve"> </w:t>
      </w:r>
      <w:r>
        <w:t>n</w:t>
      </w:r>
      <w:r w:rsidR="0004428E">
        <w:t>o</w:t>
      </w:r>
      <w:r>
        <w:t xml:space="preserve">t always obvious and groomers will often go to great lengths not to be identified.         </w:t>
      </w:r>
    </w:p>
    <w:p w14:paraId="1B1F0EBC" w14:textId="77777777" w:rsidR="007E6556" w:rsidRDefault="0065726E">
      <w:pPr>
        <w:spacing w:after="68" w:line="259" w:lineRule="auto"/>
        <w:ind w:left="154" w:firstLine="0"/>
        <w:jc w:val="left"/>
      </w:pPr>
      <w:r>
        <w:t xml:space="preserve">        </w:t>
      </w:r>
    </w:p>
    <w:p w14:paraId="11851279" w14:textId="77777777" w:rsidR="007E6556" w:rsidRDefault="0065726E">
      <w:pPr>
        <w:numPr>
          <w:ilvl w:val="0"/>
          <w:numId w:val="8"/>
        </w:numPr>
        <w:spacing w:after="68"/>
        <w:ind w:right="11" w:hanging="360"/>
      </w:pPr>
      <w:r>
        <w:t xml:space="preserve">If a child is being groomed, they may:         </w:t>
      </w:r>
    </w:p>
    <w:p w14:paraId="4DE69E19" w14:textId="77777777" w:rsidR="00A814DD" w:rsidRDefault="0065726E" w:rsidP="00A814DD">
      <w:pPr>
        <w:numPr>
          <w:ilvl w:val="0"/>
          <w:numId w:val="8"/>
        </w:numPr>
        <w:spacing w:after="84"/>
        <w:ind w:right="11" w:hanging="360"/>
      </w:pPr>
      <w:r>
        <w:t xml:space="preserve">be very secretive, including about what they are doing online         </w:t>
      </w:r>
    </w:p>
    <w:p w14:paraId="78BF1F75" w14:textId="0D068345" w:rsidR="007E6556" w:rsidRDefault="0065726E" w:rsidP="00A814DD">
      <w:pPr>
        <w:numPr>
          <w:ilvl w:val="0"/>
          <w:numId w:val="8"/>
        </w:numPr>
        <w:spacing w:after="84"/>
        <w:ind w:right="11" w:hanging="360"/>
      </w:pPr>
      <w:r>
        <w:lastRenderedPageBreak/>
        <w:t xml:space="preserve">have older boyfriends or girlfriends         </w:t>
      </w:r>
    </w:p>
    <w:p w14:paraId="5726B620" w14:textId="77777777" w:rsidR="007E6556" w:rsidRDefault="0065726E">
      <w:pPr>
        <w:tabs>
          <w:tab w:val="center" w:pos="2364"/>
        </w:tabs>
        <w:spacing w:after="78"/>
        <w:ind w:left="0" w:firstLine="0"/>
        <w:jc w:val="left"/>
      </w:pPr>
      <w:r>
        <w:rPr>
          <w:sz w:val="22"/>
        </w:rPr>
        <w:t xml:space="preserve"> </w:t>
      </w:r>
      <w:r>
        <w:rPr>
          <w:sz w:val="22"/>
        </w:rPr>
        <w:tab/>
      </w:r>
      <w:proofErr w:type="gramStart"/>
      <w:r>
        <w:rPr>
          <w:rFonts w:ascii="Verdana" w:eastAsia="Verdana" w:hAnsi="Verdana" w:cs="Verdana"/>
        </w:rPr>
        <w:t>▪</w:t>
      </w:r>
      <w:r>
        <w:rPr>
          <w:rFonts w:ascii="Arial" w:eastAsia="Arial" w:hAnsi="Arial" w:cs="Arial"/>
        </w:rPr>
        <w:t xml:space="preserve">  </w:t>
      </w:r>
      <w:r>
        <w:t>go</w:t>
      </w:r>
      <w:proofErr w:type="gramEnd"/>
      <w:r>
        <w:t xml:space="preserve"> to unusual places to meet friends         </w:t>
      </w:r>
    </w:p>
    <w:p w14:paraId="0325D5C0" w14:textId="77777777" w:rsidR="007E6556" w:rsidRDefault="0004428E">
      <w:pPr>
        <w:ind w:left="845" w:right="11" w:hanging="360"/>
      </w:pPr>
      <w:r>
        <w:rPr>
          <w:rFonts w:ascii="Verdana" w:eastAsia="Verdana" w:hAnsi="Verdana" w:cs="Verdana"/>
        </w:rPr>
        <w:t xml:space="preserve"> </w:t>
      </w:r>
      <w:r w:rsidR="0065726E">
        <w:rPr>
          <w:rFonts w:ascii="Verdana" w:eastAsia="Verdana" w:hAnsi="Verdana" w:cs="Verdana"/>
        </w:rPr>
        <w:t>▪</w:t>
      </w:r>
      <w:r w:rsidR="0065726E">
        <w:rPr>
          <w:rFonts w:ascii="Arial" w:eastAsia="Arial" w:hAnsi="Arial" w:cs="Arial"/>
        </w:rPr>
        <w:t xml:space="preserve"> </w:t>
      </w:r>
      <w:r w:rsidR="0065726E">
        <w:t>have new things such as clothes or mobile phones that they can't or won't explain -</w:t>
      </w:r>
      <w:r w:rsidR="0065726E">
        <w:rPr>
          <w:rFonts w:ascii="Arial" w:eastAsia="Arial" w:hAnsi="Arial" w:cs="Arial"/>
        </w:rPr>
        <w:t xml:space="preserve"> have</w:t>
      </w:r>
      <w:r w:rsidR="0065726E">
        <w:t xml:space="preserve"> access to drugs and alcohol.         </w:t>
      </w:r>
    </w:p>
    <w:p w14:paraId="5D85DE58" w14:textId="77777777" w:rsidR="007E6556" w:rsidRDefault="0065726E">
      <w:pPr>
        <w:spacing w:after="0" w:line="259" w:lineRule="auto"/>
        <w:ind w:left="876" w:firstLine="0"/>
        <w:jc w:val="left"/>
      </w:pPr>
      <w:r>
        <w:t xml:space="preserve">        </w:t>
      </w:r>
    </w:p>
    <w:p w14:paraId="73AFCDA1" w14:textId="77777777" w:rsidR="007E6556" w:rsidRDefault="0065726E">
      <w:pPr>
        <w:ind w:left="120" w:right="11"/>
      </w:pPr>
      <w:r>
        <w:t xml:space="preserve">In older children, signs of grooming can easily be mistaken for 'normal' teenage behaviour, but you may notice unexplained changes in behaviour or personality, </w:t>
      </w:r>
      <w:hyperlink r:id="rId311">
        <w:r>
          <w:t>o</w:t>
        </w:r>
      </w:hyperlink>
      <w:hyperlink r:id="rId312">
        <w:r>
          <w:t>r</w:t>
        </w:r>
      </w:hyperlink>
      <w:hyperlink r:id="rId313">
        <w:r>
          <w:t xml:space="preserve"> </w:t>
        </w:r>
      </w:hyperlink>
      <w:hyperlink r:id="rId314">
        <w:r>
          <w:t>inappropriate sexual behaviour for t</w:t>
        </w:r>
      </w:hyperlink>
      <w:hyperlink r:id="rId315">
        <w:r>
          <w:t>h</w:t>
        </w:r>
      </w:hyperlink>
      <w:hyperlink r:id="rId316">
        <w:r>
          <w:t>e</w:t>
        </w:r>
      </w:hyperlink>
      <w:hyperlink r:id="rId317">
        <w:r>
          <w:t>i</w:t>
        </w:r>
      </w:hyperlink>
      <w:hyperlink r:id="rId318">
        <w:r>
          <w:t>r</w:t>
        </w:r>
      </w:hyperlink>
      <w:hyperlink r:id="rId319">
        <w:r>
          <w:t xml:space="preserve"> </w:t>
        </w:r>
      </w:hyperlink>
      <w:hyperlink r:id="rId320">
        <w:r>
          <w:t>a</w:t>
        </w:r>
      </w:hyperlink>
      <w:hyperlink r:id="rId321">
        <w:r>
          <w:t>g</w:t>
        </w:r>
      </w:hyperlink>
      <w:hyperlink r:id="rId322">
        <w:r>
          <w:t>e</w:t>
        </w:r>
      </w:hyperlink>
      <w:hyperlink r:id="rId323">
        <w:r>
          <w:t>.</w:t>
        </w:r>
      </w:hyperlink>
      <w:hyperlink r:id="rId324">
        <w:r>
          <w:t xml:space="preserve">        </w:t>
        </w:r>
      </w:hyperlink>
      <w:r>
        <w:t xml:space="preserve"> </w:t>
      </w:r>
    </w:p>
    <w:p w14:paraId="3A708D67" w14:textId="77777777" w:rsidR="007E6556" w:rsidRDefault="0065726E">
      <w:pPr>
        <w:spacing w:after="1" w:line="259" w:lineRule="auto"/>
        <w:ind w:left="154" w:firstLine="0"/>
        <w:jc w:val="left"/>
      </w:pPr>
      <w:r>
        <w:t xml:space="preserve">         </w:t>
      </w:r>
    </w:p>
    <w:p w14:paraId="0AED8243" w14:textId="77777777" w:rsidR="007E6556" w:rsidRDefault="0065726E">
      <w:pPr>
        <w:ind w:left="120" w:right="174"/>
      </w:pPr>
      <w:r>
        <w:rPr>
          <w:b/>
        </w:rPr>
        <w:t xml:space="preserve">Harmful sexual behaviour </w:t>
      </w:r>
      <w:r>
        <w:t>Children and young people who develop harmful sexual behaviour harm themselves and others. Age differences and harmful</w:t>
      </w:r>
      <w:r>
        <w:rPr>
          <w:b/>
        </w:rPr>
        <w:t xml:space="preserve">  </w:t>
      </w:r>
      <w:r>
        <w:t>sexual behaviour between children is also considered harmful if one of the children is much older – particularly if there is more than two years’ difference in age or if one of the children is prepubescent and the other isn’t</w:t>
      </w:r>
      <w:hyperlink r:id="rId325" w:anchor="pageref2190">
        <w:r>
          <w:t xml:space="preserve"> </w:t>
        </w:r>
      </w:hyperlink>
      <w:hyperlink r:id="rId326" w:anchor="pageref2190">
        <w:r>
          <w:t>(</w:t>
        </w:r>
      </w:hyperlink>
      <w:hyperlink r:id="rId327" w:anchor="pageref2190">
        <w:r>
          <w:rPr>
            <w:u w:val="single" w:color="000000"/>
          </w:rPr>
          <w:t>D</w:t>
        </w:r>
      </w:hyperlink>
      <w:hyperlink r:id="rId328" w:anchor="pageref2190">
        <w:r>
          <w:rPr>
            <w:u w:val="single" w:color="000000"/>
          </w:rPr>
          <w:t>a</w:t>
        </w:r>
      </w:hyperlink>
      <w:hyperlink r:id="rId329" w:anchor="pageref2190">
        <w:r>
          <w:rPr>
            <w:u w:val="single" w:color="000000"/>
          </w:rPr>
          <w:t>v</w:t>
        </w:r>
      </w:hyperlink>
      <w:hyperlink r:id="rId330" w:anchor="pageref2190">
        <w:r>
          <w:rPr>
            <w:u w:val="single" w:color="000000"/>
          </w:rPr>
          <w:t>i</w:t>
        </w:r>
      </w:hyperlink>
      <w:hyperlink r:id="rId331" w:anchor="pageref2190">
        <w:r>
          <w:rPr>
            <w:u w:val="single" w:color="000000"/>
          </w:rPr>
          <w:t>e</w:t>
        </w:r>
      </w:hyperlink>
      <w:hyperlink r:id="rId332" w:anchor="pageref2190">
        <w:r>
          <w:rPr>
            <w:u w:val="single" w:color="000000"/>
          </w:rPr>
          <w:t>s</w:t>
        </w:r>
      </w:hyperlink>
      <w:hyperlink r:id="rId333" w:anchor="pageref2190">
        <w:r>
          <w:rPr>
            <w:u w:val="single" w:color="000000"/>
          </w:rPr>
          <w:t>,</w:t>
        </w:r>
      </w:hyperlink>
      <w:hyperlink r:id="rId334" w:anchor="pageref2190">
        <w:r>
          <w:rPr>
            <w:u w:val="single" w:color="000000"/>
          </w:rPr>
          <w:t xml:space="preserve"> </w:t>
        </w:r>
      </w:hyperlink>
      <w:hyperlink r:id="rId335" w:anchor="pageref2190">
        <w:r>
          <w:rPr>
            <w:u w:val="single" w:color="000000"/>
          </w:rPr>
          <w:t>2</w:t>
        </w:r>
      </w:hyperlink>
      <w:hyperlink r:id="rId336" w:anchor="pageref2190">
        <w:r>
          <w:rPr>
            <w:u w:val="single" w:color="000000"/>
          </w:rPr>
          <w:t>0</w:t>
        </w:r>
      </w:hyperlink>
      <w:hyperlink r:id="rId337" w:anchor="pageref2190">
        <w:r>
          <w:rPr>
            <w:u w:val="single" w:color="000000"/>
          </w:rPr>
          <w:t>1</w:t>
        </w:r>
      </w:hyperlink>
      <w:hyperlink r:id="rId338" w:anchor="pageref2190">
        <w:r>
          <w:rPr>
            <w:u w:val="single" w:color="000000"/>
          </w:rPr>
          <w:t>2</w:t>
        </w:r>
      </w:hyperlink>
      <w:hyperlink r:id="rId339" w:anchor="pageref2190">
        <w:r>
          <w:rPr>
            <w:u w:val="single" w:color="000000"/>
          </w:rPr>
          <w:t>)</w:t>
        </w:r>
      </w:hyperlink>
      <w:hyperlink r:id="rId340" w:anchor="pageref2190">
        <w:r>
          <w:t>.</w:t>
        </w:r>
      </w:hyperlink>
      <w:hyperlink r:id="rId341" w:anchor="pageref2190">
        <w:r>
          <w:rPr>
            <w:b/>
          </w:rPr>
          <w:t xml:space="preserve"> </w:t>
        </w:r>
      </w:hyperlink>
      <w:hyperlink r:id="rId342" w:anchor="pageref2190">
        <w:r>
          <w:rPr>
            <w:b/>
          </w:rPr>
          <w:t xml:space="preserve"> </w:t>
        </w:r>
      </w:hyperlink>
      <w:hyperlink r:id="rId343" w:anchor="pageref2190">
        <w:r>
          <w:t xml:space="preserve">     </w:t>
        </w:r>
      </w:hyperlink>
      <w:r>
        <w:t xml:space="preserve">  </w:t>
      </w:r>
    </w:p>
    <w:p w14:paraId="54AAEFA6" w14:textId="77777777" w:rsidR="007E6556" w:rsidRDefault="0065726E">
      <w:pPr>
        <w:spacing w:after="0" w:line="259" w:lineRule="auto"/>
        <w:ind w:left="154" w:firstLine="0"/>
        <w:jc w:val="left"/>
      </w:pPr>
      <w:r>
        <w:t xml:space="preserve">        </w:t>
      </w:r>
    </w:p>
    <w:p w14:paraId="3CB88CB2" w14:textId="77777777" w:rsidR="0004428E" w:rsidRDefault="0065726E" w:rsidP="0004428E">
      <w:pPr>
        <w:ind w:left="120" w:right="11"/>
      </w:pPr>
      <w:r>
        <w:t>However, a younger child can abuse an older child, particularly if they have power over them – for example, if the older child is disabled</w:t>
      </w:r>
      <w:hyperlink r:id="rId344" w:anchor="pageref2239">
        <w:r>
          <w:t>.</w:t>
        </w:r>
      </w:hyperlink>
      <w:hyperlink r:id="rId345" w:anchor="pageref2239">
        <w:r>
          <w:t xml:space="preserve"> </w:t>
        </w:r>
      </w:hyperlink>
      <w:hyperlink r:id="rId346" w:anchor="pageref2239">
        <w:r>
          <w:t xml:space="preserve"> </w:t>
        </w:r>
      </w:hyperlink>
      <w:hyperlink r:id="rId347" w:anchor="pageref2239">
        <w:r>
          <w:t>(</w:t>
        </w:r>
      </w:hyperlink>
      <w:hyperlink r:id="rId348" w:anchor="pageref2239">
        <w:r>
          <w:t>Ri</w:t>
        </w:r>
      </w:hyperlink>
      <w:hyperlink r:id="rId349" w:anchor="pageref2239">
        <w:r>
          <w:t>c</w:t>
        </w:r>
      </w:hyperlink>
      <w:hyperlink r:id="rId350" w:anchor="pageref2239">
        <w:r>
          <w:t>h</w:t>
        </w:r>
      </w:hyperlink>
      <w:hyperlink r:id="rId351" w:anchor="pageref2239">
        <w:r>
          <w:t>,</w:t>
        </w:r>
      </w:hyperlink>
      <w:hyperlink r:id="rId352" w:anchor="pageref2239">
        <w:r>
          <w:t xml:space="preserve"> </w:t>
        </w:r>
      </w:hyperlink>
      <w:hyperlink r:id="rId353" w:anchor="pageref2239">
        <w:r>
          <w:t>2</w:t>
        </w:r>
      </w:hyperlink>
      <w:hyperlink r:id="rId354" w:anchor="pageref2239">
        <w:r>
          <w:t>0</w:t>
        </w:r>
      </w:hyperlink>
      <w:hyperlink r:id="rId355" w:anchor="pageref2239">
        <w:r>
          <w:t>1</w:t>
        </w:r>
      </w:hyperlink>
      <w:hyperlink r:id="rId356" w:anchor="pageref2239">
        <w:r>
          <w:t>1</w:t>
        </w:r>
      </w:hyperlink>
      <w:hyperlink r:id="rId357" w:anchor="pageref2239">
        <w:r>
          <w:t xml:space="preserve">)        </w:t>
        </w:r>
      </w:hyperlink>
      <w:r>
        <w:t xml:space="preserve"> </w:t>
      </w:r>
    </w:p>
    <w:p w14:paraId="0EFA56E4" w14:textId="77777777" w:rsidR="007E6556" w:rsidRDefault="0065726E" w:rsidP="0004428E">
      <w:pPr>
        <w:ind w:left="120" w:right="11"/>
      </w:pPr>
      <w:r>
        <w:t xml:space="preserve">   </w:t>
      </w:r>
    </w:p>
    <w:p w14:paraId="34E43495" w14:textId="77777777" w:rsidR="007E6556" w:rsidRDefault="0065726E">
      <w:pPr>
        <w:tabs>
          <w:tab w:val="center" w:pos="2655"/>
        </w:tabs>
        <w:spacing w:after="82"/>
        <w:ind w:left="0" w:firstLine="0"/>
        <w:jc w:val="left"/>
      </w:pPr>
      <w:proofErr w:type="gramStart"/>
      <w:r>
        <w:rPr>
          <w:rFonts w:ascii="Verdana" w:eastAsia="Verdana" w:hAnsi="Verdana" w:cs="Verdana"/>
        </w:rPr>
        <w:t>▪</w:t>
      </w:r>
      <w:r>
        <w:rPr>
          <w:rFonts w:ascii="Arial" w:eastAsia="Arial" w:hAnsi="Arial" w:cs="Arial"/>
        </w:rPr>
        <w:t xml:space="preserve">  </w:t>
      </w:r>
      <w:r>
        <w:t>Examples</w:t>
      </w:r>
      <w:proofErr w:type="gramEnd"/>
      <w:r>
        <w:t xml:space="preserve"> of harmful sexual behaviour include:        </w:t>
      </w:r>
    </w:p>
    <w:p w14:paraId="31C2041B" w14:textId="77777777" w:rsidR="007E6556" w:rsidRDefault="0065726E">
      <w:pPr>
        <w:tabs>
          <w:tab w:val="center" w:pos="2920"/>
        </w:tabs>
        <w:spacing w:after="84"/>
        <w:ind w:left="0" w:firstLine="0"/>
        <w:jc w:val="left"/>
      </w:pPr>
      <w:r>
        <w:rPr>
          <w:sz w:val="22"/>
        </w:rPr>
        <w:t xml:space="preserve"> </w:t>
      </w:r>
      <w:r>
        <w:rPr>
          <w:sz w:val="22"/>
        </w:rPr>
        <w:tab/>
      </w:r>
      <w:proofErr w:type="gramStart"/>
      <w:r>
        <w:rPr>
          <w:rFonts w:ascii="Verdana" w:eastAsia="Verdana" w:hAnsi="Verdana" w:cs="Verdana"/>
        </w:rPr>
        <w:t>▪</w:t>
      </w:r>
      <w:r>
        <w:rPr>
          <w:rFonts w:ascii="Arial" w:eastAsia="Arial" w:hAnsi="Arial" w:cs="Arial"/>
        </w:rPr>
        <w:t xml:space="preserve">  </w:t>
      </w:r>
      <w:r>
        <w:t>using</w:t>
      </w:r>
      <w:proofErr w:type="gramEnd"/>
      <w:r>
        <w:t xml:space="preserve"> sexually explicit words and phrases         </w:t>
      </w:r>
    </w:p>
    <w:p w14:paraId="7B2460B0" w14:textId="77777777" w:rsidR="007E6556" w:rsidRDefault="0065726E">
      <w:pPr>
        <w:tabs>
          <w:tab w:val="center" w:pos="2088"/>
        </w:tabs>
        <w:spacing w:after="83"/>
        <w:ind w:left="0" w:firstLine="0"/>
        <w:jc w:val="left"/>
      </w:pPr>
      <w:r>
        <w:rPr>
          <w:sz w:val="22"/>
        </w:rPr>
        <w:t xml:space="preserve"> </w:t>
      </w:r>
      <w:r>
        <w:rPr>
          <w:sz w:val="22"/>
        </w:rPr>
        <w:tab/>
      </w:r>
      <w:proofErr w:type="gramStart"/>
      <w:r>
        <w:rPr>
          <w:rFonts w:ascii="Verdana" w:eastAsia="Verdana" w:hAnsi="Verdana" w:cs="Verdana"/>
        </w:rPr>
        <w:t>▪</w:t>
      </w:r>
      <w:r>
        <w:rPr>
          <w:rFonts w:ascii="Arial" w:eastAsia="Arial" w:hAnsi="Arial" w:cs="Arial"/>
        </w:rPr>
        <w:t xml:space="preserve">  </w:t>
      </w:r>
      <w:r>
        <w:t>inappropriate</w:t>
      </w:r>
      <w:proofErr w:type="gramEnd"/>
      <w:r>
        <w:t xml:space="preserve"> touching         </w:t>
      </w:r>
    </w:p>
    <w:p w14:paraId="3D9E3AD2" w14:textId="77777777" w:rsidR="007E6556" w:rsidRDefault="0065726E">
      <w:pPr>
        <w:tabs>
          <w:tab w:val="center" w:pos="2477"/>
        </w:tabs>
        <w:spacing w:after="82"/>
        <w:ind w:left="0" w:firstLine="0"/>
        <w:jc w:val="left"/>
      </w:pPr>
      <w:r>
        <w:rPr>
          <w:sz w:val="22"/>
        </w:rPr>
        <w:t xml:space="preserve"> </w:t>
      </w:r>
      <w:r>
        <w:rPr>
          <w:sz w:val="22"/>
        </w:rPr>
        <w:tab/>
      </w:r>
      <w:proofErr w:type="gramStart"/>
      <w:r>
        <w:rPr>
          <w:rFonts w:ascii="Verdana" w:eastAsia="Verdana" w:hAnsi="Verdana" w:cs="Verdana"/>
        </w:rPr>
        <w:t>▪</w:t>
      </w:r>
      <w:r>
        <w:rPr>
          <w:rFonts w:ascii="Arial" w:eastAsia="Arial" w:hAnsi="Arial" w:cs="Arial"/>
        </w:rPr>
        <w:t xml:space="preserve">  </w:t>
      </w:r>
      <w:r>
        <w:t>using</w:t>
      </w:r>
      <w:proofErr w:type="gramEnd"/>
      <w:r>
        <w:t xml:space="preserve"> sexual violence or threats         </w:t>
      </w:r>
    </w:p>
    <w:p w14:paraId="7A435FEE" w14:textId="77777777" w:rsidR="00DB1121" w:rsidRDefault="0065726E">
      <w:pPr>
        <w:tabs>
          <w:tab w:val="center" w:pos="3266"/>
        </w:tabs>
        <w:ind w:left="0" w:firstLine="0"/>
        <w:jc w:val="left"/>
      </w:pPr>
      <w:r>
        <w:rPr>
          <w:sz w:val="22"/>
        </w:rPr>
        <w:t xml:space="preserve"> </w:t>
      </w:r>
      <w:r>
        <w:rPr>
          <w:sz w:val="22"/>
        </w:rPr>
        <w:tab/>
      </w:r>
      <w:proofErr w:type="gramStart"/>
      <w:r>
        <w:rPr>
          <w:rFonts w:ascii="Verdana" w:eastAsia="Verdana" w:hAnsi="Verdana" w:cs="Verdana"/>
        </w:rPr>
        <w:t>▪</w:t>
      </w:r>
      <w:r>
        <w:rPr>
          <w:rFonts w:ascii="Arial" w:eastAsia="Arial" w:hAnsi="Arial" w:cs="Arial"/>
        </w:rPr>
        <w:t xml:space="preserve">  </w:t>
      </w:r>
      <w:r>
        <w:t>full</w:t>
      </w:r>
      <w:proofErr w:type="gramEnd"/>
      <w:r>
        <w:t xml:space="preserve"> penetrative sex with other children or adults</w:t>
      </w:r>
    </w:p>
    <w:p w14:paraId="05C41EE8" w14:textId="77777777" w:rsidR="007E6556" w:rsidRDefault="00DB1121" w:rsidP="00DB1121">
      <w:pPr>
        <w:tabs>
          <w:tab w:val="center" w:pos="3266"/>
        </w:tabs>
        <w:jc w:val="left"/>
      </w:pPr>
      <w:r>
        <w:rPr>
          <w:rFonts w:ascii="Verdana" w:eastAsia="Verdana" w:hAnsi="Verdana" w:cs="Verdana"/>
        </w:rPr>
        <w:tab/>
        <w:t xml:space="preserve">          </w:t>
      </w:r>
      <w:proofErr w:type="gramStart"/>
      <w:r>
        <w:rPr>
          <w:rFonts w:ascii="Verdana" w:eastAsia="Verdana" w:hAnsi="Verdana" w:cs="Verdana"/>
        </w:rPr>
        <w:t>▪</w:t>
      </w:r>
      <w:r>
        <w:rPr>
          <w:rFonts w:ascii="Arial" w:eastAsia="Arial" w:hAnsi="Arial" w:cs="Arial"/>
        </w:rPr>
        <w:t xml:space="preserve"> </w:t>
      </w:r>
      <w:r w:rsidRPr="00A814DD">
        <w:rPr>
          <w:rFonts w:ascii="Arial" w:eastAsia="Arial" w:hAnsi="Arial" w:cs="Arial"/>
          <w:color w:val="auto"/>
        </w:rPr>
        <w:t xml:space="preserve"> </w:t>
      </w:r>
      <w:r w:rsidRPr="00A814DD">
        <w:rPr>
          <w:color w:val="auto"/>
        </w:rPr>
        <w:t>serious</w:t>
      </w:r>
      <w:proofErr w:type="gramEnd"/>
      <w:r w:rsidRPr="00A814DD">
        <w:rPr>
          <w:color w:val="auto"/>
        </w:rPr>
        <w:t xml:space="preserve"> violence</w:t>
      </w:r>
    </w:p>
    <w:p w14:paraId="4FE25E0E" w14:textId="77777777" w:rsidR="007E6556" w:rsidRDefault="0065726E">
      <w:pPr>
        <w:spacing w:after="127" w:line="259" w:lineRule="auto"/>
        <w:ind w:left="1191" w:firstLine="0"/>
        <w:jc w:val="left"/>
      </w:pPr>
      <w:r>
        <w:t xml:space="preserve">  </w:t>
      </w:r>
    </w:p>
    <w:p w14:paraId="3A3F2CA2" w14:textId="77777777" w:rsidR="007E6556" w:rsidRDefault="0065726E">
      <w:pPr>
        <w:pStyle w:val="Heading2"/>
        <w:ind w:left="125" w:firstLine="0"/>
      </w:pPr>
      <w:r>
        <w:t>Children’s Mental Health</w:t>
      </w:r>
      <w:r>
        <w:rPr>
          <w:u w:val="none"/>
        </w:rPr>
        <w:t xml:space="preserve"> </w:t>
      </w:r>
      <w:r>
        <w:rPr>
          <w:b w:val="0"/>
          <w:sz w:val="23"/>
          <w:u w:val="none"/>
        </w:rPr>
        <w:t xml:space="preserve">     </w:t>
      </w:r>
    </w:p>
    <w:p w14:paraId="24A00BC2" w14:textId="77777777" w:rsidR="007E6556" w:rsidRDefault="0065726E">
      <w:pPr>
        <w:ind w:left="120" w:right="11"/>
      </w:pPr>
      <w:r>
        <w:t xml:space="preserve">All staff should be aware that mental health problems can, in some cases be an indicator that a child has suffered or is at risk of suffering abuse, neglect or exploitation. Only appropriately trained professionals should attempt to make a diagnosis of a mental health problem. Staff however, are well placed to observe children day-to-day and identify those whose behaviour suggests that they may be experiencing a mental health problem or be at risk of developing one.       </w:t>
      </w:r>
    </w:p>
    <w:p w14:paraId="2AEFE134" w14:textId="77777777" w:rsidR="007E6556" w:rsidRDefault="0065726E">
      <w:pPr>
        <w:ind w:left="120" w:right="11"/>
      </w:pPr>
      <w:r>
        <w:t xml:space="preserve">Where children have suffered abuse and neglect, or other potentially traumatic adverse childhood experiences, this can have a lasting impact throughout childhood, adolescence and into adulthood. It is key that staff are aware of how these children’s experiences, can impact on their mental health, behaviour and education.      </w:t>
      </w:r>
    </w:p>
    <w:p w14:paraId="4F9F458E" w14:textId="77777777" w:rsidR="007E6556" w:rsidRDefault="0065726E">
      <w:pPr>
        <w:spacing w:after="0" w:line="259" w:lineRule="auto"/>
        <w:ind w:left="139" w:firstLine="0"/>
        <w:jc w:val="left"/>
      </w:pPr>
      <w:r>
        <w:t xml:space="preserve">      </w:t>
      </w:r>
    </w:p>
    <w:p w14:paraId="2C3C453C" w14:textId="77777777" w:rsidR="007E6556" w:rsidRDefault="0065726E">
      <w:pPr>
        <w:ind w:left="120" w:right="11"/>
      </w:pPr>
      <w:r>
        <w:t xml:space="preserve">If staff have a mental health concern about a child this is also a safeguarding concern, immediate action should be taken, following the school policy and speaking to the DSL.  </w:t>
      </w:r>
    </w:p>
    <w:p w14:paraId="1F38D0D0" w14:textId="77777777" w:rsidR="007E6556" w:rsidRDefault="0065726E">
      <w:pPr>
        <w:spacing w:after="169" w:line="259" w:lineRule="auto"/>
        <w:ind w:left="876" w:firstLine="0"/>
        <w:jc w:val="left"/>
      </w:pPr>
      <w:r>
        <w:rPr>
          <w:color w:val="FF0000"/>
        </w:rPr>
        <w:t xml:space="preserve">   </w:t>
      </w:r>
      <w:r>
        <w:t xml:space="preserve">     </w:t>
      </w:r>
    </w:p>
    <w:p w14:paraId="61AF7003" w14:textId="77777777" w:rsidR="007E6556" w:rsidRDefault="0065726E">
      <w:pPr>
        <w:pStyle w:val="Heading1"/>
        <w:ind w:left="120"/>
      </w:pPr>
      <w:bookmarkStart w:id="9" w:name="_Toc146798657"/>
      <w:r>
        <w:t>Special Educational Needs and Disability</w:t>
      </w:r>
      <w:bookmarkEnd w:id="9"/>
      <w:r>
        <w:rPr>
          <w:u w:val="none"/>
        </w:rPr>
        <w:t xml:space="preserve">         </w:t>
      </w:r>
    </w:p>
    <w:p w14:paraId="226902A0" w14:textId="77777777" w:rsidR="007E6556" w:rsidRDefault="0065726E">
      <w:pPr>
        <w:spacing w:after="84"/>
        <w:ind w:left="120" w:right="11"/>
      </w:pPr>
      <w:r>
        <w:t xml:space="preserve">All staff also need to be alert to the specific needs of those pupils who special educational needs and/or disabilities, including young carers. Those with SEND may not outwardly shown signs of abuse and/or may have difficulties in communication about abuse or neglect. Staff will support such pupils in expressing any concerns </w:t>
      </w:r>
      <w:r>
        <w:lastRenderedPageBreak/>
        <w:t xml:space="preserve">they may have and will be particularly vigilant to any signs or indicators of abuse, discussing this with the DSL as appropriate.          </w:t>
      </w:r>
    </w:p>
    <w:p w14:paraId="31967E4E" w14:textId="77777777" w:rsidR="007E6556" w:rsidRDefault="0065726E">
      <w:pPr>
        <w:spacing w:after="81"/>
        <w:ind w:left="830" w:right="11" w:hanging="360"/>
      </w:pPr>
      <w:r>
        <w:rPr>
          <w:rFonts w:ascii="Verdana" w:eastAsia="Verdana" w:hAnsi="Verdana" w:cs="Verdana"/>
        </w:rPr>
        <w:t>▪</w:t>
      </w:r>
      <w:r>
        <w:rPr>
          <w:rFonts w:ascii="Arial" w:eastAsia="Arial" w:hAnsi="Arial" w:cs="Arial"/>
        </w:rPr>
        <w:t xml:space="preserve"> </w:t>
      </w:r>
      <w:r>
        <w:t xml:space="preserve">We recognise that, statistically, children with emotional and behavioural difficulties and disabilities are most vulnerable to abuse. School staff who deal with children with complex and multiple disabilities and/or emotional and behavioural problems should be particularly sensitive to indicators of abuse.  </w:t>
      </w:r>
    </w:p>
    <w:p w14:paraId="7578496E" w14:textId="77777777" w:rsidR="007E6556" w:rsidRDefault="0065726E">
      <w:pPr>
        <w:spacing w:after="84"/>
        <w:ind w:left="830" w:right="11" w:hanging="360"/>
      </w:pPr>
      <w:r>
        <w:rPr>
          <w:rFonts w:ascii="Verdana" w:eastAsia="Verdana" w:hAnsi="Verdana" w:cs="Verdana"/>
        </w:rPr>
        <w:t>▪</w:t>
      </w:r>
      <w:r>
        <w:rPr>
          <w:rFonts w:ascii="Arial" w:eastAsia="Arial" w:hAnsi="Arial" w:cs="Arial"/>
        </w:rPr>
        <w:t xml:space="preserve"> </w:t>
      </w:r>
      <w:r>
        <w:t xml:space="preserve">The School has pupils with emotional and behavioural difficulties and/or challenging behaviours. The School will support staff to decide appropriate strategies that will reduce anxiety for the individual child and raise self– esteem as part of an overall behaviour support plan agreed with parents/carers.  </w:t>
      </w:r>
    </w:p>
    <w:p w14:paraId="22A5EBA9" w14:textId="77777777" w:rsidR="007E6556" w:rsidRDefault="0065726E">
      <w:pPr>
        <w:spacing w:after="86"/>
        <w:ind w:left="830" w:right="11" w:hanging="360"/>
      </w:pPr>
      <w:r>
        <w:rPr>
          <w:rFonts w:ascii="Verdana" w:eastAsia="Verdana" w:hAnsi="Verdana" w:cs="Verdana"/>
        </w:rPr>
        <w:t>▪</w:t>
      </w:r>
      <w:r>
        <w:rPr>
          <w:rFonts w:ascii="Arial" w:eastAsia="Arial" w:hAnsi="Arial" w:cs="Arial"/>
        </w:rPr>
        <w:t xml:space="preserve"> </w:t>
      </w:r>
      <w:r>
        <w:t xml:space="preserve">As part of the PSHE curriculum staff will teach young people personal safety skills in an age appropriate manner.  </w:t>
      </w:r>
    </w:p>
    <w:p w14:paraId="524E7F0C" w14:textId="77777777" w:rsidR="007E6556" w:rsidRDefault="0065726E">
      <w:pPr>
        <w:tabs>
          <w:tab w:val="center" w:pos="5396"/>
        </w:tabs>
        <w:spacing w:after="85"/>
        <w:ind w:left="0" w:firstLine="0"/>
        <w:jc w:val="left"/>
      </w:pPr>
      <w:r>
        <w:rPr>
          <w:sz w:val="22"/>
        </w:rPr>
        <w:t xml:space="preserve"> </w:t>
      </w:r>
      <w:r w:rsidR="000B5178">
        <w:rPr>
          <w:sz w:val="22"/>
        </w:rPr>
        <w:t xml:space="preserve">         </w:t>
      </w:r>
      <w:proofErr w:type="gramStart"/>
      <w:r>
        <w:rPr>
          <w:rFonts w:ascii="Verdana" w:eastAsia="Verdana" w:hAnsi="Verdana" w:cs="Verdana"/>
        </w:rPr>
        <w:t>▪</w:t>
      </w:r>
      <w:r>
        <w:rPr>
          <w:rFonts w:ascii="Arial" w:eastAsia="Arial" w:hAnsi="Arial" w:cs="Arial"/>
        </w:rPr>
        <w:t xml:space="preserve">  </w:t>
      </w:r>
      <w:r>
        <w:t>Students</w:t>
      </w:r>
      <w:proofErr w:type="gramEnd"/>
      <w:r>
        <w:t xml:space="preserve"> will be taught on how to keep themselves safe, peer pressure and appropriate relationships.  </w:t>
      </w:r>
    </w:p>
    <w:p w14:paraId="286CC23B" w14:textId="77777777" w:rsidR="007E6556" w:rsidRDefault="0065726E">
      <w:pPr>
        <w:spacing w:after="84"/>
        <w:ind w:left="830" w:right="11" w:hanging="360"/>
      </w:pPr>
      <w:r>
        <w:rPr>
          <w:rFonts w:ascii="Verdana" w:eastAsia="Verdana" w:hAnsi="Verdana" w:cs="Verdana"/>
        </w:rPr>
        <w:t>▪</w:t>
      </w:r>
      <w:r>
        <w:rPr>
          <w:rFonts w:ascii="Arial" w:eastAsia="Arial" w:hAnsi="Arial" w:cs="Arial"/>
        </w:rPr>
        <w:t xml:space="preserve"> </w:t>
      </w:r>
      <w:r>
        <w:t xml:space="preserve">The School has pupils who may have learning difficulties and we are aware that they are vulnerable to abuse because they may be unable to express themselves to others. Instead such pupils may exhibit changes in behaviours or signs and indicators of abuse recognised by staff with a good knowledge of the child.  </w:t>
      </w:r>
    </w:p>
    <w:p w14:paraId="6F642739" w14:textId="77777777" w:rsidR="007E6556" w:rsidRDefault="000B5178">
      <w:pPr>
        <w:spacing w:after="94" w:line="261" w:lineRule="auto"/>
        <w:ind w:left="76"/>
        <w:jc w:val="center"/>
      </w:pPr>
      <w:r>
        <w:rPr>
          <w:rFonts w:ascii="Verdana" w:eastAsia="Verdana" w:hAnsi="Verdana" w:cs="Verdana"/>
        </w:rPr>
        <w:t xml:space="preserve">    </w:t>
      </w:r>
      <w:r w:rsidR="0065726E">
        <w:rPr>
          <w:rFonts w:ascii="Verdana" w:eastAsia="Verdana" w:hAnsi="Verdana" w:cs="Verdana"/>
        </w:rPr>
        <w:t>▪</w:t>
      </w:r>
      <w:r w:rsidR="0065726E">
        <w:rPr>
          <w:rFonts w:ascii="Arial" w:eastAsia="Arial" w:hAnsi="Arial" w:cs="Arial"/>
        </w:rPr>
        <w:t xml:space="preserve"> </w:t>
      </w:r>
      <w:r w:rsidR="0065726E">
        <w:t xml:space="preserve">Where necessary, the School will provide additional training to staff in the use of alternate communication systems. Supervision by senior managers will be vigilant to create a protective ethos around the pupil.  </w:t>
      </w:r>
    </w:p>
    <w:p w14:paraId="7041B515" w14:textId="77777777" w:rsidR="007E6556" w:rsidRDefault="0065726E">
      <w:pPr>
        <w:spacing w:after="441"/>
        <w:ind w:left="830" w:right="11" w:hanging="360"/>
      </w:pPr>
      <w:r>
        <w:rPr>
          <w:rFonts w:ascii="Verdana" w:eastAsia="Verdana" w:hAnsi="Verdana" w:cs="Verdana"/>
        </w:rPr>
        <w:t>▪</w:t>
      </w:r>
      <w:r>
        <w:rPr>
          <w:rFonts w:ascii="Arial" w:eastAsia="Arial" w:hAnsi="Arial" w:cs="Arial"/>
        </w:rPr>
        <w:t xml:space="preserve"> </w:t>
      </w:r>
      <w:r>
        <w:t xml:space="preserve">We promote high standards of practice, including ensuring that children with disabilities know how to raise concerns, and have access to a range of adults with whom they can communicate.     </w:t>
      </w:r>
    </w:p>
    <w:p w14:paraId="23CCDEBE" w14:textId="77777777" w:rsidR="007E6556" w:rsidRDefault="0065726E">
      <w:pPr>
        <w:pStyle w:val="Heading1"/>
        <w:ind w:left="120"/>
      </w:pPr>
      <w:bookmarkStart w:id="10" w:name="_Toc146798658"/>
      <w:r>
        <w:rPr>
          <w:u w:val="none"/>
        </w:rPr>
        <w:t>3.</w:t>
      </w:r>
      <w:r>
        <w:rPr>
          <w:rFonts w:ascii="Arial" w:eastAsia="Arial" w:hAnsi="Arial" w:cs="Arial"/>
          <w:u w:val="none"/>
        </w:rPr>
        <w:t xml:space="preserve"> </w:t>
      </w:r>
      <w:r>
        <w:t>Response to allegations of abuse</w:t>
      </w:r>
      <w:bookmarkEnd w:id="10"/>
      <w:r>
        <w:rPr>
          <w:u w:val="none"/>
        </w:rPr>
        <w:t xml:space="preserve">         </w:t>
      </w:r>
    </w:p>
    <w:p w14:paraId="0589D919" w14:textId="77777777" w:rsidR="007E6556" w:rsidRDefault="0065726E">
      <w:pPr>
        <w:ind w:left="912" w:right="11" w:hanging="432"/>
      </w:pPr>
      <w:r>
        <w:t>3.1.</w:t>
      </w:r>
      <w:r>
        <w:rPr>
          <w:rFonts w:ascii="Arial" w:eastAsia="Arial" w:hAnsi="Arial" w:cs="Arial"/>
        </w:rPr>
        <w:t xml:space="preserve"> </w:t>
      </w:r>
      <w:r>
        <w:t xml:space="preserve">All allegations of child abuse involving the School community will be taken seriously and dealt with speedily. Allegations may relate to matters within School or indeed outside School or at home. As stated in the Children Act, the welfare of the child is of paramount concern.  Any member of staff with concerns may contact the DSL or the LADO confidentially to discuss and seek advice.  </w:t>
      </w:r>
    </w:p>
    <w:p w14:paraId="145A3ECB" w14:textId="77777777" w:rsidR="007E6556" w:rsidRDefault="0065726E">
      <w:pPr>
        <w:spacing w:after="70" w:line="259" w:lineRule="auto"/>
        <w:ind w:left="912" w:firstLine="0"/>
        <w:jc w:val="left"/>
      </w:pPr>
      <w:r>
        <w:t xml:space="preserve">  </w:t>
      </w:r>
    </w:p>
    <w:p w14:paraId="6527B9C0" w14:textId="77777777" w:rsidR="007E6556" w:rsidRDefault="0065726E">
      <w:pPr>
        <w:ind w:left="912" w:right="11" w:hanging="432"/>
      </w:pPr>
      <w:r>
        <w:t>3.2.</w:t>
      </w:r>
      <w:r>
        <w:rPr>
          <w:rFonts w:ascii="Arial" w:eastAsia="Arial" w:hAnsi="Arial" w:cs="Arial"/>
        </w:rPr>
        <w:t xml:space="preserve"> </w:t>
      </w:r>
      <w:r>
        <w:t xml:space="preserve">The School will </w:t>
      </w:r>
      <w:proofErr w:type="gramStart"/>
      <w:r>
        <w:t>make arrangements</w:t>
      </w:r>
      <w:proofErr w:type="gramEnd"/>
      <w:r>
        <w:t xml:space="preserve"> as appropriate for the emotional and spiritual support of children and staff affected by a child safeguarding issue.   </w:t>
      </w:r>
    </w:p>
    <w:p w14:paraId="400DE9F2" w14:textId="77777777" w:rsidR="007E6556" w:rsidRDefault="0065726E">
      <w:pPr>
        <w:spacing w:after="68" w:line="259" w:lineRule="auto"/>
        <w:ind w:left="821" w:firstLine="0"/>
        <w:jc w:val="left"/>
      </w:pPr>
      <w:r>
        <w:t xml:space="preserve">  </w:t>
      </w:r>
    </w:p>
    <w:p w14:paraId="70D4B1AB" w14:textId="77777777" w:rsidR="007E6556" w:rsidRDefault="0065726E">
      <w:pPr>
        <w:ind w:left="912" w:right="150" w:hanging="432"/>
      </w:pPr>
      <w:r>
        <w:t>3.3.</w:t>
      </w:r>
      <w:r>
        <w:rPr>
          <w:rFonts w:ascii="Arial" w:eastAsia="Arial" w:hAnsi="Arial" w:cs="Arial"/>
        </w:rPr>
        <w:t xml:space="preserve"> </w:t>
      </w:r>
      <w:r>
        <w:t xml:space="preserve">The DSL, or Chair of Governors if appropriate, will make sure that a referral of allegations or suspicions of abuse has been made to the local Children’s Social Care Child Safeguarding team within 24 hours, (in writing or with written confirmation of a telephone referral) and will liaise with that department and the police during any child protection investigation. In the case of an urgent concern, an immediate referral must be made.    </w:t>
      </w:r>
    </w:p>
    <w:p w14:paraId="2AB0D546" w14:textId="77777777" w:rsidR="007E6556" w:rsidRDefault="0065726E">
      <w:pPr>
        <w:spacing w:after="68" w:line="259" w:lineRule="auto"/>
        <w:ind w:left="821" w:firstLine="0"/>
        <w:jc w:val="left"/>
      </w:pPr>
      <w:r>
        <w:t xml:space="preserve">  </w:t>
      </w:r>
    </w:p>
    <w:p w14:paraId="5CF2A47C" w14:textId="77777777" w:rsidR="007E6556" w:rsidRDefault="0065726E">
      <w:pPr>
        <w:ind w:left="912" w:right="154" w:hanging="432"/>
      </w:pPr>
      <w:r>
        <w:t>3.4.</w:t>
      </w:r>
      <w:r>
        <w:rPr>
          <w:rFonts w:ascii="Arial" w:eastAsia="Arial" w:hAnsi="Arial" w:cs="Arial"/>
        </w:rPr>
        <w:t xml:space="preserve"> </w:t>
      </w:r>
      <w:r>
        <w:t xml:space="preserve">Any allegation of abuse against a member of staff or volunteer should immediately be referred to the DSL who should seek advice from the LADO. Should the allegation be about the Head / Chair of Governors then the LADO should be contacted directly (without informing the Head).  In the case of serious harm, the police will be informed from the outset.          </w:t>
      </w:r>
    </w:p>
    <w:p w14:paraId="639D22E1" w14:textId="77777777" w:rsidR="007E6556" w:rsidRDefault="0065726E">
      <w:pPr>
        <w:spacing w:after="137" w:line="259" w:lineRule="auto"/>
        <w:ind w:left="876" w:firstLine="0"/>
        <w:jc w:val="left"/>
      </w:pPr>
      <w:r>
        <w:t xml:space="preserve">        </w:t>
      </w:r>
    </w:p>
    <w:p w14:paraId="1E4FF8EB" w14:textId="77777777" w:rsidR="007E6556" w:rsidRDefault="0065726E">
      <w:pPr>
        <w:ind w:left="912" w:right="11" w:hanging="432"/>
      </w:pPr>
      <w:r>
        <w:lastRenderedPageBreak/>
        <w:t>3.5.</w:t>
      </w:r>
      <w:r>
        <w:rPr>
          <w:rFonts w:ascii="Arial" w:eastAsia="Arial" w:hAnsi="Arial" w:cs="Arial"/>
        </w:rPr>
        <w:t xml:space="preserve"> </w:t>
      </w:r>
      <w:r>
        <w:t xml:space="preserve">Following the outcome of any advised investigation appropriate actions will be taken. These may include disciplinary procedures, risk assessments, suspension of staff or students and/or relocation of involved staff if they are resident within School.         </w:t>
      </w:r>
    </w:p>
    <w:p w14:paraId="7D0D076A" w14:textId="77777777" w:rsidR="007E6556" w:rsidRDefault="0065726E">
      <w:pPr>
        <w:spacing w:after="0" w:line="259" w:lineRule="auto"/>
        <w:ind w:left="876" w:firstLine="0"/>
        <w:jc w:val="left"/>
      </w:pPr>
      <w:r>
        <w:t xml:space="preserve">  </w:t>
      </w:r>
    </w:p>
    <w:p w14:paraId="77E2689D" w14:textId="77777777" w:rsidR="007E6556" w:rsidRDefault="0065726E">
      <w:pPr>
        <w:ind w:left="912" w:right="175" w:hanging="432"/>
      </w:pPr>
      <w:r>
        <w:t>3.6.</w:t>
      </w:r>
      <w:r>
        <w:rPr>
          <w:rFonts w:ascii="Arial" w:eastAsia="Arial" w:hAnsi="Arial" w:cs="Arial"/>
        </w:rPr>
        <w:t xml:space="preserve"> </w:t>
      </w:r>
      <w:r>
        <w:t>The Head</w:t>
      </w:r>
      <w:r w:rsidR="000B5178">
        <w:t>t</w:t>
      </w:r>
      <w:r>
        <w:t xml:space="preserve">eacher will be responsible for informing Ofsted, DBS and the DFE of any information that is required to go on its register. The Head Teacher will also inform the Disclosure and Barring Service if a member of staff is deemed unsuitable to work with children. Where a teacher is dismissed for misconduct (or would have been dismissed had he/she not resigned first) the TRA (Teaching Regulation Agency) will be informed.         </w:t>
      </w:r>
    </w:p>
    <w:p w14:paraId="43D439A9" w14:textId="77777777" w:rsidR="007E6556" w:rsidRDefault="0065726E">
      <w:pPr>
        <w:spacing w:after="169" w:line="259" w:lineRule="auto"/>
        <w:ind w:left="876" w:firstLine="0"/>
        <w:jc w:val="left"/>
      </w:pPr>
      <w:r>
        <w:t xml:space="preserve">        </w:t>
      </w:r>
    </w:p>
    <w:p w14:paraId="3FB4CE27" w14:textId="77777777" w:rsidR="007E6556" w:rsidRDefault="0065726E">
      <w:pPr>
        <w:ind w:left="912" w:right="11" w:hanging="432"/>
      </w:pPr>
      <w:r>
        <w:t>3.7.</w:t>
      </w:r>
      <w:r>
        <w:rPr>
          <w:rFonts w:ascii="Arial" w:eastAsia="Arial" w:hAnsi="Arial" w:cs="Arial"/>
        </w:rPr>
        <w:t xml:space="preserve"> </w:t>
      </w:r>
      <w:r>
        <w:t xml:space="preserve">The result of an investigation may be inconclusive, there may or may not be a prosecution, or it may be decided that a person’s behaviour has been ill-advised and foolish rather than criminal.  </w:t>
      </w:r>
    </w:p>
    <w:p w14:paraId="16558C22" w14:textId="77777777" w:rsidR="007E6556" w:rsidRDefault="0065726E">
      <w:pPr>
        <w:spacing w:after="75" w:line="259" w:lineRule="auto"/>
        <w:ind w:left="110" w:firstLine="0"/>
        <w:jc w:val="left"/>
      </w:pPr>
      <w:r>
        <w:t xml:space="preserve">         </w:t>
      </w:r>
    </w:p>
    <w:p w14:paraId="6AED9F48" w14:textId="77777777" w:rsidR="007E6556" w:rsidRDefault="0065726E">
      <w:pPr>
        <w:ind w:left="912" w:right="11" w:hanging="432"/>
      </w:pPr>
      <w:r>
        <w:t>3.8.</w:t>
      </w:r>
      <w:r>
        <w:rPr>
          <w:rFonts w:ascii="Arial" w:eastAsia="Arial" w:hAnsi="Arial" w:cs="Arial"/>
        </w:rPr>
        <w:t xml:space="preserve"> </w:t>
      </w:r>
      <w:r>
        <w:t xml:space="preserve">Allegations may be shown to be unfounded or malicious. In these cases, the Governing Body will find appropriate means to make clear that the person has been exonerated.     </w:t>
      </w:r>
    </w:p>
    <w:p w14:paraId="3904906E" w14:textId="77777777" w:rsidR="007E6556" w:rsidRDefault="0065726E">
      <w:pPr>
        <w:spacing w:after="71" w:line="259" w:lineRule="auto"/>
        <w:ind w:left="110" w:firstLine="0"/>
        <w:jc w:val="left"/>
      </w:pPr>
      <w:r>
        <w:t xml:space="preserve">    </w:t>
      </w:r>
    </w:p>
    <w:p w14:paraId="7F25AECA" w14:textId="77777777" w:rsidR="007E6556" w:rsidRDefault="0065726E">
      <w:pPr>
        <w:ind w:left="912" w:right="11" w:hanging="432"/>
      </w:pPr>
      <w:r>
        <w:t>3.9.</w:t>
      </w:r>
      <w:r>
        <w:rPr>
          <w:rFonts w:ascii="Arial" w:eastAsia="Arial" w:hAnsi="Arial" w:cs="Arial"/>
        </w:rPr>
        <w:t xml:space="preserve"> </w:t>
      </w:r>
      <w:r>
        <w:t xml:space="preserve">The DSL is required to keep a central confidential record of all reported incidents including the original notes of the first conversation with the complainant.     </w:t>
      </w:r>
    </w:p>
    <w:p w14:paraId="63AF6BA0" w14:textId="77777777" w:rsidR="007E6556" w:rsidRDefault="0065726E">
      <w:pPr>
        <w:spacing w:after="75" w:line="259" w:lineRule="auto"/>
        <w:ind w:left="110" w:firstLine="0"/>
        <w:jc w:val="left"/>
      </w:pPr>
      <w:r>
        <w:t xml:space="preserve">  </w:t>
      </w:r>
    </w:p>
    <w:p w14:paraId="5BC0B6DC" w14:textId="77777777" w:rsidR="007E6556" w:rsidRDefault="0065726E">
      <w:pPr>
        <w:ind w:left="912" w:right="11" w:hanging="432"/>
      </w:pPr>
      <w:r>
        <w:t>3.10.</w:t>
      </w:r>
      <w:r>
        <w:rPr>
          <w:rFonts w:ascii="Arial" w:eastAsia="Arial" w:hAnsi="Arial" w:cs="Arial"/>
        </w:rPr>
        <w:t xml:space="preserve"> </w:t>
      </w:r>
      <w:r>
        <w:t xml:space="preserve">Staff who, in good faith, report any concern or allegation about School practices or behaviour of colleagues which prove to be unfounded will be provided with immunity from retribution or disciplinary action for such “whistle blowing”. Further detail is given in the ‘Whistleblowing’ Policy which can be found in the staff handbook or on the School website.       </w:t>
      </w:r>
    </w:p>
    <w:p w14:paraId="0B33F8AE" w14:textId="77777777" w:rsidR="007E6556" w:rsidRDefault="0065726E">
      <w:pPr>
        <w:spacing w:after="3" w:line="259" w:lineRule="auto"/>
        <w:ind w:left="115" w:firstLine="0"/>
        <w:jc w:val="left"/>
      </w:pPr>
      <w:r>
        <w:t xml:space="preserve">  </w:t>
      </w:r>
    </w:p>
    <w:p w14:paraId="63D7EE1F" w14:textId="77777777" w:rsidR="007E6556" w:rsidRPr="000B5178" w:rsidRDefault="0065726E">
      <w:pPr>
        <w:pStyle w:val="Heading3"/>
        <w:spacing w:after="6"/>
        <w:ind w:left="115" w:firstLine="0"/>
        <w:rPr>
          <w:color w:val="auto"/>
        </w:rPr>
      </w:pPr>
      <w:r w:rsidRPr="000B5178">
        <w:rPr>
          <w:color w:val="auto"/>
          <w:u w:val="none"/>
        </w:rPr>
        <w:t xml:space="preserve">Record Keeping  </w:t>
      </w:r>
    </w:p>
    <w:p w14:paraId="6DD6FCF7" w14:textId="77777777" w:rsidR="007E6556" w:rsidRPr="000B5178" w:rsidRDefault="0065726E">
      <w:pPr>
        <w:spacing w:after="96" w:line="259" w:lineRule="auto"/>
        <w:ind w:left="125" w:right="6"/>
        <w:rPr>
          <w:color w:val="auto"/>
        </w:rPr>
      </w:pPr>
      <w:r w:rsidRPr="000B5178">
        <w:rPr>
          <w:color w:val="auto"/>
        </w:rPr>
        <w:t xml:space="preserve">ALL concerns, discussions and decisions made, and the reasons for these decisions, should be recorded in writing. Information should be kept confidential and stored securely. Concerns and referrals will be kept in a separate child protection file for each child.   Records should include:  </w:t>
      </w:r>
    </w:p>
    <w:p w14:paraId="6BB38A89" w14:textId="77777777" w:rsidR="007E6556" w:rsidRPr="000B5178" w:rsidRDefault="0065726E">
      <w:pPr>
        <w:tabs>
          <w:tab w:val="center" w:pos="3450"/>
        </w:tabs>
        <w:spacing w:after="96" w:line="259" w:lineRule="auto"/>
        <w:ind w:left="-15" w:firstLine="0"/>
        <w:jc w:val="left"/>
        <w:rPr>
          <w:color w:val="auto"/>
        </w:rPr>
      </w:pPr>
      <w:r w:rsidRPr="000B5178">
        <w:rPr>
          <w:color w:val="auto"/>
          <w:sz w:val="22"/>
        </w:rPr>
        <w:t xml:space="preserve"> </w:t>
      </w:r>
      <w:r w:rsidRPr="000B5178">
        <w:rPr>
          <w:color w:val="auto"/>
          <w:sz w:val="22"/>
        </w:rPr>
        <w:tab/>
      </w:r>
      <w:proofErr w:type="gramStart"/>
      <w:r w:rsidRPr="000B5178">
        <w:rPr>
          <w:rFonts w:ascii="Verdana" w:eastAsia="Verdana" w:hAnsi="Verdana" w:cs="Verdana"/>
          <w:color w:val="auto"/>
        </w:rPr>
        <w:t>▪</w:t>
      </w:r>
      <w:r w:rsidRPr="000B5178">
        <w:rPr>
          <w:rFonts w:ascii="Arial" w:eastAsia="Arial" w:hAnsi="Arial" w:cs="Arial"/>
          <w:color w:val="auto"/>
        </w:rPr>
        <w:t xml:space="preserve">  </w:t>
      </w:r>
      <w:r w:rsidRPr="000B5178">
        <w:rPr>
          <w:color w:val="auto"/>
        </w:rPr>
        <w:t>A</w:t>
      </w:r>
      <w:proofErr w:type="gramEnd"/>
      <w:r w:rsidRPr="000B5178">
        <w:rPr>
          <w:color w:val="auto"/>
        </w:rPr>
        <w:t xml:space="preserve"> clear and comprehensive summary of the concern  </w:t>
      </w:r>
    </w:p>
    <w:p w14:paraId="61D69EE1" w14:textId="77777777" w:rsidR="007E6556" w:rsidRPr="000B5178" w:rsidRDefault="0065726E">
      <w:pPr>
        <w:tabs>
          <w:tab w:val="center" w:pos="3684"/>
        </w:tabs>
        <w:spacing w:after="96" w:line="259" w:lineRule="auto"/>
        <w:ind w:left="-15" w:firstLine="0"/>
        <w:jc w:val="left"/>
        <w:rPr>
          <w:color w:val="auto"/>
        </w:rPr>
      </w:pPr>
      <w:r w:rsidRPr="000B5178">
        <w:rPr>
          <w:color w:val="auto"/>
          <w:sz w:val="22"/>
        </w:rPr>
        <w:t xml:space="preserve"> </w:t>
      </w:r>
      <w:r w:rsidRPr="000B5178">
        <w:rPr>
          <w:color w:val="auto"/>
          <w:sz w:val="22"/>
        </w:rPr>
        <w:tab/>
      </w:r>
      <w:proofErr w:type="gramStart"/>
      <w:r w:rsidRPr="000B5178">
        <w:rPr>
          <w:rFonts w:ascii="Verdana" w:eastAsia="Verdana" w:hAnsi="Verdana" w:cs="Verdana"/>
          <w:color w:val="auto"/>
        </w:rPr>
        <w:t>▪</w:t>
      </w:r>
      <w:r w:rsidRPr="000B5178">
        <w:rPr>
          <w:rFonts w:ascii="Arial" w:eastAsia="Arial" w:hAnsi="Arial" w:cs="Arial"/>
          <w:color w:val="auto"/>
        </w:rPr>
        <w:t xml:space="preserve">  </w:t>
      </w:r>
      <w:r w:rsidRPr="000B5178">
        <w:rPr>
          <w:color w:val="auto"/>
        </w:rPr>
        <w:t>Details</w:t>
      </w:r>
      <w:proofErr w:type="gramEnd"/>
      <w:r w:rsidRPr="000B5178">
        <w:rPr>
          <w:color w:val="auto"/>
        </w:rPr>
        <w:t xml:space="preserve"> of how the concern was followed up and resolved  </w:t>
      </w:r>
    </w:p>
    <w:p w14:paraId="019A1A59" w14:textId="77777777" w:rsidR="007E6556" w:rsidRPr="000B5178" w:rsidRDefault="0065726E">
      <w:pPr>
        <w:tabs>
          <w:tab w:val="center" w:pos="3961"/>
        </w:tabs>
        <w:spacing w:after="4" w:line="259" w:lineRule="auto"/>
        <w:ind w:left="-15" w:firstLine="0"/>
        <w:jc w:val="left"/>
        <w:rPr>
          <w:color w:val="auto"/>
        </w:rPr>
      </w:pPr>
      <w:r w:rsidRPr="000B5178">
        <w:rPr>
          <w:color w:val="auto"/>
          <w:sz w:val="22"/>
        </w:rPr>
        <w:t xml:space="preserve"> </w:t>
      </w:r>
      <w:r w:rsidRPr="000B5178">
        <w:rPr>
          <w:color w:val="auto"/>
          <w:sz w:val="22"/>
        </w:rPr>
        <w:tab/>
      </w:r>
      <w:proofErr w:type="gramStart"/>
      <w:r w:rsidRPr="000B5178">
        <w:rPr>
          <w:rFonts w:ascii="Verdana" w:eastAsia="Verdana" w:hAnsi="Verdana" w:cs="Verdana"/>
          <w:color w:val="auto"/>
        </w:rPr>
        <w:t>▪</w:t>
      </w:r>
      <w:r w:rsidRPr="000B5178">
        <w:rPr>
          <w:rFonts w:ascii="Arial" w:eastAsia="Arial" w:hAnsi="Arial" w:cs="Arial"/>
          <w:color w:val="auto"/>
        </w:rPr>
        <w:t xml:space="preserve">  </w:t>
      </w:r>
      <w:r w:rsidRPr="000B5178">
        <w:rPr>
          <w:color w:val="auto"/>
        </w:rPr>
        <w:t>A</w:t>
      </w:r>
      <w:proofErr w:type="gramEnd"/>
      <w:r w:rsidRPr="000B5178">
        <w:rPr>
          <w:color w:val="auto"/>
        </w:rPr>
        <w:t xml:space="preserve"> note of any action taken, decisions reached and the outcome  </w:t>
      </w:r>
    </w:p>
    <w:p w14:paraId="0FF17E6F" w14:textId="77777777" w:rsidR="007E6556" w:rsidRPr="000B5178" w:rsidRDefault="0065726E">
      <w:pPr>
        <w:spacing w:after="6" w:line="259" w:lineRule="auto"/>
        <w:ind w:left="115" w:firstLine="0"/>
        <w:jc w:val="left"/>
        <w:rPr>
          <w:color w:val="auto"/>
        </w:rPr>
      </w:pPr>
      <w:r w:rsidRPr="000B5178">
        <w:rPr>
          <w:color w:val="auto"/>
        </w:rPr>
        <w:t xml:space="preserve">  </w:t>
      </w:r>
    </w:p>
    <w:p w14:paraId="3E8C2159" w14:textId="77777777" w:rsidR="007E6556" w:rsidRPr="000B5178" w:rsidRDefault="0065726E" w:rsidP="000B5178">
      <w:pPr>
        <w:spacing w:after="6" w:line="259" w:lineRule="auto"/>
        <w:ind w:left="125" w:right="6"/>
        <w:rPr>
          <w:color w:val="auto"/>
        </w:rPr>
      </w:pPr>
      <w:r w:rsidRPr="000B5178">
        <w:rPr>
          <w:color w:val="auto"/>
        </w:rPr>
        <w:t xml:space="preserve">If unsure what to include the staff should consult with the DSL           </w:t>
      </w:r>
    </w:p>
    <w:p w14:paraId="20E81B14" w14:textId="77777777" w:rsidR="007E6556" w:rsidRDefault="0065726E">
      <w:pPr>
        <w:spacing w:after="56" w:line="259" w:lineRule="auto"/>
        <w:ind w:left="154" w:firstLine="0"/>
        <w:jc w:val="left"/>
      </w:pPr>
      <w:r>
        <w:t xml:space="preserve">  </w:t>
      </w:r>
    </w:p>
    <w:p w14:paraId="036391DB" w14:textId="77777777" w:rsidR="007E6556" w:rsidRDefault="0065726E">
      <w:pPr>
        <w:pStyle w:val="Heading1"/>
        <w:ind w:left="120"/>
      </w:pPr>
      <w:bookmarkStart w:id="11" w:name="_Toc146798659"/>
      <w:r>
        <w:t>Whistleblowing procedures</w:t>
      </w:r>
      <w:bookmarkEnd w:id="11"/>
      <w:r>
        <w:rPr>
          <w:u w:val="none"/>
        </w:rPr>
        <w:t xml:space="preserve">        </w:t>
      </w:r>
    </w:p>
    <w:p w14:paraId="1DDF2BE5" w14:textId="77777777" w:rsidR="007E6556" w:rsidRDefault="0065726E">
      <w:pPr>
        <w:spacing w:after="59"/>
        <w:ind w:left="120" w:right="11"/>
      </w:pPr>
      <w:r>
        <w:t xml:space="preserve">Hemdean House School has a whistleblowing policy and procedures – which is introduced during the induction of new staff and is referred to during INSET.         </w:t>
      </w:r>
    </w:p>
    <w:p w14:paraId="15A39F8D" w14:textId="77777777" w:rsidR="007E6556" w:rsidRDefault="0065726E">
      <w:pPr>
        <w:numPr>
          <w:ilvl w:val="0"/>
          <w:numId w:val="9"/>
        </w:numPr>
        <w:spacing w:after="87"/>
        <w:ind w:right="11" w:hanging="706"/>
      </w:pPr>
      <w:r>
        <w:t xml:space="preserve">The key principles are:        </w:t>
      </w:r>
    </w:p>
    <w:p w14:paraId="412C8FE8" w14:textId="77777777" w:rsidR="007E6556" w:rsidRDefault="0065726E">
      <w:pPr>
        <w:numPr>
          <w:ilvl w:val="1"/>
          <w:numId w:val="9"/>
        </w:numPr>
        <w:spacing w:after="77"/>
        <w:ind w:right="11" w:hanging="732"/>
      </w:pPr>
      <w:r>
        <w:t xml:space="preserve">A culture of safety and raising concern         </w:t>
      </w:r>
    </w:p>
    <w:p w14:paraId="65998D26" w14:textId="77777777" w:rsidR="007E6556" w:rsidRDefault="0065726E">
      <w:pPr>
        <w:numPr>
          <w:ilvl w:val="1"/>
          <w:numId w:val="9"/>
        </w:numPr>
        <w:spacing w:after="85"/>
        <w:ind w:right="11" w:hanging="732"/>
      </w:pPr>
      <w:r>
        <w:t xml:space="preserve">Valuing of staff          </w:t>
      </w:r>
    </w:p>
    <w:p w14:paraId="4EC8CACA" w14:textId="77777777" w:rsidR="007E6556" w:rsidRDefault="0065726E">
      <w:pPr>
        <w:numPr>
          <w:ilvl w:val="1"/>
          <w:numId w:val="9"/>
        </w:numPr>
        <w:ind w:right="11" w:hanging="732"/>
      </w:pPr>
      <w:r>
        <w:t xml:space="preserve">Reflective practice         </w:t>
      </w:r>
    </w:p>
    <w:p w14:paraId="08187503" w14:textId="77777777" w:rsidR="007E6556" w:rsidRDefault="0065726E">
      <w:pPr>
        <w:spacing w:after="0" w:line="259" w:lineRule="auto"/>
        <w:ind w:left="1596" w:firstLine="0"/>
        <w:jc w:val="left"/>
      </w:pPr>
      <w:r>
        <w:lastRenderedPageBreak/>
        <w:t xml:space="preserve">        </w:t>
      </w:r>
    </w:p>
    <w:p w14:paraId="2D4DAE76" w14:textId="77777777" w:rsidR="007E6556" w:rsidRDefault="0065726E" w:rsidP="008A7C34">
      <w:pPr>
        <w:ind w:left="120" w:right="11"/>
      </w:pPr>
      <w:r>
        <w:t>There are procedures for reporting and handling concerns, including poor or unsafe practice and potential failures in the Schools safeguarding regime. There is provision for mediation and dispute resolution. Training and support are giving to staff. There is transparency and accountability in relation to how concerns are received and handled.</w:t>
      </w:r>
    </w:p>
    <w:p w14:paraId="182AAB74" w14:textId="77777777" w:rsidR="007E6556" w:rsidRDefault="0065726E">
      <w:pPr>
        <w:numPr>
          <w:ilvl w:val="0"/>
          <w:numId w:val="9"/>
        </w:numPr>
        <w:spacing w:after="81"/>
        <w:ind w:right="11" w:hanging="706"/>
      </w:pPr>
      <w:r>
        <w:t xml:space="preserve">Where a staff member feels unable to raise an issue with their employers or feels their genuine concerns are not being addressed, other whistle blowing channels may be open to them:         </w:t>
      </w:r>
    </w:p>
    <w:p w14:paraId="380038AA" w14:textId="77777777" w:rsidR="007E6556" w:rsidRDefault="0065726E">
      <w:pPr>
        <w:numPr>
          <w:ilvl w:val="1"/>
          <w:numId w:val="9"/>
        </w:numPr>
        <w:spacing w:after="94" w:line="261" w:lineRule="auto"/>
        <w:ind w:right="11" w:hanging="732"/>
      </w:pPr>
      <w:r>
        <w:t>General guidance can be found a</w:t>
      </w:r>
      <w:hyperlink r:id="rId358">
        <w:r>
          <w:t>t</w:t>
        </w:r>
      </w:hyperlink>
      <w:hyperlink r:id="rId359">
        <w:r>
          <w:t xml:space="preserve"> </w:t>
        </w:r>
      </w:hyperlink>
      <w:hyperlink r:id="rId360">
        <w:r>
          <w:t>–</w:t>
        </w:r>
      </w:hyperlink>
      <w:hyperlink r:id="rId361">
        <w:r>
          <w:t xml:space="preserve"> </w:t>
        </w:r>
      </w:hyperlink>
      <w:hyperlink r:id="rId362">
        <w:r>
          <w:t>https://www.gov.uk/whistl</w:t>
        </w:r>
      </w:hyperlink>
      <w:hyperlink r:id="rId363">
        <w:r>
          <w:t>eb</w:t>
        </w:r>
      </w:hyperlink>
      <w:hyperlink r:id="rId364">
        <w:r>
          <w:t>l</w:t>
        </w:r>
      </w:hyperlink>
      <w:hyperlink r:id="rId365">
        <w:r>
          <w:t>o</w:t>
        </w:r>
      </w:hyperlink>
      <w:hyperlink r:id="rId366">
        <w:r>
          <w:t>w</w:t>
        </w:r>
      </w:hyperlink>
      <w:hyperlink r:id="rId367">
        <w:r>
          <w:t>i</w:t>
        </w:r>
      </w:hyperlink>
      <w:hyperlink r:id="rId368">
        <w:r>
          <w:t>n</w:t>
        </w:r>
      </w:hyperlink>
      <w:hyperlink r:id="rId369">
        <w:r>
          <w:t>g</w:t>
        </w:r>
      </w:hyperlink>
      <w:hyperlink r:id="rId370">
        <w:r>
          <w:t xml:space="preserve">    </w:t>
        </w:r>
      </w:hyperlink>
      <w:hyperlink r:id="rId371">
        <w:r>
          <w:t xml:space="preserve"> </w:t>
        </w:r>
      </w:hyperlink>
      <w:hyperlink r:id="rId372">
        <w:r>
          <w:t xml:space="preserve"> </w:t>
        </w:r>
      </w:hyperlink>
      <w:hyperlink r:id="rId373">
        <w:r>
          <w:rPr>
            <w:b/>
          </w:rPr>
          <w:t xml:space="preserve"> </w:t>
        </w:r>
      </w:hyperlink>
      <w:hyperlink r:id="rId374">
        <w:r>
          <w:t xml:space="preserve">  </w:t>
        </w:r>
      </w:hyperlink>
    </w:p>
    <w:p w14:paraId="7B8A9C15" w14:textId="77777777" w:rsidR="007E6556" w:rsidRDefault="0065726E">
      <w:pPr>
        <w:numPr>
          <w:ilvl w:val="1"/>
          <w:numId w:val="9"/>
        </w:numPr>
        <w:ind w:right="11" w:hanging="732"/>
      </w:pPr>
      <w:r>
        <w:t xml:space="preserve">The NSPCC Whistle blowing helpline at </w:t>
      </w:r>
      <w:hyperlink r:id="rId375">
        <w:r>
          <w:t xml:space="preserve">- </w:t>
        </w:r>
      </w:hyperlink>
      <w:hyperlink r:id="rId376">
        <w:r>
          <w:t>https://www.nspcc.org</w:t>
        </w:r>
      </w:hyperlink>
      <w:hyperlink r:id="rId377">
        <w:r>
          <w:t>.</w:t>
        </w:r>
      </w:hyperlink>
      <w:hyperlink r:id="rId378">
        <w:r>
          <w:t>u</w:t>
        </w:r>
      </w:hyperlink>
      <w:hyperlink r:id="rId379">
        <w:r>
          <w:t>k</w:t>
        </w:r>
      </w:hyperlink>
      <w:hyperlink r:id="rId380">
        <w:r>
          <w:t>/</w:t>
        </w:r>
      </w:hyperlink>
      <w:hyperlink r:id="rId381">
        <w:r>
          <w:t>w</w:t>
        </w:r>
      </w:hyperlink>
      <w:hyperlink r:id="rId382">
        <w:r>
          <w:t>h</w:t>
        </w:r>
      </w:hyperlink>
      <w:hyperlink r:id="rId383">
        <w:r>
          <w:t>a</w:t>
        </w:r>
      </w:hyperlink>
      <w:hyperlink r:id="rId384">
        <w:r>
          <w:t>t</w:t>
        </w:r>
      </w:hyperlink>
      <w:hyperlink r:id="rId385">
        <w:r>
          <w:t>-</w:t>
        </w:r>
      </w:hyperlink>
      <w:hyperlink r:id="rId386">
        <w:r>
          <w:t>y</w:t>
        </w:r>
      </w:hyperlink>
      <w:hyperlink r:id="rId387">
        <w:r>
          <w:t>o</w:t>
        </w:r>
      </w:hyperlink>
      <w:hyperlink r:id="rId388">
        <w:r>
          <w:t>u</w:t>
        </w:r>
      </w:hyperlink>
      <w:hyperlink r:id="rId389">
        <w:r>
          <w:t xml:space="preserve">- </w:t>
        </w:r>
      </w:hyperlink>
    </w:p>
    <w:p w14:paraId="0F92D907" w14:textId="77777777" w:rsidR="007E6556" w:rsidRDefault="000E4DE6">
      <w:pPr>
        <w:spacing w:after="81"/>
        <w:ind w:left="2281" w:right="11"/>
      </w:pPr>
      <w:hyperlink r:id="rId390">
        <w:r w:rsidR="0065726E">
          <w:t>cand</w:t>
        </w:r>
      </w:hyperlink>
      <w:hyperlink r:id="rId391">
        <w:r w:rsidR="0065726E">
          <w:t>o/reportabuse/d</w:t>
        </w:r>
      </w:hyperlink>
      <w:hyperlink r:id="rId392">
        <w:r w:rsidR="0065726E">
          <w:t>e</w:t>
        </w:r>
      </w:hyperlink>
      <w:hyperlink r:id="rId393">
        <w:r w:rsidR="0065726E">
          <w:t>d</w:t>
        </w:r>
      </w:hyperlink>
      <w:hyperlink r:id="rId394">
        <w:r w:rsidR="0065726E">
          <w:t>i</w:t>
        </w:r>
      </w:hyperlink>
      <w:hyperlink r:id="rId395">
        <w:r w:rsidR="0065726E">
          <w:t>c</w:t>
        </w:r>
      </w:hyperlink>
      <w:hyperlink r:id="rId396">
        <w:r w:rsidR="0065726E">
          <w:t>a</w:t>
        </w:r>
      </w:hyperlink>
      <w:hyperlink r:id="rId397">
        <w:r w:rsidR="0065726E">
          <w:t>t</w:t>
        </w:r>
      </w:hyperlink>
      <w:hyperlink r:id="rId398">
        <w:r w:rsidR="0065726E">
          <w:t>e</w:t>
        </w:r>
      </w:hyperlink>
      <w:hyperlink r:id="rId399">
        <w:r w:rsidR="0065726E">
          <w:t>d</w:t>
        </w:r>
      </w:hyperlink>
      <w:hyperlink r:id="rId400">
        <w:r w:rsidR="0065726E">
          <w:t>-</w:t>
        </w:r>
      </w:hyperlink>
      <w:hyperlink r:id="rId401">
        <w:r w:rsidR="0065726E">
          <w:t>helplines/whistl</w:t>
        </w:r>
      </w:hyperlink>
      <w:hyperlink r:id="rId402">
        <w:r w:rsidR="0065726E">
          <w:t>e</w:t>
        </w:r>
      </w:hyperlink>
      <w:hyperlink r:id="rId403">
        <w:r w:rsidR="0065726E">
          <w:t>b</w:t>
        </w:r>
      </w:hyperlink>
      <w:hyperlink r:id="rId404">
        <w:r w:rsidR="0065726E">
          <w:t>l</w:t>
        </w:r>
      </w:hyperlink>
      <w:hyperlink r:id="rId405">
        <w:r w:rsidR="0065726E">
          <w:t>o</w:t>
        </w:r>
      </w:hyperlink>
      <w:hyperlink r:id="rId406">
        <w:r w:rsidR="0065726E">
          <w:t>w</w:t>
        </w:r>
      </w:hyperlink>
      <w:hyperlink r:id="rId407">
        <w:r w:rsidR="0065726E">
          <w:t>i</w:t>
        </w:r>
      </w:hyperlink>
      <w:hyperlink r:id="rId408">
        <w:r w:rsidR="0065726E">
          <w:t>n</w:t>
        </w:r>
      </w:hyperlink>
      <w:hyperlink r:id="rId409">
        <w:r w:rsidR="0065726E">
          <w:t>g</w:t>
        </w:r>
      </w:hyperlink>
      <w:hyperlink r:id="rId410">
        <w:r w:rsidR="0065726E">
          <w:t>-</w:t>
        </w:r>
      </w:hyperlink>
      <w:hyperlink r:id="rId411">
        <w:r w:rsidR="0065726E">
          <w:t>a</w:t>
        </w:r>
      </w:hyperlink>
      <w:hyperlink r:id="rId412">
        <w:r w:rsidR="0065726E">
          <w:t>d</w:t>
        </w:r>
      </w:hyperlink>
      <w:hyperlink r:id="rId413">
        <w:r w:rsidR="0065726E">
          <w:t>v</w:t>
        </w:r>
      </w:hyperlink>
      <w:hyperlink r:id="rId414">
        <w:r w:rsidR="0065726E">
          <w:t>i</w:t>
        </w:r>
      </w:hyperlink>
      <w:hyperlink r:id="rId415">
        <w:r w:rsidR="0065726E">
          <w:t>c</w:t>
        </w:r>
      </w:hyperlink>
      <w:hyperlink r:id="rId416">
        <w:r w:rsidR="0065726E">
          <w:t>e</w:t>
        </w:r>
      </w:hyperlink>
      <w:hyperlink r:id="rId417">
        <w:r w:rsidR="0065726E">
          <w:t>-</w:t>
        </w:r>
      </w:hyperlink>
      <w:hyperlink r:id="rId418">
        <w:r w:rsidR="0065726E">
          <w:t>l</w:t>
        </w:r>
      </w:hyperlink>
      <w:hyperlink r:id="rId419">
        <w:r w:rsidR="0065726E">
          <w:t>i</w:t>
        </w:r>
      </w:hyperlink>
      <w:hyperlink r:id="rId420">
        <w:r w:rsidR="0065726E">
          <w:t>n</w:t>
        </w:r>
      </w:hyperlink>
      <w:hyperlink r:id="rId421">
        <w:r w:rsidR="0065726E">
          <w:t>e</w:t>
        </w:r>
      </w:hyperlink>
      <w:hyperlink r:id="rId422">
        <w:r w:rsidR="0065726E">
          <w:t xml:space="preserve"> </w:t>
        </w:r>
      </w:hyperlink>
      <w:hyperlink r:id="rId423">
        <w:r w:rsidR="0065726E">
          <w:t>Telepho</w:t>
        </w:r>
      </w:hyperlink>
      <w:r w:rsidR="0065726E">
        <w:t xml:space="preserve">ne: 0800 028 0285 lines open 8am to 8pm, Monday to Friday and email: help@nspcc.org.uk         </w:t>
      </w:r>
    </w:p>
    <w:p w14:paraId="0F9C9DB7" w14:textId="77777777" w:rsidR="007E6556" w:rsidRDefault="0065726E">
      <w:pPr>
        <w:spacing w:after="76" w:line="259" w:lineRule="auto"/>
        <w:ind w:left="1222" w:firstLine="0"/>
        <w:jc w:val="left"/>
      </w:pPr>
      <w:r>
        <w:rPr>
          <w:b/>
        </w:rPr>
        <w:t xml:space="preserve"> </w:t>
      </w:r>
      <w:r>
        <w:t xml:space="preserve">       </w:t>
      </w:r>
      <w:r>
        <w:rPr>
          <w:b/>
        </w:rPr>
        <w:t xml:space="preserve"> </w:t>
      </w:r>
      <w:r>
        <w:t xml:space="preserve"> </w:t>
      </w:r>
      <w:r>
        <w:rPr>
          <w:b/>
          <w:sz w:val="29"/>
        </w:rPr>
        <w:t xml:space="preserve"> </w:t>
      </w:r>
      <w:r>
        <w:t xml:space="preserve">       </w:t>
      </w:r>
    </w:p>
    <w:p w14:paraId="065B237E" w14:textId="77777777" w:rsidR="007E6556" w:rsidRDefault="0065726E">
      <w:pPr>
        <w:pStyle w:val="Heading1"/>
        <w:ind w:left="120"/>
      </w:pPr>
      <w:bookmarkStart w:id="12" w:name="_Toc146798660"/>
      <w:r>
        <w:rPr>
          <w:u w:val="none"/>
        </w:rPr>
        <w:t>4.</w:t>
      </w:r>
      <w:r>
        <w:rPr>
          <w:rFonts w:ascii="Arial" w:eastAsia="Arial" w:hAnsi="Arial" w:cs="Arial"/>
          <w:u w:val="none"/>
        </w:rPr>
        <w:t xml:space="preserve"> </w:t>
      </w:r>
      <w:r>
        <w:t>Staff Code of Conduct/Behaviour and Good Practice</w:t>
      </w:r>
      <w:bookmarkEnd w:id="12"/>
      <w:r>
        <w:rPr>
          <w:b w:val="0"/>
          <w:u w:val="none"/>
        </w:rPr>
        <w:t xml:space="preserve"> </w:t>
      </w:r>
      <w:r>
        <w:rPr>
          <w:u w:val="none"/>
        </w:rPr>
        <w:t xml:space="preserve">       </w:t>
      </w:r>
    </w:p>
    <w:p w14:paraId="716D3A1D" w14:textId="77777777" w:rsidR="007E6556" w:rsidRDefault="0065726E">
      <w:pPr>
        <w:ind w:left="912" w:right="11" w:hanging="432"/>
      </w:pPr>
      <w:r>
        <w:t>4.1.</w:t>
      </w:r>
      <w:r>
        <w:rPr>
          <w:rFonts w:ascii="Arial" w:eastAsia="Arial" w:hAnsi="Arial" w:cs="Arial"/>
        </w:rPr>
        <w:t xml:space="preserve"> </w:t>
      </w:r>
      <w:r>
        <w:t xml:space="preserve">The School considers it good practice to seek advice from Brighter Futures where they consider a child could be at risk.   </w:t>
      </w:r>
    </w:p>
    <w:p w14:paraId="065B6439" w14:textId="77777777" w:rsidR="007E6556" w:rsidRDefault="0065726E">
      <w:pPr>
        <w:spacing w:after="70" w:line="259" w:lineRule="auto"/>
        <w:ind w:left="115" w:firstLine="0"/>
        <w:jc w:val="left"/>
      </w:pPr>
      <w:r>
        <w:t xml:space="preserve">  </w:t>
      </w:r>
    </w:p>
    <w:p w14:paraId="7B209194" w14:textId="77777777" w:rsidR="007E6556" w:rsidRDefault="0065726E">
      <w:pPr>
        <w:ind w:left="912" w:right="11" w:hanging="432"/>
      </w:pPr>
      <w:r>
        <w:t>4.2.</w:t>
      </w:r>
      <w:r>
        <w:rPr>
          <w:rFonts w:ascii="Arial" w:eastAsia="Arial" w:hAnsi="Arial" w:cs="Arial"/>
        </w:rPr>
        <w:t xml:space="preserve"> </w:t>
      </w:r>
      <w:r>
        <w:t xml:space="preserve">The School requires all staff to maintain the highest professional standards in their work and relationships with children. The following recommendations provide a framework within which children should be safe from harm and adults protected from false allegations or temptation.          </w:t>
      </w:r>
    </w:p>
    <w:p w14:paraId="2B7DE7C8" w14:textId="77777777" w:rsidR="007E6556" w:rsidRDefault="0065726E">
      <w:pPr>
        <w:spacing w:after="0" w:line="259" w:lineRule="auto"/>
        <w:ind w:left="154" w:firstLine="0"/>
        <w:jc w:val="left"/>
      </w:pPr>
      <w:r>
        <w:t xml:space="preserve">         </w:t>
      </w:r>
    </w:p>
    <w:p w14:paraId="1831B7CE" w14:textId="77777777" w:rsidR="007E6556" w:rsidRDefault="0065726E">
      <w:pPr>
        <w:ind w:left="922" w:right="11"/>
      </w:pPr>
      <w:r>
        <w:t xml:space="preserve">Be prepared for your colleagues to remind you if you forget one of these guidelines, and be prepared to help a colleague by advising them in return. The more trusting and open the relationships between staff, the safer our children and young people will be. However, if a colleague fails to amend inappropriate behaviour to meet the guidelines, colleagues should be prepared to report them in the interests of safeguarding children. We recognise that children cannot be expected to raise concerns in an environment where staff fail to do so.         </w:t>
      </w:r>
    </w:p>
    <w:p w14:paraId="46650CA3" w14:textId="77777777" w:rsidR="007E6556" w:rsidRDefault="0065726E">
      <w:pPr>
        <w:spacing w:after="0" w:line="259" w:lineRule="auto"/>
        <w:ind w:left="154" w:firstLine="0"/>
        <w:jc w:val="left"/>
      </w:pPr>
      <w:r>
        <w:t xml:space="preserve">         </w:t>
      </w:r>
    </w:p>
    <w:p w14:paraId="2DA2A8E6" w14:textId="77777777" w:rsidR="007E6556" w:rsidRDefault="0065726E">
      <w:pPr>
        <w:ind w:left="841" w:right="11"/>
      </w:pPr>
      <w:r>
        <w:t xml:space="preserve">The Children Act stresses the importance of children being able to share their concerns with adults and being able to confide in them. All staff involved in the care of pupils should strive to create a supportive and caring environment.         </w:t>
      </w:r>
    </w:p>
    <w:p w14:paraId="543657AB" w14:textId="77777777" w:rsidR="007E6556" w:rsidRDefault="0065726E">
      <w:pPr>
        <w:spacing w:after="69" w:line="259" w:lineRule="auto"/>
        <w:ind w:left="154" w:firstLine="0"/>
        <w:jc w:val="left"/>
      </w:pPr>
      <w:r>
        <w:t xml:space="preserve">        </w:t>
      </w:r>
    </w:p>
    <w:p w14:paraId="43CE2C56" w14:textId="77777777" w:rsidR="007E6556" w:rsidRDefault="0065726E">
      <w:pPr>
        <w:tabs>
          <w:tab w:val="center" w:pos="4663"/>
        </w:tabs>
        <w:spacing w:after="75" w:line="262" w:lineRule="auto"/>
        <w:ind w:left="-15" w:firstLine="0"/>
        <w:jc w:val="left"/>
      </w:pPr>
      <w:r>
        <w:t xml:space="preserve">  </w:t>
      </w:r>
      <w:r>
        <w:rPr>
          <w:rFonts w:ascii="Arial" w:eastAsia="Arial" w:hAnsi="Arial" w:cs="Arial"/>
        </w:rPr>
        <w:t xml:space="preserve">    </w:t>
      </w:r>
      <w:r>
        <w:rPr>
          <w:rFonts w:ascii="Arial" w:eastAsia="Arial" w:hAnsi="Arial" w:cs="Arial"/>
        </w:rPr>
        <w:tab/>
      </w:r>
      <w:r>
        <w:t xml:space="preserve">The following list constitutes the School’s recommended good practice guidelines:          </w:t>
      </w:r>
    </w:p>
    <w:p w14:paraId="5787CAB0" w14:textId="77777777" w:rsidR="007E6556" w:rsidRDefault="0065726E">
      <w:pPr>
        <w:numPr>
          <w:ilvl w:val="0"/>
          <w:numId w:val="10"/>
        </w:numPr>
        <w:spacing w:after="56"/>
        <w:ind w:right="11" w:hanging="360"/>
      </w:pPr>
      <w:r>
        <w:t xml:space="preserve">Treat children and young people with the respect and dignity befitting their age        </w:t>
      </w:r>
    </w:p>
    <w:p w14:paraId="0F77ADEA" w14:textId="77777777" w:rsidR="007E6556" w:rsidRDefault="0065726E">
      <w:pPr>
        <w:numPr>
          <w:ilvl w:val="0"/>
          <w:numId w:val="10"/>
        </w:numPr>
        <w:spacing w:after="61"/>
        <w:ind w:right="11" w:hanging="360"/>
      </w:pPr>
      <w:r>
        <w:t xml:space="preserve">Be aware of your speech, tone of voice and body language        </w:t>
      </w:r>
    </w:p>
    <w:p w14:paraId="7D5793AA" w14:textId="77777777" w:rsidR="007E6556" w:rsidRDefault="0065726E">
      <w:pPr>
        <w:numPr>
          <w:ilvl w:val="0"/>
          <w:numId w:val="10"/>
        </w:numPr>
        <w:spacing w:after="58"/>
        <w:ind w:right="11" w:hanging="360"/>
      </w:pPr>
      <w:r>
        <w:t xml:space="preserve">Control and discipline children without physical punishment        </w:t>
      </w:r>
    </w:p>
    <w:p w14:paraId="23C8E0AA" w14:textId="77777777" w:rsidR="007E6556" w:rsidRDefault="0065726E">
      <w:pPr>
        <w:numPr>
          <w:ilvl w:val="0"/>
          <w:numId w:val="10"/>
        </w:numPr>
        <w:spacing w:after="65" w:line="262" w:lineRule="auto"/>
        <w:ind w:right="11" w:hanging="360"/>
      </w:pPr>
      <w:r>
        <w:t xml:space="preserve">Don’t permit abusive peer activities e.g. initiation ceremonies, ridiculing, bullying         </w:t>
      </w:r>
    </w:p>
    <w:p w14:paraId="6C5F8FA1" w14:textId="77777777" w:rsidR="007E6556" w:rsidRDefault="0065726E">
      <w:pPr>
        <w:numPr>
          <w:ilvl w:val="0"/>
          <w:numId w:val="10"/>
        </w:numPr>
        <w:spacing w:after="57"/>
        <w:ind w:right="11" w:hanging="360"/>
      </w:pPr>
      <w:r>
        <w:t xml:space="preserve">Advise another member of staff if you need to see a child on his or her own for a lengthy period, use a space where you are both visible. Do not position yourself between the child and the exit.  Do not invite a child to your home alone. Invite a group and make sure someone else is around and aware where the children are        </w:t>
      </w:r>
    </w:p>
    <w:p w14:paraId="29160455" w14:textId="77777777" w:rsidR="007E6556" w:rsidRDefault="0065726E">
      <w:pPr>
        <w:numPr>
          <w:ilvl w:val="0"/>
          <w:numId w:val="10"/>
        </w:numPr>
        <w:spacing w:after="55"/>
        <w:ind w:right="11" w:hanging="360"/>
      </w:pPr>
      <w:r>
        <w:t xml:space="preserve">When in a private meeting with a child, try to leave the door ajar and position furniture appropriately (table or desk between you and the child)          </w:t>
      </w:r>
    </w:p>
    <w:p w14:paraId="4CB0F9A2" w14:textId="77777777" w:rsidR="007E6556" w:rsidRDefault="0065726E">
      <w:pPr>
        <w:numPr>
          <w:ilvl w:val="0"/>
          <w:numId w:val="10"/>
        </w:numPr>
        <w:spacing w:after="65" w:line="262" w:lineRule="auto"/>
        <w:ind w:right="11" w:hanging="360"/>
      </w:pPr>
      <w:r>
        <w:lastRenderedPageBreak/>
        <w:t xml:space="preserve">Respect a child’s privacy, particularly in lavatories, showers and changing rooms        </w:t>
      </w:r>
    </w:p>
    <w:p w14:paraId="3C65A401" w14:textId="77777777" w:rsidR="007E6556" w:rsidRDefault="0065726E">
      <w:pPr>
        <w:numPr>
          <w:ilvl w:val="0"/>
          <w:numId w:val="10"/>
        </w:numPr>
        <w:ind w:right="11" w:hanging="360"/>
      </w:pPr>
      <w:r>
        <w:t xml:space="preserve">Do not engage in playing rough physical or sexually provocative games with children         </w:t>
      </w:r>
    </w:p>
    <w:p w14:paraId="22518046" w14:textId="77777777" w:rsidR="007E6556" w:rsidRDefault="0065726E">
      <w:pPr>
        <w:numPr>
          <w:ilvl w:val="0"/>
          <w:numId w:val="10"/>
        </w:numPr>
        <w:spacing w:after="59"/>
        <w:ind w:right="11" w:hanging="360"/>
      </w:pPr>
      <w:r>
        <w:t xml:space="preserve">Do not be sexually suggestive about or to a child        </w:t>
      </w:r>
    </w:p>
    <w:p w14:paraId="2BB2C2F7" w14:textId="77777777" w:rsidR="007E6556" w:rsidRDefault="0065726E">
      <w:pPr>
        <w:numPr>
          <w:ilvl w:val="0"/>
          <w:numId w:val="10"/>
        </w:numPr>
        <w:spacing w:after="58"/>
        <w:ind w:right="11" w:hanging="360"/>
      </w:pPr>
      <w:r>
        <w:t xml:space="preserve">Do not touch a child in an inappropriate or intrusive manner        </w:t>
      </w:r>
    </w:p>
    <w:p w14:paraId="03EE46CA" w14:textId="77777777" w:rsidR="007E6556" w:rsidRDefault="0065726E">
      <w:pPr>
        <w:numPr>
          <w:ilvl w:val="0"/>
          <w:numId w:val="10"/>
        </w:numPr>
        <w:spacing w:after="56"/>
        <w:ind w:right="11" w:hanging="360"/>
      </w:pPr>
      <w:r>
        <w:t xml:space="preserve">Avoid scapegoating, ridiculing or rejecting a child        </w:t>
      </w:r>
    </w:p>
    <w:p w14:paraId="671E6AAE" w14:textId="77777777" w:rsidR="007E6556" w:rsidRDefault="0065726E">
      <w:pPr>
        <w:numPr>
          <w:ilvl w:val="0"/>
          <w:numId w:val="10"/>
        </w:numPr>
        <w:spacing w:after="61"/>
        <w:ind w:right="11" w:hanging="360"/>
      </w:pPr>
      <w:r>
        <w:t xml:space="preserve">Avoid showing favouritism to any one child        </w:t>
      </w:r>
    </w:p>
    <w:p w14:paraId="14EF7100" w14:textId="77777777" w:rsidR="007E6556" w:rsidRDefault="0065726E">
      <w:pPr>
        <w:numPr>
          <w:ilvl w:val="0"/>
          <w:numId w:val="10"/>
        </w:numPr>
        <w:spacing w:after="57"/>
        <w:ind w:right="11" w:hanging="360"/>
      </w:pPr>
      <w:r>
        <w:t xml:space="preserve">Avoid allowing children to involve you in excessive attention-seeking that is overtly physical or sexual in nature        </w:t>
      </w:r>
    </w:p>
    <w:p w14:paraId="40CED408" w14:textId="77777777" w:rsidR="007E6556" w:rsidRDefault="0065726E">
      <w:pPr>
        <w:numPr>
          <w:ilvl w:val="0"/>
          <w:numId w:val="10"/>
        </w:numPr>
        <w:spacing w:after="60"/>
        <w:ind w:right="11" w:hanging="360"/>
      </w:pPr>
      <w:r>
        <w:t xml:space="preserve">Try to avoid giving lifts to children on their own. If this is unavoidable, consider asking the child to sit in the back of the car        </w:t>
      </w:r>
    </w:p>
    <w:p w14:paraId="59A9183D" w14:textId="77777777" w:rsidR="007E6556" w:rsidRDefault="0065726E">
      <w:pPr>
        <w:numPr>
          <w:ilvl w:val="0"/>
          <w:numId w:val="10"/>
        </w:numPr>
        <w:spacing w:after="58"/>
        <w:ind w:right="11" w:hanging="360"/>
      </w:pPr>
      <w:r>
        <w:t xml:space="preserve">Do not share sleeping accommodation with children        </w:t>
      </w:r>
    </w:p>
    <w:p w14:paraId="4713B420" w14:textId="77777777" w:rsidR="007E6556" w:rsidRDefault="0065726E">
      <w:pPr>
        <w:numPr>
          <w:ilvl w:val="0"/>
          <w:numId w:val="10"/>
        </w:numPr>
        <w:spacing w:after="6" w:line="262" w:lineRule="auto"/>
        <w:ind w:right="11" w:hanging="360"/>
      </w:pPr>
      <w:r>
        <w:t xml:space="preserve">Do not allow unknown adult’s access to children. Visitors should be accompanied by a known  </w:t>
      </w:r>
    </w:p>
    <w:p w14:paraId="59F212E7" w14:textId="77777777" w:rsidR="007E6556" w:rsidRDefault="0065726E">
      <w:pPr>
        <w:spacing w:after="60"/>
        <w:ind w:left="1561" w:right="11"/>
      </w:pPr>
      <w:r>
        <w:t xml:space="preserve">person        </w:t>
      </w:r>
    </w:p>
    <w:p w14:paraId="36CC1B9C" w14:textId="77777777" w:rsidR="007E6556" w:rsidRDefault="0065726E">
      <w:pPr>
        <w:numPr>
          <w:ilvl w:val="0"/>
          <w:numId w:val="10"/>
        </w:numPr>
        <w:ind w:right="11" w:hanging="360"/>
      </w:pPr>
      <w:r>
        <w:t xml:space="preserve">Do not contact a student from a personal e-mail account, own mobile phone (other than a mobile phone device provided by the School), or via a social networking site or means of instant messaging   </w:t>
      </w:r>
    </w:p>
    <w:p w14:paraId="4F4BF488" w14:textId="77777777" w:rsidR="007E6556" w:rsidRDefault="0065726E">
      <w:pPr>
        <w:spacing w:after="75" w:line="259" w:lineRule="auto"/>
        <w:ind w:left="1191" w:firstLine="0"/>
        <w:jc w:val="left"/>
      </w:pPr>
      <w:r>
        <w:t xml:space="preserve">         </w:t>
      </w:r>
    </w:p>
    <w:p w14:paraId="2FF0DC79" w14:textId="77777777" w:rsidR="008A7C34" w:rsidRDefault="0065726E" w:rsidP="000B5178">
      <w:pPr>
        <w:numPr>
          <w:ilvl w:val="1"/>
          <w:numId w:val="11"/>
        </w:numPr>
        <w:ind w:right="11" w:hanging="432"/>
      </w:pPr>
      <w:r>
        <w:t xml:space="preserve">Staff are required to keep a diary of all out-of-School-hours encounters with pupils. If a child seeks a private meeting with a member of staff on more than three occasions within a short period of time (within a month), this should be reported to a DSL.  </w:t>
      </w:r>
    </w:p>
    <w:p w14:paraId="4646EA58" w14:textId="77777777" w:rsidR="007E6556" w:rsidRDefault="0065726E" w:rsidP="008A7C34">
      <w:pPr>
        <w:ind w:left="912" w:right="11" w:firstLine="0"/>
      </w:pPr>
      <w:r>
        <w:t xml:space="preserve">  </w:t>
      </w:r>
    </w:p>
    <w:p w14:paraId="29990A63" w14:textId="77777777" w:rsidR="007E6556" w:rsidRDefault="0065726E">
      <w:pPr>
        <w:numPr>
          <w:ilvl w:val="1"/>
          <w:numId w:val="11"/>
        </w:numPr>
        <w:ind w:right="11" w:hanging="432"/>
      </w:pPr>
      <w:r>
        <w:t xml:space="preserve">Staff are monitored and reviewed regularly, through meetings, appraisals and performance review. New staff are provided with a mentoring system from a more experienced staff member to ensure the correct policies are known and understood. Also, that key figures are identified, e.g. the DSL.  </w:t>
      </w:r>
    </w:p>
    <w:p w14:paraId="6F303853" w14:textId="77777777" w:rsidR="007E6556" w:rsidRDefault="0065726E">
      <w:pPr>
        <w:spacing w:after="68" w:line="259" w:lineRule="auto"/>
        <w:ind w:left="110" w:firstLine="0"/>
        <w:jc w:val="left"/>
      </w:pPr>
      <w:r>
        <w:t xml:space="preserve">          </w:t>
      </w:r>
    </w:p>
    <w:p w14:paraId="27EDC97B" w14:textId="77777777" w:rsidR="007E6556" w:rsidRDefault="0065726E">
      <w:pPr>
        <w:numPr>
          <w:ilvl w:val="1"/>
          <w:numId w:val="11"/>
        </w:numPr>
        <w:spacing w:after="6" w:line="262" w:lineRule="auto"/>
        <w:ind w:right="11" w:hanging="432"/>
      </w:pPr>
      <w:r>
        <w:t xml:space="preserve">Staff must be aware of the abuse of one pupil by another pupil. When there is ‘reasonable cause to suspect that a child is suffering, or likely to suffer significant harm’ the local agencies must be referred to. It would be expected that in the event of disclosures about pupil on pupil abuse that all children involved, whether perpetrator or victim are treated as ‘at risk’.  Staff must refer if necessary, to </w:t>
      </w:r>
      <w:proofErr w:type="spellStart"/>
      <w:r>
        <w:t>AntiBullying</w:t>
      </w:r>
      <w:proofErr w:type="spellEnd"/>
      <w:r>
        <w:t xml:space="preserve"> Policy.    </w:t>
      </w:r>
    </w:p>
    <w:p w14:paraId="68573AF0" w14:textId="77777777" w:rsidR="007E6556" w:rsidRDefault="0065726E">
      <w:pPr>
        <w:spacing w:after="68" w:line="259" w:lineRule="auto"/>
        <w:ind w:left="110" w:firstLine="0"/>
        <w:jc w:val="left"/>
      </w:pPr>
      <w:r>
        <w:t xml:space="preserve">       </w:t>
      </w:r>
    </w:p>
    <w:p w14:paraId="757CFF6C" w14:textId="77777777" w:rsidR="007E6556" w:rsidRDefault="0065726E">
      <w:pPr>
        <w:numPr>
          <w:ilvl w:val="1"/>
          <w:numId w:val="11"/>
        </w:numPr>
        <w:ind w:right="11" w:hanging="432"/>
      </w:pPr>
      <w:r>
        <w:t xml:space="preserve">Through teaching and learning opportunities, the Schools PHSE programme and during ICT lessons pupils will be made aware of safeguarding issues (as listed on page 7/8 of this document) and the need for </w:t>
      </w:r>
      <w:proofErr w:type="spellStart"/>
      <w:r>
        <w:t>esafety</w:t>
      </w:r>
      <w:proofErr w:type="spellEnd"/>
      <w:r>
        <w:t xml:space="preserve">. Introduction or discussion of these areas will be age appropriate.     </w:t>
      </w:r>
    </w:p>
    <w:p w14:paraId="575FC433" w14:textId="77777777" w:rsidR="007E6556" w:rsidRDefault="0065726E">
      <w:pPr>
        <w:spacing w:after="68" w:line="259" w:lineRule="auto"/>
        <w:ind w:left="110" w:firstLine="0"/>
        <w:jc w:val="left"/>
      </w:pPr>
      <w:r>
        <w:t xml:space="preserve">      </w:t>
      </w:r>
    </w:p>
    <w:p w14:paraId="0FF6BD02" w14:textId="77777777" w:rsidR="007E6556" w:rsidRDefault="0065726E" w:rsidP="008A7C34">
      <w:pPr>
        <w:numPr>
          <w:ilvl w:val="1"/>
          <w:numId w:val="11"/>
        </w:numPr>
        <w:spacing w:after="0"/>
        <w:ind w:right="11" w:hanging="432"/>
      </w:pPr>
      <w:r>
        <w:t>Under section 16 of The Sexual Offences Act 2003, it is an offence for a person over the age of 18 (e.g.  Teacher, youth worker) to have a sexual relationship with a child under 18 where that person is in a position of trust and respect of that child, even if the relationship is consensual.</w:t>
      </w:r>
    </w:p>
    <w:p w14:paraId="07BDBF76" w14:textId="77777777" w:rsidR="007E6556" w:rsidRDefault="0065726E">
      <w:pPr>
        <w:spacing w:after="100" w:line="259" w:lineRule="auto"/>
        <w:ind w:left="154" w:firstLine="0"/>
        <w:jc w:val="left"/>
      </w:pPr>
      <w:r>
        <w:t xml:space="preserve">  </w:t>
      </w:r>
    </w:p>
    <w:p w14:paraId="1566BB28" w14:textId="77777777" w:rsidR="007E6556" w:rsidRDefault="0065726E">
      <w:pPr>
        <w:pStyle w:val="Heading1"/>
        <w:ind w:left="120"/>
      </w:pPr>
      <w:bookmarkStart w:id="13" w:name="_Toc146798661"/>
      <w:r>
        <w:rPr>
          <w:u w:val="none"/>
        </w:rPr>
        <w:t>5.</w:t>
      </w:r>
      <w:r>
        <w:rPr>
          <w:rFonts w:ascii="Arial" w:eastAsia="Arial" w:hAnsi="Arial" w:cs="Arial"/>
          <w:u w:val="none"/>
        </w:rPr>
        <w:t xml:space="preserve"> </w:t>
      </w:r>
      <w:r>
        <w:t>Inappropriate advances</w:t>
      </w:r>
      <w:bookmarkEnd w:id="13"/>
      <w:r>
        <w:rPr>
          <w:u w:val="none"/>
        </w:rPr>
        <w:t xml:space="preserve">        </w:t>
      </w:r>
    </w:p>
    <w:p w14:paraId="2126A43B" w14:textId="77777777" w:rsidR="007E6556" w:rsidRDefault="0065726E">
      <w:pPr>
        <w:ind w:left="912" w:right="11" w:hanging="432"/>
      </w:pPr>
      <w:r>
        <w:t>5.1.</w:t>
      </w:r>
      <w:r>
        <w:rPr>
          <w:rFonts w:ascii="Arial" w:eastAsia="Arial" w:hAnsi="Arial" w:cs="Arial"/>
        </w:rPr>
        <w:t xml:space="preserve"> </w:t>
      </w:r>
      <w:r>
        <w:t xml:space="preserve">Children can sometimes make suggestive approaches to an adult. For whatever reason, they may act in an inappropriate manner. Sometimes, inappropriate physical contact can be made either intentionally or accidentally.          </w:t>
      </w:r>
    </w:p>
    <w:p w14:paraId="627735D6" w14:textId="77777777" w:rsidR="007E6556" w:rsidRDefault="0065726E">
      <w:pPr>
        <w:spacing w:after="0" w:line="259" w:lineRule="auto"/>
        <w:ind w:left="154" w:firstLine="0"/>
        <w:jc w:val="left"/>
      </w:pPr>
      <w:r>
        <w:lastRenderedPageBreak/>
        <w:t xml:space="preserve">         </w:t>
      </w:r>
    </w:p>
    <w:p w14:paraId="12593ABF" w14:textId="77777777" w:rsidR="007E6556" w:rsidRDefault="0065726E">
      <w:pPr>
        <w:spacing w:after="58"/>
        <w:ind w:left="490" w:right="11"/>
      </w:pPr>
      <w:r>
        <w:t>5.2.</w:t>
      </w:r>
      <w:r>
        <w:rPr>
          <w:rFonts w:ascii="Arial" w:eastAsia="Arial" w:hAnsi="Arial" w:cs="Arial"/>
        </w:rPr>
        <w:t xml:space="preserve"> </w:t>
      </w:r>
      <w:r>
        <w:t xml:space="preserve">It is vital that members of staff take the responsibility to:          </w:t>
      </w:r>
    </w:p>
    <w:p w14:paraId="042F695D" w14:textId="77777777" w:rsidR="007E6556" w:rsidRDefault="0065726E">
      <w:pPr>
        <w:numPr>
          <w:ilvl w:val="0"/>
          <w:numId w:val="12"/>
        </w:numPr>
        <w:spacing w:after="58"/>
        <w:ind w:right="11" w:hanging="360"/>
      </w:pPr>
      <w:r>
        <w:t xml:space="preserve">Tell the child that his or her language or behaviour is unacceptable.          </w:t>
      </w:r>
    </w:p>
    <w:p w14:paraId="29E9BC33" w14:textId="77777777" w:rsidR="007E6556" w:rsidRDefault="0065726E">
      <w:pPr>
        <w:numPr>
          <w:ilvl w:val="0"/>
          <w:numId w:val="12"/>
        </w:numPr>
        <w:spacing w:after="58"/>
        <w:ind w:right="11" w:hanging="360"/>
      </w:pPr>
      <w:r>
        <w:t xml:space="preserve">Tell a DSL about the incident, however embarrassing this is.         </w:t>
      </w:r>
    </w:p>
    <w:p w14:paraId="06E5B8D6" w14:textId="77777777" w:rsidR="007E6556" w:rsidRDefault="0065726E">
      <w:pPr>
        <w:numPr>
          <w:ilvl w:val="0"/>
          <w:numId w:val="12"/>
        </w:numPr>
        <w:ind w:right="11" w:hanging="360"/>
      </w:pPr>
      <w:r>
        <w:t xml:space="preserve">Record the incident, indicating what was said and/or done. This is a necessary safeguard if accusations are made at a later stage.          </w:t>
      </w:r>
    </w:p>
    <w:p w14:paraId="35F0A815" w14:textId="77777777" w:rsidR="007E6556" w:rsidRDefault="0065726E">
      <w:pPr>
        <w:spacing w:after="1" w:line="259" w:lineRule="auto"/>
        <w:ind w:left="199" w:firstLine="0"/>
        <w:jc w:val="left"/>
      </w:pPr>
      <w:r>
        <w:t xml:space="preserve">        </w:t>
      </w:r>
    </w:p>
    <w:p w14:paraId="6C6D0C43" w14:textId="77777777" w:rsidR="007E6556" w:rsidRDefault="0065726E" w:rsidP="008A7C34">
      <w:pPr>
        <w:spacing w:after="0"/>
        <w:ind w:left="120" w:right="169"/>
      </w:pPr>
      <w:r>
        <w:t xml:space="preserve">The member of staff and the DSL should decide on the appropriate course of action. It may be necessary for the DSL and/or the member of staff to discuss the incident with the Safeguarding Governor and/or to seek advice from Children’s Social Care Team.         </w:t>
      </w:r>
    </w:p>
    <w:p w14:paraId="2E7C4FFD" w14:textId="77777777" w:rsidR="007E6556" w:rsidRDefault="0065726E">
      <w:pPr>
        <w:spacing w:after="201" w:line="259" w:lineRule="auto"/>
        <w:ind w:left="154" w:firstLine="0"/>
        <w:jc w:val="left"/>
      </w:pPr>
      <w:r>
        <w:rPr>
          <w:b/>
        </w:rPr>
        <w:t xml:space="preserve">  </w:t>
      </w:r>
      <w:r>
        <w:t xml:space="preserve">       </w:t>
      </w:r>
    </w:p>
    <w:p w14:paraId="72157B3E" w14:textId="77777777" w:rsidR="007E6556" w:rsidRDefault="0065726E">
      <w:pPr>
        <w:pStyle w:val="Heading1"/>
        <w:ind w:left="120"/>
      </w:pPr>
      <w:bookmarkStart w:id="14" w:name="_Toc146798662"/>
      <w:r>
        <w:rPr>
          <w:u w:val="none"/>
        </w:rPr>
        <w:t>6.</w:t>
      </w:r>
      <w:r>
        <w:rPr>
          <w:rFonts w:ascii="Arial" w:eastAsia="Arial" w:hAnsi="Arial" w:cs="Arial"/>
          <w:u w:val="none"/>
        </w:rPr>
        <w:t xml:space="preserve"> </w:t>
      </w:r>
      <w:r>
        <w:t>Confidentiality</w:t>
      </w:r>
      <w:bookmarkEnd w:id="14"/>
      <w:r>
        <w:rPr>
          <w:u w:val="none"/>
        </w:rPr>
        <w:t xml:space="preserve">        </w:t>
      </w:r>
    </w:p>
    <w:p w14:paraId="3D25EDAA" w14:textId="77777777" w:rsidR="007E6556" w:rsidRDefault="0065726E">
      <w:pPr>
        <w:ind w:left="912" w:right="11" w:hanging="432"/>
      </w:pPr>
      <w:r>
        <w:t>6.1.</w:t>
      </w:r>
      <w:r>
        <w:rPr>
          <w:rFonts w:ascii="Arial" w:eastAsia="Arial" w:hAnsi="Arial" w:cs="Arial"/>
        </w:rPr>
        <w:t xml:space="preserve"> </w:t>
      </w:r>
      <w:r>
        <w:t xml:space="preserve">The highest level of confidentiality should be maintained at all times in relationships with both adults and children. You should, however, make it clear that there are certain circumstances, such as if a crime has been committed, as a result of an emergency incident, or if a child is suffering or is likely to suffer harm, when other people will need to be told so that the child can be protected.  </w:t>
      </w:r>
    </w:p>
    <w:p w14:paraId="731B5B36" w14:textId="77777777" w:rsidR="007E6556" w:rsidRDefault="0065726E">
      <w:pPr>
        <w:spacing w:after="73" w:line="259" w:lineRule="auto"/>
        <w:ind w:left="912" w:firstLine="0"/>
        <w:jc w:val="left"/>
      </w:pPr>
      <w:r>
        <w:t xml:space="preserve">  </w:t>
      </w:r>
    </w:p>
    <w:p w14:paraId="7B871941" w14:textId="77777777" w:rsidR="008A7C34" w:rsidRDefault="0065726E" w:rsidP="000B5178">
      <w:pPr>
        <w:ind w:left="912" w:right="11" w:hanging="432"/>
      </w:pPr>
      <w:r>
        <w:t>6.2.</w:t>
      </w:r>
      <w:r>
        <w:rPr>
          <w:rFonts w:ascii="Arial" w:eastAsia="Arial" w:hAnsi="Arial" w:cs="Arial"/>
        </w:rPr>
        <w:t xml:space="preserve"> </w:t>
      </w:r>
      <w:r>
        <w:t xml:space="preserve">It is important not to agree to blanket confidentiality in any discussion or counselling. If an allegation has been made against someone it is very important that as few people as possible, know whilst the allegation is being investigated. This protects both the accuser and the accused.   </w:t>
      </w:r>
    </w:p>
    <w:p w14:paraId="08E0CF86" w14:textId="77777777" w:rsidR="007E6556" w:rsidRDefault="0065726E" w:rsidP="000B5178">
      <w:pPr>
        <w:ind w:left="912" w:right="11" w:hanging="432"/>
      </w:pPr>
      <w:r>
        <w:t xml:space="preserve">       </w:t>
      </w:r>
    </w:p>
    <w:p w14:paraId="3385F35D" w14:textId="77777777" w:rsidR="007E6556" w:rsidRDefault="0065726E">
      <w:pPr>
        <w:pStyle w:val="Heading1"/>
        <w:ind w:left="120"/>
      </w:pPr>
      <w:bookmarkStart w:id="15" w:name="_Toc146798663"/>
      <w:r>
        <w:rPr>
          <w:u w:val="none"/>
        </w:rPr>
        <w:t>7.</w:t>
      </w:r>
      <w:r>
        <w:rPr>
          <w:rFonts w:ascii="Arial" w:eastAsia="Arial" w:hAnsi="Arial" w:cs="Arial"/>
          <w:u w:val="none"/>
        </w:rPr>
        <w:t xml:space="preserve"> </w:t>
      </w:r>
      <w:r>
        <w:t>Hearing a child abuse disclosure</w:t>
      </w:r>
      <w:bookmarkEnd w:id="15"/>
      <w:r>
        <w:rPr>
          <w:u w:val="none"/>
        </w:rPr>
        <w:t xml:space="preserve">         </w:t>
      </w:r>
    </w:p>
    <w:p w14:paraId="34D60CA7" w14:textId="77777777" w:rsidR="007E6556" w:rsidRDefault="0065726E">
      <w:pPr>
        <w:ind w:left="912" w:right="11" w:hanging="432"/>
      </w:pPr>
      <w:r>
        <w:t>7.1.</w:t>
      </w:r>
      <w:r>
        <w:rPr>
          <w:rFonts w:ascii="Arial" w:eastAsia="Arial" w:hAnsi="Arial" w:cs="Arial"/>
        </w:rPr>
        <w:t xml:space="preserve"> </w:t>
      </w:r>
      <w:r>
        <w:t xml:space="preserve">The School is committed to liaising with the statutory child protection agencies when dealing with allegations of abuse. If possible, you should refer any allegation as soon as possible to a DSL, who will follow appropriate procedures for hearing a child protection disclosure (see appendix 3). However, any member of staff may be in a position where a child wishes to disclose to them issues relating to abuse. Make a record of any conversations appropriately.    </w:t>
      </w:r>
    </w:p>
    <w:p w14:paraId="12B042A7" w14:textId="77777777" w:rsidR="007E6556" w:rsidRDefault="0065726E">
      <w:pPr>
        <w:spacing w:after="70" w:line="259" w:lineRule="auto"/>
        <w:ind w:left="912" w:firstLine="0"/>
        <w:jc w:val="left"/>
      </w:pPr>
      <w:r>
        <w:t xml:space="preserve">  </w:t>
      </w:r>
    </w:p>
    <w:p w14:paraId="0EF9CE4C" w14:textId="77777777" w:rsidR="007E6556" w:rsidRDefault="0065726E">
      <w:pPr>
        <w:spacing w:after="58"/>
        <w:ind w:left="490" w:right="11"/>
      </w:pPr>
      <w:r>
        <w:t>7.2.</w:t>
      </w:r>
      <w:r>
        <w:rPr>
          <w:rFonts w:ascii="Arial" w:eastAsia="Arial" w:hAnsi="Arial" w:cs="Arial"/>
        </w:rPr>
        <w:t xml:space="preserve"> </w:t>
      </w:r>
      <w:r>
        <w:t xml:space="preserve">The following procedures should be adopted when hearing a child abuse disclosure:          </w:t>
      </w:r>
    </w:p>
    <w:p w14:paraId="206BF3FB" w14:textId="77777777" w:rsidR="007E6556" w:rsidRDefault="0065726E" w:rsidP="000B5178">
      <w:pPr>
        <w:numPr>
          <w:ilvl w:val="0"/>
          <w:numId w:val="13"/>
        </w:numPr>
        <w:spacing w:after="0"/>
        <w:ind w:right="11" w:hanging="360"/>
      </w:pPr>
      <w:r>
        <w:t xml:space="preserve">If the listener (member of staff) feels a disclosure is likely to be made, then they must ask another member of staff to be present – first checking that the pupil accepts the additional presence. However, if the pupil is reluctant to speak in front of that third person, it is better for the listener to hear the disclosure alone, rather than for no disclosure to be made.    </w:t>
      </w:r>
    </w:p>
    <w:p w14:paraId="687BAAC4" w14:textId="77777777" w:rsidR="007E6556" w:rsidRDefault="0065726E" w:rsidP="000B5178">
      <w:pPr>
        <w:numPr>
          <w:ilvl w:val="0"/>
          <w:numId w:val="13"/>
        </w:numPr>
        <w:spacing w:after="103" w:line="262" w:lineRule="auto"/>
        <w:ind w:right="11" w:hanging="360"/>
      </w:pPr>
      <w:r>
        <w:t xml:space="preserve">Where appropriate the listener will take steps to protect the complainant from immediate harm e.g. by contacting the DSL or Department of Children’s Social Care directly.  If the concern is a child in need then act immediately, inform the DSL who will then follow up with Early Help / Pastoral Support / Children’s Social Care, as appropriate.  If the concern is a child at risk, then inform the DSL immediately who will then contact Children’s Social Care / Police.  If a crime is committed this will be immediately / 24 hours / one working day (see appendix 3).           </w:t>
      </w:r>
    </w:p>
    <w:p w14:paraId="6B52FF16" w14:textId="77777777" w:rsidR="007E6556" w:rsidRDefault="0065726E">
      <w:pPr>
        <w:numPr>
          <w:ilvl w:val="0"/>
          <w:numId w:val="13"/>
        </w:numPr>
        <w:ind w:right="11" w:hanging="360"/>
      </w:pPr>
      <w:r>
        <w:t xml:space="preserve">As soon as reasonably possible, preferably immediately after the conversation has taken place, the listener will make a statement of the conversation. Such a statement will include a note of the date </w:t>
      </w:r>
    </w:p>
    <w:p w14:paraId="6A10DFAF" w14:textId="77777777" w:rsidR="007E6556" w:rsidRDefault="0065726E">
      <w:pPr>
        <w:spacing w:after="67"/>
        <w:ind w:left="1282" w:right="11"/>
      </w:pPr>
      <w:r>
        <w:lastRenderedPageBreak/>
        <w:t xml:space="preserve">and time and will be signed by the author. The content must be verified with the child to ensure it is an accurate account of the disclosure.         </w:t>
      </w:r>
    </w:p>
    <w:p w14:paraId="24621D9C" w14:textId="77777777" w:rsidR="007E6556" w:rsidRDefault="0065726E">
      <w:pPr>
        <w:numPr>
          <w:ilvl w:val="0"/>
          <w:numId w:val="13"/>
        </w:numPr>
        <w:spacing w:after="67"/>
        <w:ind w:right="11" w:hanging="360"/>
      </w:pPr>
      <w:r>
        <w:t xml:space="preserve">Do not give a guarantee of confidentiality. You have a duty to tell the appropriate people if you are told of incidents of abuse. Do explain that you will only tell those who have to know. If possible, refer the complainant directly to a DSL.          </w:t>
      </w:r>
    </w:p>
    <w:p w14:paraId="6316A5C3" w14:textId="77777777" w:rsidR="007E6556" w:rsidRDefault="0065726E">
      <w:pPr>
        <w:numPr>
          <w:ilvl w:val="0"/>
          <w:numId w:val="13"/>
        </w:numPr>
        <w:spacing w:after="74" w:line="262" w:lineRule="auto"/>
        <w:ind w:right="11" w:hanging="360"/>
      </w:pPr>
      <w:r>
        <w:t xml:space="preserve">Do not ask leading questions. Limit any questioning to the minimum necessary to seek clarification only. Stick to questions of the type ‘What is it you want to tell me?’ don’t ask questions like ‘Why do you think this happened?’          </w:t>
      </w:r>
    </w:p>
    <w:p w14:paraId="76E21D9A" w14:textId="77777777" w:rsidR="007E6556" w:rsidRDefault="0065726E">
      <w:pPr>
        <w:numPr>
          <w:ilvl w:val="0"/>
          <w:numId w:val="13"/>
        </w:numPr>
        <w:spacing w:after="67"/>
        <w:ind w:right="11" w:hanging="360"/>
      </w:pPr>
      <w:r>
        <w:t xml:space="preserve">Tell the DSL immediately and if they are not available the DDSL immediately (unless they themselves are being accused) in which case refer to the LADO.  Do not tell anyone else.          </w:t>
      </w:r>
    </w:p>
    <w:p w14:paraId="5B968F22" w14:textId="77777777" w:rsidR="007E6556" w:rsidRDefault="0065726E">
      <w:pPr>
        <w:numPr>
          <w:ilvl w:val="0"/>
          <w:numId w:val="13"/>
        </w:numPr>
        <w:spacing w:after="68"/>
        <w:ind w:right="11" w:hanging="360"/>
      </w:pPr>
      <w:r>
        <w:t xml:space="preserve">Discuss with a DSL/Safeguarding Governor whether steps need to be taken to protect the complainant.          </w:t>
      </w:r>
    </w:p>
    <w:p w14:paraId="39FE04A9" w14:textId="77777777" w:rsidR="007E6556" w:rsidRDefault="0065726E">
      <w:pPr>
        <w:numPr>
          <w:ilvl w:val="0"/>
          <w:numId w:val="13"/>
        </w:numPr>
        <w:ind w:right="11" w:hanging="360"/>
      </w:pPr>
      <w:r>
        <w:t xml:space="preserve">Do not carry out an investigation yourself. Children’s Social Care and police staff are specifically trained in appropriate procedures and you could damage or prejudice criminal proceedings by interviewing people yourself.    </w:t>
      </w:r>
    </w:p>
    <w:p w14:paraId="6105A427" w14:textId="77777777" w:rsidR="007E6556" w:rsidRDefault="0065726E">
      <w:pPr>
        <w:spacing w:after="75" w:line="259" w:lineRule="auto"/>
        <w:ind w:left="1272" w:firstLine="0"/>
        <w:jc w:val="left"/>
      </w:pPr>
      <w:r>
        <w:t xml:space="preserve">        </w:t>
      </w:r>
    </w:p>
    <w:p w14:paraId="3077676D" w14:textId="77777777" w:rsidR="007E6556" w:rsidRDefault="0065726E" w:rsidP="000B5178">
      <w:pPr>
        <w:numPr>
          <w:ilvl w:val="1"/>
          <w:numId w:val="14"/>
        </w:numPr>
        <w:ind w:right="11" w:hanging="432"/>
      </w:pPr>
      <w:r>
        <w:t xml:space="preserve">It is crucial never to assume that an accusation of abuse against someone you know well and whom you trust is bound to be wrong. Children and young people often tell their peers, rather than staff or other adults, about abuse. It is important to make sure that senior pupils (e.g. prefects and young people leading activities for others) as well as responsible adults are aware of these points. Senior students will be advised through their PHSE programme. If you suspect that a child is at risk of immediate harm, follow the same procedures that are appropriate in the case of a disclosure that is made.   </w:t>
      </w:r>
    </w:p>
    <w:p w14:paraId="6FC792B7" w14:textId="77777777" w:rsidR="007E6556" w:rsidRDefault="0065726E">
      <w:pPr>
        <w:numPr>
          <w:ilvl w:val="1"/>
          <w:numId w:val="14"/>
        </w:numPr>
        <w:ind w:right="11" w:hanging="432"/>
      </w:pPr>
      <w:r>
        <w:t>Pupils are advised of the opportunity to speak to an independent listener th</w:t>
      </w:r>
      <w:r w:rsidRPr="00A814DD">
        <w:rPr>
          <w:color w:val="auto"/>
        </w:rPr>
        <w:t xml:space="preserve">rough </w:t>
      </w:r>
      <w:r w:rsidR="000B5178" w:rsidRPr="00A814DD">
        <w:rPr>
          <w:color w:val="auto"/>
        </w:rPr>
        <w:t>PSHE lesson and notices</w:t>
      </w:r>
      <w:r w:rsidRPr="00A814DD">
        <w:rPr>
          <w:color w:val="auto"/>
        </w:rPr>
        <w:t xml:space="preserve"> </w:t>
      </w:r>
      <w:r>
        <w:t xml:space="preserve">within the School.   </w:t>
      </w:r>
    </w:p>
    <w:p w14:paraId="565479AE" w14:textId="77777777" w:rsidR="007E6556" w:rsidRDefault="0065726E">
      <w:pPr>
        <w:spacing w:after="68" w:line="259" w:lineRule="auto"/>
        <w:ind w:left="110" w:firstLine="0"/>
        <w:jc w:val="left"/>
      </w:pPr>
      <w:r>
        <w:t xml:space="preserve">       </w:t>
      </w:r>
    </w:p>
    <w:p w14:paraId="01CCE427" w14:textId="77777777" w:rsidR="007E6556" w:rsidRDefault="0065726E">
      <w:pPr>
        <w:numPr>
          <w:ilvl w:val="1"/>
          <w:numId w:val="14"/>
        </w:numPr>
        <w:spacing w:after="204"/>
        <w:ind w:right="11" w:hanging="432"/>
      </w:pPr>
      <w:r>
        <w:t xml:space="preserve">Parental consent is not required to make a referral.        </w:t>
      </w:r>
    </w:p>
    <w:p w14:paraId="2C595AC6" w14:textId="77777777" w:rsidR="000B5178" w:rsidRPr="000B5178" w:rsidRDefault="000B5178" w:rsidP="000B5178">
      <w:pPr>
        <w:pStyle w:val="ListParagraph"/>
        <w:rPr>
          <w:color w:val="7030A0"/>
        </w:rPr>
      </w:pPr>
    </w:p>
    <w:p w14:paraId="7AFC3705" w14:textId="77777777" w:rsidR="000B5178" w:rsidRPr="00A814DD" w:rsidRDefault="000B5178" w:rsidP="008A7C34">
      <w:pPr>
        <w:numPr>
          <w:ilvl w:val="1"/>
          <w:numId w:val="14"/>
        </w:numPr>
        <w:spacing w:after="0"/>
        <w:ind w:right="11" w:hanging="432"/>
        <w:rPr>
          <w:color w:val="auto"/>
        </w:rPr>
      </w:pPr>
      <w:r w:rsidRPr="00A814DD">
        <w:rPr>
          <w:color w:val="auto"/>
        </w:rPr>
        <w:t xml:space="preserve">All staff are made aware that children may not feel ready or know how to tell someone they are being abused, neglected and/or recognise their experiences </w:t>
      </w:r>
      <w:r w:rsidR="000507F3" w:rsidRPr="00A814DD">
        <w:rPr>
          <w:color w:val="auto"/>
        </w:rPr>
        <w:t xml:space="preserve">as harmful. Staff should have a professional curiosity and speak to the DSL if they have any concerns. </w:t>
      </w:r>
    </w:p>
    <w:p w14:paraId="38D7AA89" w14:textId="77777777" w:rsidR="007E6556" w:rsidRPr="00A814DD" w:rsidRDefault="0065726E">
      <w:pPr>
        <w:spacing w:after="71" w:line="259" w:lineRule="auto"/>
        <w:ind w:left="154" w:firstLine="0"/>
        <w:jc w:val="left"/>
        <w:rPr>
          <w:color w:val="auto"/>
        </w:rPr>
      </w:pPr>
      <w:r w:rsidRPr="00A814DD">
        <w:rPr>
          <w:b/>
          <w:color w:val="auto"/>
        </w:rPr>
        <w:t xml:space="preserve"> </w:t>
      </w:r>
      <w:r w:rsidRPr="00A814DD">
        <w:rPr>
          <w:color w:val="auto"/>
        </w:rPr>
        <w:t xml:space="preserve"> </w:t>
      </w:r>
      <w:r w:rsidRPr="00A814DD">
        <w:rPr>
          <w:b/>
          <w:color w:val="auto"/>
          <w:sz w:val="29"/>
        </w:rPr>
        <w:t xml:space="preserve"> </w:t>
      </w:r>
      <w:r w:rsidRPr="00A814DD">
        <w:rPr>
          <w:color w:val="auto"/>
        </w:rPr>
        <w:t xml:space="preserve">       </w:t>
      </w:r>
    </w:p>
    <w:p w14:paraId="44B61D04" w14:textId="77777777" w:rsidR="007E6556" w:rsidRDefault="0065726E">
      <w:pPr>
        <w:pStyle w:val="Heading1"/>
        <w:ind w:left="120"/>
      </w:pPr>
      <w:bookmarkStart w:id="16" w:name="_Toc146798664"/>
      <w:r>
        <w:rPr>
          <w:u w:val="none"/>
        </w:rPr>
        <w:t>8.</w:t>
      </w:r>
      <w:r>
        <w:rPr>
          <w:rFonts w:ascii="Arial" w:eastAsia="Arial" w:hAnsi="Arial" w:cs="Arial"/>
          <w:u w:val="none"/>
        </w:rPr>
        <w:t xml:space="preserve"> </w:t>
      </w:r>
      <w:r>
        <w:t>Governors</w:t>
      </w:r>
      <w:bookmarkEnd w:id="16"/>
      <w:r>
        <w:rPr>
          <w:u w:val="none"/>
        </w:rPr>
        <w:t xml:space="preserve">        </w:t>
      </w:r>
    </w:p>
    <w:p w14:paraId="1983F4BA" w14:textId="77777777" w:rsidR="007E6556" w:rsidRDefault="0065726E">
      <w:pPr>
        <w:ind w:left="912" w:right="11" w:hanging="432"/>
      </w:pPr>
      <w:r>
        <w:t>8.1.</w:t>
      </w:r>
      <w:r>
        <w:rPr>
          <w:rFonts w:ascii="Arial" w:eastAsia="Arial" w:hAnsi="Arial" w:cs="Arial"/>
        </w:rPr>
        <w:t xml:space="preserve"> </w:t>
      </w:r>
      <w:r>
        <w:t xml:space="preserve">The Governors must be informed by the DSL of any on-going Child Protection issues ensuring that confidentiality is maintained.  </w:t>
      </w:r>
    </w:p>
    <w:p w14:paraId="765047FA" w14:textId="77777777" w:rsidR="007E6556" w:rsidRDefault="0065726E">
      <w:pPr>
        <w:spacing w:after="68" w:line="259" w:lineRule="auto"/>
        <w:ind w:left="480" w:firstLine="0"/>
        <w:jc w:val="left"/>
      </w:pPr>
      <w:r>
        <w:t xml:space="preserve">  </w:t>
      </w:r>
    </w:p>
    <w:p w14:paraId="00E63BCF" w14:textId="77777777" w:rsidR="007E6556" w:rsidRDefault="0065726E">
      <w:pPr>
        <w:ind w:left="490" w:right="11"/>
      </w:pPr>
      <w:r>
        <w:t>8.2.</w:t>
      </w:r>
      <w:r>
        <w:rPr>
          <w:rFonts w:ascii="Arial" w:eastAsia="Arial" w:hAnsi="Arial" w:cs="Arial"/>
        </w:rPr>
        <w:t xml:space="preserve"> </w:t>
      </w:r>
      <w:r>
        <w:t xml:space="preserve">All Governing Body meetings will include any items of Child Protection.   </w:t>
      </w:r>
    </w:p>
    <w:p w14:paraId="1B911C97" w14:textId="77777777" w:rsidR="007E6556" w:rsidRDefault="0065726E">
      <w:pPr>
        <w:spacing w:after="68" w:line="259" w:lineRule="auto"/>
        <w:ind w:left="821" w:firstLine="0"/>
        <w:jc w:val="left"/>
      </w:pPr>
      <w:r>
        <w:t xml:space="preserve">  </w:t>
      </w:r>
    </w:p>
    <w:p w14:paraId="29027CAA" w14:textId="77777777" w:rsidR="007E6556" w:rsidRDefault="0065726E">
      <w:pPr>
        <w:spacing w:after="6" w:line="262" w:lineRule="auto"/>
        <w:ind w:left="912" w:right="6" w:hanging="432"/>
      </w:pPr>
      <w:r>
        <w:t>8.3.</w:t>
      </w:r>
      <w:r>
        <w:rPr>
          <w:rFonts w:ascii="Arial" w:eastAsia="Arial" w:hAnsi="Arial" w:cs="Arial"/>
        </w:rPr>
        <w:t xml:space="preserve"> </w:t>
      </w:r>
      <w:r>
        <w:t xml:space="preserve">The Governors will ensure that the child’s wishes and feelings are </w:t>
      </w:r>
      <w:proofErr w:type="gramStart"/>
      <w:r>
        <w:t>taken into account</w:t>
      </w:r>
      <w:proofErr w:type="gramEnd"/>
      <w:r>
        <w:t xml:space="preserve"> when determining what action to take and what services to provide to protect individual children.    </w:t>
      </w:r>
    </w:p>
    <w:p w14:paraId="5F754063" w14:textId="77777777" w:rsidR="007E6556" w:rsidRDefault="0065726E">
      <w:pPr>
        <w:spacing w:after="65" w:line="259" w:lineRule="auto"/>
        <w:ind w:left="821" w:firstLine="0"/>
        <w:jc w:val="left"/>
      </w:pPr>
      <w:r>
        <w:t xml:space="preserve">  </w:t>
      </w:r>
    </w:p>
    <w:p w14:paraId="3034081F" w14:textId="3673DFA1" w:rsidR="007E6556" w:rsidRPr="004D5824" w:rsidRDefault="0065726E">
      <w:pPr>
        <w:ind w:left="490" w:right="11"/>
        <w:rPr>
          <w:color w:val="7030A0"/>
        </w:rPr>
      </w:pPr>
      <w:r>
        <w:lastRenderedPageBreak/>
        <w:t>8.4.</w:t>
      </w:r>
      <w:r>
        <w:rPr>
          <w:rFonts w:ascii="Arial" w:eastAsia="Arial" w:hAnsi="Arial" w:cs="Arial"/>
        </w:rPr>
        <w:t xml:space="preserve"> </w:t>
      </w:r>
      <w:r>
        <w:t>The policy and procedures will be reviewed by the Governors annually</w:t>
      </w:r>
      <w:r w:rsidRPr="00A814DD">
        <w:rPr>
          <w:color w:val="auto"/>
        </w:rPr>
        <w:t xml:space="preserve">.  </w:t>
      </w:r>
      <w:r w:rsidR="000507F3" w:rsidRPr="00A814DD">
        <w:rPr>
          <w:color w:val="auto"/>
        </w:rPr>
        <w:t>Safeguarding Governor to carry out annual review with DSL</w:t>
      </w:r>
      <w:r w:rsidR="004D5824">
        <w:rPr>
          <w:color w:val="auto"/>
        </w:rPr>
        <w:t xml:space="preserve">, </w:t>
      </w:r>
      <w:r w:rsidR="004D5824" w:rsidRPr="004D5824">
        <w:rPr>
          <w:color w:val="7030A0"/>
        </w:rPr>
        <w:t>including monitoring and filtering</w:t>
      </w:r>
      <w:r w:rsidR="000507F3" w:rsidRPr="00A814DD">
        <w:rPr>
          <w:color w:val="auto"/>
        </w:rPr>
        <w:t xml:space="preserve">. </w:t>
      </w:r>
    </w:p>
    <w:p w14:paraId="57284981" w14:textId="77777777" w:rsidR="007E6556" w:rsidRDefault="0065726E">
      <w:pPr>
        <w:spacing w:after="68" w:line="259" w:lineRule="auto"/>
        <w:ind w:left="821" w:firstLine="0"/>
        <w:jc w:val="left"/>
      </w:pPr>
      <w:r>
        <w:t xml:space="preserve">  </w:t>
      </w:r>
    </w:p>
    <w:p w14:paraId="3F98B534" w14:textId="77777777" w:rsidR="007E6556" w:rsidRDefault="0065726E">
      <w:pPr>
        <w:spacing w:after="70"/>
        <w:ind w:left="490" w:right="11"/>
      </w:pPr>
      <w:r>
        <w:t>8.5.</w:t>
      </w:r>
      <w:r>
        <w:rPr>
          <w:rFonts w:ascii="Arial" w:eastAsia="Arial" w:hAnsi="Arial" w:cs="Arial"/>
        </w:rPr>
        <w:t xml:space="preserve"> </w:t>
      </w:r>
      <w:r>
        <w:t xml:space="preserve">Furthermore, the Governors are responsible for:         </w:t>
      </w:r>
    </w:p>
    <w:p w14:paraId="606C4F79" w14:textId="77777777" w:rsidR="007E6556" w:rsidRDefault="0065726E" w:rsidP="008A7C34">
      <w:pPr>
        <w:numPr>
          <w:ilvl w:val="0"/>
          <w:numId w:val="15"/>
        </w:numPr>
        <w:spacing w:after="0" w:line="259" w:lineRule="auto"/>
        <w:ind w:right="11" w:hanging="360"/>
      </w:pPr>
      <w:r>
        <w:t xml:space="preserve">reviewing the procedures for and the efficiency with which the safeguarding duties have been </w:t>
      </w:r>
    </w:p>
    <w:p w14:paraId="3631CF04" w14:textId="77777777" w:rsidR="007E6556" w:rsidRDefault="0065726E" w:rsidP="008A7C34">
      <w:pPr>
        <w:spacing w:after="0"/>
        <w:ind w:left="1921" w:right="11"/>
      </w:pPr>
      <w:r>
        <w:t xml:space="preserve">discharged        </w:t>
      </w:r>
    </w:p>
    <w:p w14:paraId="2FDFA22C" w14:textId="77777777" w:rsidR="00763D0A" w:rsidRPr="00A814DD" w:rsidRDefault="00763D0A" w:rsidP="008A7C34">
      <w:pPr>
        <w:numPr>
          <w:ilvl w:val="0"/>
          <w:numId w:val="15"/>
        </w:numPr>
        <w:spacing w:after="0"/>
        <w:ind w:right="11" w:hanging="360"/>
        <w:rPr>
          <w:color w:val="auto"/>
        </w:rPr>
      </w:pPr>
      <w:r w:rsidRPr="00A814DD">
        <w:rPr>
          <w:color w:val="auto"/>
        </w:rPr>
        <w:t xml:space="preserve">ensuring that the school has appropriate filters and monetary systems in place and regularly reviews their effectiveness. </w:t>
      </w:r>
    </w:p>
    <w:p w14:paraId="315D4408" w14:textId="77777777" w:rsidR="007E6556" w:rsidRPr="00A814DD" w:rsidRDefault="0065726E" w:rsidP="008A7C34">
      <w:pPr>
        <w:numPr>
          <w:ilvl w:val="0"/>
          <w:numId w:val="15"/>
        </w:numPr>
        <w:spacing w:after="0"/>
        <w:ind w:right="11" w:hanging="360"/>
        <w:rPr>
          <w:color w:val="auto"/>
        </w:rPr>
      </w:pPr>
      <w:r w:rsidRPr="00A814DD">
        <w:rPr>
          <w:color w:val="auto"/>
        </w:rPr>
        <w:t xml:space="preserve">ensuring that any deficiencies or weaknesses in safeguarding arrangements are remedied without delay        </w:t>
      </w:r>
    </w:p>
    <w:p w14:paraId="6207BCC6" w14:textId="77777777" w:rsidR="007E6556" w:rsidRPr="00A814DD" w:rsidRDefault="0065726E" w:rsidP="008A7C34">
      <w:pPr>
        <w:numPr>
          <w:ilvl w:val="0"/>
          <w:numId w:val="15"/>
        </w:numPr>
        <w:spacing w:after="0"/>
        <w:ind w:right="11" w:hanging="360"/>
        <w:rPr>
          <w:color w:val="auto"/>
        </w:rPr>
      </w:pPr>
      <w:r w:rsidRPr="00A814DD">
        <w:rPr>
          <w:color w:val="auto"/>
        </w:rPr>
        <w:t xml:space="preserve">approving amendments to safeguarding arrangements in the light of changing Regulations or recommended best practice        </w:t>
      </w:r>
    </w:p>
    <w:p w14:paraId="5DE1D7E9" w14:textId="77777777" w:rsidR="007E6556" w:rsidRPr="00A814DD" w:rsidRDefault="0065726E" w:rsidP="008A7C34">
      <w:pPr>
        <w:numPr>
          <w:ilvl w:val="0"/>
          <w:numId w:val="15"/>
        </w:numPr>
        <w:spacing w:after="0"/>
        <w:ind w:right="11" w:hanging="360"/>
        <w:rPr>
          <w:color w:val="auto"/>
        </w:rPr>
      </w:pPr>
      <w:r w:rsidRPr="00A814DD">
        <w:rPr>
          <w:color w:val="auto"/>
        </w:rPr>
        <w:t xml:space="preserve">ensuring there are clear systems and policies in place for identifying possible mental health problems.      </w:t>
      </w:r>
    </w:p>
    <w:p w14:paraId="3C24F9A2" w14:textId="77777777" w:rsidR="000507F3" w:rsidRPr="00A814DD" w:rsidRDefault="000507F3">
      <w:pPr>
        <w:numPr>
          <w:ilvl w:val="1"/>
          <w:numId w:val="16"/>
        </w:numPr>
        <w:ind w:right="11" w:hanging="360"/>
        <w:rPr>
          <w:color w:val="auto"/>
        </w:rPr>
      </w:pPr>
      <w:r w:rsidRPr="00A814DD">
        <w:rPr>
          <w:color w:val="auto"/>
        </w:rPr>
        <w:t>The Governors should ensure that all governors and trustees receive appropriate safeguard</w:t>
      </w:r>
      <w:r w:rsidR="00AF2334" w:rsidRPr="00A814DD">
        <w:rPr>
          <w:color w:val="auto"/>
        </w:rPr>
        <w:t>ing</w:t>
      </w:r>
      <w:r w:rsidRPr="00A814DD">
        <w:rPr>
          <w:color w:val="auto"/>
        </w:rPr>
        <w:t xml:space="preserve"> and child protection training (including online) at induction. This training should equip them with the knowledge to provide strategic challenge </w:t>
      </w:r>
      <w:r w:rsidR="00763D0A" w:rsidRPr="00A814DD">
        <w:rPr>
          <w:color w:val="auto"/>
        </w:rPr>
        <w:t xml:space="preserve">to test and assure themselves that the safeguarding policies and procedures are effective. </w:t>
      </w:r>
    </w:p>
    <w:p w14:paraId="71899C95" w14:textId="77777777" w:rsidR="000507F3" w:rsidRDefault="000507F3" w:rsidP="000507F3">
      <w:pPr>
        <w:ind w:left="840" w:right="11" w:firstLine="0"/>
      </w:pPr>
    </w:p>
    <w:p w14:paraId="4748ED13" w14:textId="77777777" w:rsidR="007E6556" w:rsidRDefault="0065726E">
      <w:pPr>
        <w:numPr>
          <w:ilvl w:val="1"/>
          <w:numId w:val="16"/>
        </w:numPr>
        <w:ind w:right="11" w:hanging="360"/>
      </w:pPr>
      <w:r>
        <w:t xml:space="preserve">The Safeguarding Governor will have responsibility of the annual safeguarding review of policies and procedures. The Safeguarding Governor will receive Level 3 training in order to ensure the skills, knowledge and expertise to take leadership responsibility.   </w:t>
      </w:r>
    </w:p>
    <w:p w14:paraId="53BBCFF0" w14:textId="77777777" w:rsidR="007E6556" w:rsidRDefault="0065726E">
      <w:pPr>
        <w:spacing w:after="65" w:line="259" w:lineRule="auto"/>
        <w:ind w:left="840" w:firstLine="0"/>
        <w:jc w:val="left"/>
      </w:pPr>
      <w:r>
        <w:t xml:space="preserve">  </w:t>
      </w:r>
    </w:p>
    <w:p w14:paraId="67250273" w14:textId="77777777" w:rsidR="00763D0A" w:rsidRDefault="0065726E">
      <w:pPr>
        <w:numPr>
          <w:ilvl w:val="1"/>
          <w:numId w:val="16"/>
        </w:numPr>
        <w:ind w:right="11" w:hanging="360"/>
      </w:pPr>
      <w:r>
        <w:t xml:space="preserve">The Governors will also have an overview of that all staff are competent to carry out their responsibilities for safeguarding and promoting the welfare of children.  She will ensure that staff feel supported in the School environment.   </w:t>
      </w:r>
    </w:p>
    <w:p w14:paraId="11DBF4EF" w14:textId="77777777" w:rsidR="00763D0A" w:rsidRPr="00A814DD" w:rsidRDefault="00763D0A" w:rsidP="00763D0A">
      <w:pPr>
        <w:pStyle w:val="ListParagraph"/>
        <w:rPr>
          <w:color w:val="auto"/>
        </w:rPr>
      </w:pPr>
    </w:p>
    <w:p w14:paraId="3E5031AB" w14:textId="77777777" w:rsidR="007E6556" w:rsidRPr="00A814DD" w:rsidRDefault="00763D0A">
      <w:pPr>
        <w:numPr>
          <w:ilvl w:val="1"/>
          <w:numId w:val="16"/>
        </w:numPr>
        <w:ind w:right="11" w:hanging="360"/>
        <w:rPr>
          <w:color w:val="auto"/>
        </w:rPr>
      </w:pPr>
      <w:r w:rsidRPr="00A814DD">
        <w:rPr>
          <w:color w:val="auto"/>
        </w:rPr>
        <w:t xml:space="preserve">Governors need to be aware of their obligations under the Human Rights Act 1998, the Equality Act 2010 (including the public sector equality duty) and their local safeguarding arrangements. </w:t>
      </w:r>
      <w:r w:rsidR="0065726E" w:rsidRPr="00A814DD">
        <w:rPr>
          <w:color w:val="auto"/>
        </w:rPr>
        <w:t xml:space="preserve">        </w:t>
      </w:r>
    </w:p>
    <w:p w14:paraId="258E337B" w14:textId="77777777" w:rsidR="007E6556" w:rsidRDefault="0065726E">
      <w:pPr>
        <w:spacing w:after="201" w:line="259" w:lineRule="auto"/>
        <w:ind w:left="154" w:firstLine="0"/>
        <w:jc w:val="left"/>
      </w:pPr>
      <w:r>
        <w:t xml:space="preserve">                    </w:t>
      </w:r>
      <w:r>
        <w:rPr>
          <w:b/>
        </w:rPr>
        <w:t xml:space="preserve"> </w:t>
      </w:r>
      <w:r>
        <w:t xml:space="preserve">        </w:t>
      </w:r>
    </w:p>
    <w:p w14:paraId="5B59BEAA" w14:textId="77777777" w:rsidR="007E6556" w:rsidRDefault="0065726E">
      <w:pPr>
        <w:pStyle w:val="Heading1"/>
        <w:ind w:left="120"/>
      </w:pPr>
      <w:bookmarkStart w:id="17" w:name="_Toc146798665"/>
      <w:r>
        <w:rPr>
          <w:u w:val="none"/>
        </w:rPr>
        <w:t>9</w:t>
      </w:r>
      <w:r>
        <w:rPr>
          <w:rFonts w:ascii="Arial" w:eastAsia="Arial" w:hAnsi="Arial" w:cs="Arial"/>
          <w:u w:val="none"/>
        </w:rPr>
        <w:t xml:space="preserve"> </w:t>
      </w:r>
      <w:r>
        <w:t>Safer Recruitment Procedures</w:t>
      </w:r>
      <w:bookmarkEnd w:id="17"/>
      <w:r>
        <w:rPr>
          <w:u w:val="none"/>
        </w:rPr>
        <w:t xml:space="preserve">         </w:t>
      </w:r>
    </w:p>
    <w:p w14:paraId="64A559AF" w14:textId="44312E90" w:rsidR="007E6556" w:rsidRDefault="0065726E" w:rsidP="004D5824">
      <w:pPr>
        <w:ind w:left="840" w:right="11" w:hanging="360"/>
      </w:pPr>
      <w:r>
        <w:t>9.1</w:t>
      </w:r>
      <w:r>
        <w:rPr>
          <w:rFonts w:ascii="Arial" w:eastAsia="Arial" w:hAnsi="Arial" w:cs="Arial"/>
        </w:rPr>
        <w:t xml:space="preserve"> </w:t>
      </w:r>
      <w:r>
        <w:t xml:space="preserve">All new appointments will be made following the good practice outlined in our Recruitment Policy which reflects the Government's recommendations for the safer recruitment and employment of staff who work with children and acts at all times in compliance with the Independent School Standards Regulations. Decisions about the suitability of prospective employees are based on checks and evidence including: criminal record checks (DBS checks), barred list checks and prohibition checks </w:t>
      </w:r>
      <w:r w:rsidRPr="00A30673">
        <w:rPr>
          <w:color w:val="000000" w:themeColor="text1"/>
        </w:rPr>
        <w:t>including a letter of professional standing if appropriate because a prospective employee has worked abroad</w:t>
      </w:r>
      <w:r>
        <w:t xml:space="preserve">, </w:t>
      </w:r>
      <w:r w:rsidR="00A30673" w:rsidRPr="00A814DD">
        <w:rPr>
          <w:color w:val="auto"/>
        </w:rPr>
        <w:t xml:space="preserve">online checks, </w:t>
      </w:r>
      <w:r>
        <w:t xml:space="preserve">together with references and interview information; all new employees are subject to DBS checks at the Enhanced Disclosure level. Similarly, all volunteers who are likely to come into contact with pupils, are checked at the same level. In order to verify the validity of written references, the School will make direct contact with a referee to ensure the written reference is genuine. In addition, as recommended in WT 2018 there will be on-going safe working practices for those who work with children. Information can be found at </w:t>
      </w:r>
      <w:hyperlink r:id="rId424">
        <w:r>
          <w:t>https://www.saferrecruitmentconsort</w:t>
        </w:r>
      </w:hyperlink>
      <w:hyperlink r:id="rId425">
        <w:r>
          <w:t>i</w:t>
        </w:r>
      </w:hyperlink>
      <w:hyperlink r:id="rId426">
        <w:r>
          <w:t>u</w:t>
        </w:r>
      </w:hyperlink>
      <w:hyperlink r:id="rId427">
        <w:r>
          <w:t>m</w:t>
        </w:r>
      </w:hyperlink>
      <w:hyperlink r:id="rId428">
        <w:r>
          <w:t>.</w:t>
        </w:r>
      </w:hyperlink>
      <w:hyperlink r:id="rId429">
        <w:r>
          <w:t>o</w:t>
        </w:r>
      </w:hyperlink>
      <w:hyperlink r:id="rId430">
        <w:r>
          <w:t>r</w:t>
        </w:r>
      </w:hyperlink>
      <w:hyperlink r:id="rId431">
        <w:r>
          <w:t>g</w:t>
        </w:r>
      </w:hyperlink>
      <w:hyperlink r:id="rId432">
        <w:r>
          <w:t xml:space="preserve">  </w:t>
        </w:r>
      </w:hyperlink>
      <w:r>
        <w:t xml:space="preserve">  </w:t>
      </w:r>
    </w:p>
    <w:p w14:paraId="366E7B99" w14:textId="77777777" w:rsidR="007E6556" w:rsidRDefault="0065726E">
      <w:pPr>
        <w:ind w:left="840" w:right="11" w:hanging="360"/>
      </w:pPr>
      <w:r>
        <w:lastRenderedPageBreak/>
        <w:t>9.2</w:t>
      </w:r>
      <w:r>
        <w:rPr>
          <w:rFonts w:ascii="Arial" w:eastAsia="Arial" w:hAnsi="Arial" w:cs="Arial"/>
        </w:rPr>
        <w:t xml:space="preserve"> </w:t>
      </w:r>
      <w:r>
        <w:t>In line with Part 3 of the DfE's guidance 'Keeping Children Safe in Education' (KCSIE September 202</w:t>
      </w:r>
      <w:r w:rsidR="00B42FE3">
        <w:t>2</w:t>
      </w:r>
      <w:r>
        <w:t xml:space="preserve">), the School prevents people who pose a risk of harm from working with pupils by adhering to statutory responsibilities to check all staff who work with children, taking proportionate decisions on whether to ask for any checks beyond the minimum required, and ensuring volunteers are appropriately supervised. Organisations providing contractors or consultants working on site are asked for assurances that where relevant and required, their staff have been suitably vetted in line with legal requirements.      </w:t>
      </w:r>
    </w:p>
    <w:p w14:paraId="47885B12" w14:textId="77777777" w:rsidR="007E6556" w:rsidRDefault="0065726E">
      <w:pPr>
        <w:spacing w:after="68" w:line="259" w:lineRule="auto"/>
        <w:ind w:left="110" w:firstLine="0"/>
        <w:jc w:val="left"/>
      </w:pPr>
      <w:r>
        <w:t xml:space="preserve">     </w:t>
      </w:r>
    </w:p>
    <w:p w14:paraId="551AAE1C" w14:textId="3719E957" w:rsidR="007E6556" w:rsidRDefault="0065726E">
      <w:pPr>
        <w:ind w:left="840" w:right="11" w:hanging="360"/>
      </w:pPr>
      <w:r>
        <w:t>9.3</w:t>
      </w:r>
      <w:r>
        <w:rPr>
          <w:rFonts w:ascii="Arial" w:eastAsia="Arial" w:hAnsi="Arial" w:cs="Arial"/>
        </w:rPr>
        <w:t xml:space="preserve"> </w:t>
      </w:r>
      <w:r>
        <w:t>As part of carrying our safer recruitment procedures under KCSIE (September 202</w:t>
      </w:r>
      <w:r w:rsidR="004D5824">
        <w:t>3</w:t>
      </w:r>
      <w:r>
        <w:t xml:space="preserve">), members of the teaching and non-teaching staff at the School including part-time staff, temporary and supply staff, and visiting staff, such as musicians and dance teachers are subject to the necessary statutory child protection checks before starting work, for example, right to work checks, additional overseas checks (if necessary), verifying identity, taking up references and confirming medical fitness for the role. For most appointments, an enhanced DBS check with 'barred list' information will be appropriate. A DBS certificate will be obtained from the candidate before or as soon as practicable after appointment. Alternatively, if the applicant has subscribed to it and gives permission, the School may undertake an online update check through the DBS Update Service. </w:t>
      </w:r>
      <w:r w:rsidR="004D5824">
        <w:rPr>
          <w:color w:val="7030A0"/>
        </w:rPr>
        <w:t xml:space="preserve">An online search will be conducted on all shortlisted candidates prior to interview, the results of which will be recorded and any concerns will be discussed with the candidate at interview for clarification. Candidates are informed on the application form that these searches will be conducted. </w:t>
      </w:r>
      <w:r>
        <w:t xml:space="preserve">        </w:t>
      </w:r>
    </w:p>
    <w:p w14:paraId="7B964993" w14:textId="77777777" w:rsidR="007E6556" w:rsidRDefault="0065726E">
      <w:pPr>
        <w:spacing w:after="35" w:line="259" w:lineRule="auto"/>
        <w:ind w:left="516" w:firstLine="0"/>
        <w:jc w:val="left"/>
      </w:pPr>
      <w:r>
        <w:t xml:space="preserve">        </w:t>
      </w:r>
    </w:p>
    <w:p w14:paraId="4F9191B3" w14:textId="77777777" w:rsidR="007E6556" w:rsidRDefault="0065726E">
      <w:pPr>
        <w:ind w:left="840" w:right="11" w:hanging="360"/>
      </w:pPr>
      <w:r>
        <w:t>9.4</w:t>
      </w:r>
      <w:r>
        <w:rPr>
          <w:rFonts w:ascii="Arial" w:eastAsia="Arial" w:hAnsi="Arial" w:cs="Arial"/>
        </w:rPr>
        <w:t xml:space="preserve"> </w:t>
      </w:r>
      <w:r>
        <w:t xml:space="preserve">Further to the DBS check, anyone appointed to carry out teaching work will require an additional check to ensure they are not prohibited from teaching by order of the Secretary of State. Further checks will also include a check for information about any teacher sanction or restrictions that an EEA professional regulating authority has imposed. Those undertaking management posts will be subject to prohibition from management of independent School’s checks.         </w:t>
      </w:r>
    </w:p>
    <w:p w14:paraId="1E8F5F43" w14:textId="77777777" w:rsidR="007E6556" w:rsidRDefault="0065726E">
      <w:pPr>
        <w:spacing w:after="166" w:line="259" w:lineRule="auto"/>
        <w:ind w:left="876" w:firstLine="0"/>
        <w:jc w:val="left"/>
      </w:pPr>
      <w:r>
        <w:t xml:space="preserve">        </w:t>
      </w:r>
    </w:p>
    <w:p w14:paraId="7D466201" w14:textId="77777777" w:rsidR="007E6556" w:rsidRDefault="0065726E">
      <w:pPr>
        <w:ind w:left="840" w:right="11" w:hanging="360"/>
      </w:pPr>
      <w:r>
        <w:t>9.5</w:t>
      </w:r>
      <w:r>
        <w:rPr>
          <w:rFonts w:ascii="Arial" w:eastAsia="Arial" w:hAnsi="Arial" w:cs="Arial"/>
        </w:rPr>
        <w:t xml:space="preserve"> </w:t>
      </w:r>
      <w:r>
        <w:t xml:space="preserve">All volunteers and contractors working regularly during term-time are also subject to the statutory DBS checks. Confirmation is obtained that appropriate child protection checks and procedures apply to any staff employed by another organisation and working with the School's pupils at School.         </w:t>
      </w:r>
    </w:p>
    <w:p w14:paraId="102ACA4F" w14:textId="77777777" w:rsidR="007E6556" w:rsidRDefault="0065726E">
      <w:pPr>
        <w:spacing w:after="101" w:line="259" w:lineRule="auto"/>
        <w:ind w:left="876" w:firstLine="0"/>
        <w:jc w:val="left"/>
      </w:pPr>
      <w:r>
        <w:t xml:space="preserve">        </w:t>
      </w:r>
    </w:p>
    <w:p w14:paraId="549FFB9C" w14:textId="77777777" w:rsidR="007E6556" w:rsidRDefault="0065726E">
      <w:pPr>
        <w:ind w:left="840" w:right="11" w:hanging="360"/>
      </w:pPr>
      <w:r>
        <w:t>9.6</w:t>
      </w:r>
      <w:r>
        <w:rPr>
          <w:rFonts w:ascii="Arial" w:eastAsia="Arial" w:hAnsi="Arial" w:cs="Arial"/>
        </w:rPr>
        <w:t xml:space="preserve"> </w:t>
      </w:r>
      <w:r>
        <w:t xml:space="preserve">Should the School develop concerns about an existing staff member's suitability to work with children; it will carry out all relevant checks as if the individual were a new member of staff.         </w:t>
      </w:r>
    </w:p>
    <w:p w14:paraId="18847162" w14:textId="77777777" w:rsidR="007E6556" w:rsidRDefault="0065726E">
      <w:pPr>
        <w:spacing w:after="245" w:line="259" w:lineRule="auto"/>
        <w:ind w:left="876" w:firstLine="0"/>
        <w:jc w:val="left"/>
      </w:pPr>
      <w:r>
        <w:t xml:space="preserve">        </w:t>
      </w:r>
    </w:p>
    <w:p w14:paraId="2BFE6AAF" w14:textId="77777777" w:rsidR="007E6556" w:rsidRDefault="0065726E">
      <w:pPr>
        <w:ind w:left="840" w:right="11" w:hanging="360"/>
      </w:pPr>
      <w:r>
        <w:t>9.7</w:t>
      </w:r>
      <w:r>
        <w:rPr>
          <w:rFonts w:ascii="Arial" w:eastAsia="Arial" w:hAnsi="Arial" w:cs="Arial"/>
        </w:rPr>
        <w:t xml:space="preserve"> </w:t>
      </w:r>
      <w:r>
        <w:t xml:space="preserve">The registration for the vetting and barring scheme started for new workers or those moving jobs in July 2010 and the registration did not become mandatory for these workers until November 2010 (previously monitored and managed by the organisation known as the ISA). All other staff were phased into the scheme from 2011.         </w:t>
      </w:r>
    </w:p>
    <w:p w14:paraId="5A4F8A3F" w14:textId="77777777" w:rsidR="007E6556" w:rsidRDefault="007E6556" w:rsidP="00A30673">
      <w:pPr>
        <w:spacing w:after="243" w:line="259" w:lineRule="auto"/>
        <w:ind w:left="0" w:firstLine="0"/>
        <w:jc w:val="left"/>
      </w:pPr>
    </w:p>
    <w:p w14:paraId="38778873" w14:textId="77777777" w:rsidR="007E6556" w:rsidRDefault="0065726E">
      <w:pPr>
        <w:ind w:left="840" w:right="11" w:hanging="360"/>
      </w:pPr>
      <w:r>
        <w:t>9.8</w:t>
      </w:r>
      <w:r>
        <w:rPr>
          <w:rFonts w:ascii="Arial" w:eastAsia="Arial" w:hAnsi="Arial" w:cs="Arial"/>
        </w:rPr>
        <w:t xml:space="preserve"> </w:t>
      </w:r>
      <w:r>
        <w:t xml:space="preserve">Non-statutory advice has been issued by the DfE to supplement KCSIE. It concerns how staff can be disqualified by association with others and explains the effect of the Childcare (Disqualification) Regulations 2009. The advice applies to staff in Schools who work in Early Year’s provision and to those who work in later year’s provision for children who have not attained the age of 8. It also applies to employees who are directly concerned in the management of such provision even though they may not </w:t>
      </w:r>
      <w:r>
        <w:lastRenderedPageBreak/>
        <w:t xml:space="preserve">work in the early years or relevant later years provision themselves. The Governors has decided, as a policy, to check all staff, both current and new, requiring them to make a declaration re Disqualification under the Childcare Act 2006, as per the new Guidance issued in February 2015.         </w:t>
      </w:r>
    </w:p>
    <w:p w14:paraId="5CBA7D64" w14:textId="77777777" w:rsidR="007E6556" w:rsidRDefault="0065726E">
      <w:pPr>
        <w:spacing w:after="243" w:line="259" w:lineRule="auto"/>
        <w:ind w:left="876" w:firstLine="0"/>
        <w:jc w:val="left"/>
      </w:pPr>
      <w:r>
        <w:t xml:space="preserve">        </w:t>
      </w:r>
    </w:p>
    <w:p w14:paraId="79694874" w14:textId="77777777" w:rsidR="007E6556" w:rsidRDefault="0065726E">
      <w:pPr>
        <w:ind w:left="840" w:right="105" w:hanging="360"/>
      </w:pPr>
      <w:r>
        <w:t>9.9</w:t>
      </w:r>
      <w:r>
        <w:rPr>
          <w:rFonts w:ascii="Arial" w:eastAsia="Arial" w:hAnsi="Arial" w:cs="Arial"/>
        </w:rPr>
        <w:t xml:space="preserve"> </w:t>
      </w:r>
      <w:r>
        <w:t xml:space="preserve">Staff can be disqualified under the Childcare Act 2006 which was subject to changes with the introduction of the Childcare (Disqualification) and Childcare (Early Years Provision Amendment) Regulations 2018 and is concerned with staff working with children under the age of 8. The guidance applies to employees; volunteers; supply/agency staff; self-employed people; staff and other organisations contracted to provide childcare and Governors who volunteer are also potentially within the scope of the guidance.          </w:t>
      </w:r>
    </w:p>
    <w:p w14:paraId="570D9641" w14:textId="77777777" w:rsidR="007E6556" w:rsidRDefault="0065726E">
      <w:pPr>
        <w:spacing w:after="0" w:line="259" w:lineRule="auto"/>
        <w:ind w:left="154" w:firstLine="0"/>
        <w:jc w:val="left"/>
      </w:pPr>
      <w:r>
        <w:t xml:space="preserve">         </w:t>
      </w:r>
    </w:p>
    <w:p w14:paraId="3F4A2F3A" w14:textId="77777777" w:rsidR="007E6556" w:rsidRDefault="0065726E">
      <w:pPr>
        <w:spacing w:after="80"/>
        <w:ind w:left="120" w:right="11"/>
      </w:pPr>
      <w:r>
        <w:t xml:space="preserve">              The grounds for disqualification include in summary:         </w:t>
      </w:r>
    </w:p>
    <w:p w14:paraId="1C02A854" w14:textId="77777777" w:rsidR="007E6556" w:rsidRDefault="0065726E">
      <w:pPr>
        <w:numPr>
          <w:ilvl w:val="0"/>
          <w:numId w:val="17"/>
        </w:numPr>
        <w:spacing w:after="42" w:line="262" w:lineRule="auto"/>
        <w:ind w:right="11" w:hanging="360"/>
      </w:pPr>
      <w:r>
        <w:t xml:space="preserve">being on the DBS Children’s Barred List         </w:t>
      </w:r>
    </w:p>
    <w:p w14:paraId="2D005357" w14:textId="77777777" w:rsidR="007E6556" w:rsidRDefault="0065726E">
      <w:pPr>
        <w:numPr>
          <w:ilvl w:val="0"/>
          <w:numId w:val="17"/>
        </w:numPr>
        <w:spacing w:after="69"/>
        <w:ind w:right="11" w:hanging="360"/>
      </w:pPr>
      <w:r>
        <w:t xml:space="preserve">being cautioned for, convicted of or charged with certain violent and sexual criminal offences against children and adults, at home or abroad         </w:t>
      </w:r>
    </w:p>
    <w:p w14:paraId="008A0C9F" w14:textId="77777777" w:rsidR="007E6556" w:rsidRDefault="0065726E">
      <w:pPr>
        <w:numPr>
          <w:ilvl w:val="0"/>
          <w:numId w:val="17"/>
        </w:numPr>
        <w:spacing w:after="34"/>
        <w:ind w:right="11" w:hanging="360"/>
      </w:pPr>
      <w:r>
        <w:t xml:space="preserve">any offence involving death or injury to a child         </w:t>
      </w:r>
    </w:p>
    <w:p w14:paraId="4B12E556" w14:textId="77777777" w:rsidR="007E6556" w:rsidRDefault="0065726E">
      <w:pPr>
        <w:numPr>
          <w:ilvl w:val="0"/>
          <w:numId w:val="17"/>
        </w:numPr>
        <w:spacing w:after="34"/>
        <w:ind w:right="11" w:hanging="360"/>
      </w:pPr>
      <w:r>
        <w:t xml:space="preserve">being the subject of certain other orders relating to care of children         </w:t>
      </w:r>
    </w:p>
    <w:p w14:paraId="2EF4E937" w14:textId="77777777" w:rsidR="007E6556" w:rsidRDefault="0065726E">
      <w:pPr>
        <w:numPr>
          <w:ilvl w:val="0"/>
          <w:numId w:val="17"/>
        </w:numPr>
        <w:spacing w:after="34" w:line="262" w:lineRule="auto"/>
        <w:ind w:right="11" w:hanging="360"/>
      </w:pPr>
      <w:r>
        <w:t xml:space="preserve">refusal of cancellation of registration relating to childcare or children’s homes or private fostering </w:t>
      </w:r>
    </w:p>
    <w:p w14:paraId="04A3A12D" w14:textId="77777777" w:rsidR="007E6556" w:rsidRDefault="0065726E" w:rsidP="008A7C34">
      <w:pPr>
        <w:ind w:left="1561" w:right="11"/>
      </w:pPr>
      <w:r>
        <w:t>-</w:t>
      </w:r>
      <w:r>
        <w:rPr>
          <w:rFonts w:ascii="Arial" w:eastAsia="Arial" w:hAnsi="Arial" w:cs="Arial"/>
        </w:rPr>
        <w:t xml:space="preserve"> living</w:t>
      </w:r>
      <w:r>
        <w:t xml:space="preserve"> in the same household where another person who is disqualified lives and works                </w:t>
      </w:r>
    </w:p>
    <w:p w14:paraId="146AE5AF" w14:textId="77777777" w:rsidR="007E6556" w:rsidRDefault="0065726E">
      <w:pPr>
        <w:spacing w:after="0" w:line="259" w:lineRule="auto"/>
        <w:ind w:left="1942" w:firstLine="0"/>
        <w:jc w:val="left"/>
      </w:pPr>
      <w:r>
        <w:t xml:space="preserve">        </w:t>
      </w:r>
    </w:p>
    <w:p w14:paraId="63FA361A" w14:textId="77777777" w:rsidR="007E6556" w:rsidRDefault="0065726E">
      <w:pPr>
        <w:ind w:left="120" w:right="11"/>
      </w:pPr>
      <w:r>
        <w:t xml:space="preserve">Records will be kept of staff employed to work in or manager child care including the dates the disqualification checks. The School is legally obligated to inform staff of the legislation and keep a record of the date the information was provided.          </w:t>
      </w:r>
    </w:p>
    <w:p w14:paraId="10FA60E2" w14:textId="77777777" w:rsidR="007E6556" w:rsidRDefault="0065726E">
      <w:pPr>
        <w:spacing w:after="0" w:line="259" w:lineRule="auto"/>
        <w:ind w:left="154" w:firstLine="0"/>
        <w:jc w:val="left"/>
      </w:pPr>
      <w:r>
        <w:t xml:space="preserve">         </w:t>
      </w:r>
    </w:p>
    <w:p w14:paraId="706384FB" w14:textId="06944F17" w:rsidR="007E6556" w:rsidRDefault="0065726E">
      <w:pPr>
        <w:ind w:left="120" w:right="11"/>
      </w:pPr>
      <w:r>
        <w:t>To ensure best practice the School will follow the safer recruitment processes of KCSIE 20</w:t>
      </w:r>
      <w:r w:rsidR="002140B2">
        <w:t>2</w:t>
      </w:r>
      <w:r w:rsidR="004D5824">
        <w:t>3</w:t>
      </w:r>
      <w:r>
        <w:t xml:space="preserve"> fully. We will ensure policies, procedures and expectations of staff are clear. The School has a culture of listening and we hope the staff will feel comfortable to discuss matters outside School. The School looks to safeguard the welfare of their staff which in turn leads to increased children’s safety.         </w:t>
      </w:r>
    </w:p>
    <w:p w14:paraId="34F18AF1" w14:textId="77777777" w:rsidR="007E6556" w:rsidRDefault="0065726E">
      <w:pPr>
        <w:spacing w:after="241" w:line="259" w:lineRule="auto"/>
        <w:ind w:left="516" w:firstLine="0"/>
        <w:jc w:val="left"/>
      </w:pPr>
      <w:r>
        <w:t xml:space="preserve">         </w:t>
      </w:r>
    </w:p>
    <w:p w14:paraId="316C1FD6" w14:textId="77777777" w:rsidR="007E6556" w:rsidRDefault="0065726E">
      <w:pPr>
        <w:numPr>
          <w:ilvl w:val="1"/>
          <w:numId w:val="18"/>
        </w:numPr>
        <w:ind w:right="11" w:hanging="360"/>
      </w:pPr>
      <w:r>
        <w:t xml:space="preserve">The Childcare (Disqualification) Regulations 2009 apply to those providing early years childcare or later years’ childcare, including before School and after School clubs, to children who have not attained the age of 8 AND to those who are directly concerned in the management of that childcare.         </w:t>
      </w:r>
    </w:p>
    <w:p w14:paraId="1C0E17E1" w14:textId="77777777" w:rsidR="007E6556" w:rsidRDefault="0065726E">
      <w:pPr>
        <w:spacing w:after="245" w:line="259" w:lineRule="auto"/>
        <w:ind w:left="876" w:firstLine="0"/>
        <w:jc w:val="left"/>
      </w:pPr>
      <w:r>
        <w:t xml:space="preserve">        </w:t>
      </w:r>
    </w:p>
    <w:p w14:paraId="63B6E2FC" w14:textId="77777777" w:rsidR="007E6556" w:rsidRDefault="0065726E">
      <w:pPr>
        <w:numPr>
          <w:ilvl w:val="1"/>
          <w:numId w:val="18"/>
        </w:numPr>
        <w:ind w:right="11" w:hanging="360"/>
      </w:pPr>
      <w:r>
        <w:t xml:space="preserve">The School takes its responsibility to safeguard children very seriously and any staff member who is aware of anything that may affect his/her suitability to work with children must notify the Head Teacher immediately. This will include notification of any convictions, cautions, court orders, reprimands or warnings he/she may receive. He/she must also notify the School immediately if he/she is living in a household where anyone lives or works who has been disqualified from working with children or from registration for the provision of childcare.         </w:t>
      </w:r>
    </w:p>
    <w:p w14:paraId="7A2ECBFD" w14:textId="77777777" w:rsidR="007E6556" w:rsidRDefault="0065726E">
      <w:pPr>
        <w:spacing w:after="253" w:line="259" w:lineRule="auto"/>
        <w:ind w:left="876" w:firstLine="0"/>
        <w:jc w:val="left"/>
      </w:pPr>
      <w:r>
        <w:t xml:space="preserve">        </w:t>
      </w:r>
    </w:p>
    <w:p w14:paraId="70549F12" w14:textId="77777777" w:rsidR="007E6556" w:rsidRDefault="0065726E">
      <w:pPr>
        <w:numPr>
          <w:ilvl w:val="1"/>
          <w:numId w:val="18"/>
        </w:numPr>
        <w:ind w:right="11" w:hanging="360"/>
      </w:pPr>
      <w:r>
        <w:lastRenderedPageBreak/>
        <w:t xml:space="preserve">Staff who are disqualified from childcare or registration, including 'by association', may apply to Ofsted for a waiver of disqualification. Such staff may not be employed in the areas from which they are disqualified, or involved in the management of those settings, unless and until such waiver is confirmed.         </w:t>
      </w:r>
    </w:p>
    <w:p w14:paraId="7967609C" w14:textId="77777777" w:rsidR="007E6556" w:rsidRDefault="0065726E">
      <w:pPr>
        <w:spacing w:after="65" w:line="259" w:lineRule="auto"/>
        <w:ind w:left="821" w:firstLine="0"/>
        <w:jc w:val="left"/>
      </w:pPr>
      <w:r>
        <w:t xml:space="preserve">  </w:t>
      </w:r>
    </w:p>
    <w:p w14:paraId="0DF2303E" w14:textId="77777777" w:rsidR="007E6556" w:rsidRDefault="0065726E">
      <w:pPr>
        <w:numPr>
          <w:ilvl w:val="1"/>
          <w:numId w:val="18"/>
        </w:numPr>
        <w:spacing w:after="70"/>
        <w:ind w:right="11" w:hanging="360"/>
      </w:pPr>
      <w:r>
        <w:t xml:space="preserve">As a result of their knowledge, position and/or the authority invested in their role, all adults working with children and young people in education settings are in positions of trust in relation to the young people in their care. A relationship between a member of staff and a pupil cannot be a relationship between equals. There is potential for exploitation and harm of vulnerable young people and all members of staff have a responsibility to ensure that an unequal balance of power is not used for personal advantage or gratification. Wherever possible, staff should avoid behaviour which might be misinterpreted by others, and report and record any incident with this potential.           </w:t>
      </w:r>
    </w:p>
    <w:p w14:paraId="1F317FD6" w14:textId="77777777" w:rsidR="007E6556" w:rsidRDefault="0065726E">
      <w:pPr>
        <w:spacing w:after="70" w:line="259" w:lineRule="auto"/>
        <w:ind w:left="154" w:firstLine="0"/>
        <w:jc w:val="left"/>
      </w:pPr>
      <w:r>
        <w:rPr>
          <w:b/>
          <w:sz w:val="29"/>
        </w:rPr>
        <w:t xml:space="preserve"> </w:t>
      </w:r>
      <w:r>
        <w:t xml:space="preserve">       </w:t>
      </w:r>
    </w:p>
    <w:p w14:paraId="4901E8E4" w14:textId="77777777" w:rsidR="007E6556" w:rsidRDefault="0065726E">
      <w:pPr>
        <w:pStyle w:val="Heading1"/>
        <w:ind w:left="120"/>
      </w:pPr>
      <w:bookmarkStart w:id="18" w:name="_Toc146798666"/>
      <w:r>
        <w:rPr>
          <w:u w:val="none"/>
        </w:rPr>
        <w:t>10</w:t>
      </w:r>
      <w:r>
        <w:rPr>
          <w:rFonts w:ascii="Arial" w:eastAsia="Arial" w:hAnsi="Arial" w:cs="Arial"/>
          <w:u w:val="none"/>
        </w:rPr>
        <w:t xml:space="preserve"> </w:t>
      </w:r>
      <w:r>
        <w:t>Staff Training</w:t>
      </w:r>
      <w:bookmarkEnd w:id="18"/>
      <w:r>
        <w:rPr>
          <w:u w:val="none"/>
        </w:rPr>
        <w:t xml:space="preserve">         </w:t>
      </w:r>
    </w:p>
    <w:p w14:paraId="69505CD9" w14:textId="77777777" w:rsidR="007E6556" w:rsidRDefault="0065726E" w:rsidP="008A7C34">
      <w:pPr>
        <w:ind w:left="120" w:right="11"/>
      </w:pPr>
      <w:r>
        <w:t xml:space="preserve">The training for all staff is in line with the Brighter Future requirements in terms of content and frequency.         </w:t>
      </w:r>
    </w:p>
    <w:p w14:paraId="4B06F1DC" w14:textId="77777777" w:rsidR="008A7C34" w:rsidRDefault="008A7C34" w:rsidP="008A7C34">
      <w:pPr>
        <w:ind w:left="120" w:right="11"/>
      </w:pPr>
    </w:p>
    <w:p w14:paraId="64795684" w14:textId="77777777" w:rsidR="007E6556" w:rsidRDefault="0065726E">
      <w:pPr>
        <w:ind w:left="840" w:right="130" w:hanging="360"/>
      </w:pPr>
      <w:r>
        <w:t>10.1</w:t>
      </w:r>
      <w:r>
        <w:rPr>
          <w:rFonts w:ascii="Arial" w:eastAsia="Arial" w:hAnsi="Arial" w:cs="Arial"/>
        </w:rPr>
        <w:t xml:space="preserve"> </w:t>
      </w:r>
      <w:r>
        <w:t xml:space="preserve">It is vital that all School and organisation staff members are provided with adequate training. All staff are expected to complete level 2-basic awareness training annually (as in 1.10). An up-to-date record is kept of this information. A number of </w:t>
      </w:r>
      <w:proofErr w:type="gramStart"/>
      <w:r>
        <w:t>staff</w:t>
      </w:r>
      <w:proofErr w:type="gramEnd"/>
      <w:r>
        <w:t xml:space="preserve"> have been trained to an advanced level, so that in the event of sickness or absence there is a member of staff equipped to deal with any situation. All staff including temporary staff and volunteers are issued with and are required to read the DfE document “Keeping Children Safe in Education: information for all School and College staff.” (2019). Staff are required to sign the Policy Record Document to confirm the reading of any DfE or policy document relating to Safeguarding issues and updates in conjugation with all relevant School policies.  All staff will receive training in Peer on Peer Abuse and how to manage Peer on Peer Sexual Violence and Sexual Harassment.       </w:t>
      </w:r>
    </w:p>
    <w:p w14:paraId="1DF8FEBD" w14:textId="77777777" w:rsidR="007E6556" w:rsidRDefault="000E4DE6">
      <w:pPr>
        <w:spacing w:after="3" w:line="260" w:lineRule="auto"/>
        <w:ind w:left="850"/>
        <w:jc w:val="left"/>
      </w:pPr>
      <w:hyperlink r:id="rId433">
        <w:r w:rsidR="0065726E">
          <w:rPr>
            <w:u w:val="single" w:color="000000"/>
          </w:rPr>
          <w:t>https://assets.publishing.service.gov.uk/government/uploads/system/uploads/attachment_dat</w:t>
        </w:r>
      </w:hyperlink>
      <w:hyperlink r:id="rId434">
        <w:r w:rsidR="0065726E">
          <w:rPr>
            <w:u w:val="single" w:color="000000"/>
          </w:rPr>
          <w:t>a</w:t>
        </w:r>
      </w:hyperlink>
      <w:hyperlink r:id="rId435">
        <w:r w:rsidR="0065726E">
          <w:rPr>
            <w:u w:val="single" w:color="000000"/>
          </w:rPr>
          <w:t>/</w:t>
        </w:r>
      </w:hyperlink>
      <w:hyperlink r:id="rId436">
        <w:r w:rsidR="0065726E">
          <w:rPr>
            <w:u w:val="single" w:color="000000"/>
          </w:rPr>
          <w:t>f</w:t>
        </w:r>
      </w:hyperlink>
      <w:hyperlink r:id="rId437">
        <w:r w:rsidR="0065726E">
          <w:rPr>
            <w:u w:val="single" w:color="000000"/>
          </w:rPr>
          <w:t>i</w:t>
        </w:r>
      </w:hyperlink>
      <w:hyperlink r:id="rId438">
        <w:r w:rsidR="0065726E">
          <w:rPr>
            <w:u w:val="single" w:color="000000"/>
          </w:rPr>
          <w:t>l</w:t>
        </w:r>
      </w:hyperlink>
      <w:hyperlink r:id="rId439">
        <w:r w:rsidR="0065726E">
          <w:rPr>
            <w:u w:val="single" w:color="000000"/>
          </w:rPr>
          <w:t>e</w:t>
        </w:r>
      </w:hyperlink>
      <w:hyperlink r:id="rId440">
        <w:r w:rsidR="0065726E">
          <w:rPr>
            <w:u w:val="single" w:color="000000"/>
          </w:rPr>
          <w:t>/6</w:t>
        </w:r>
      </w:hyperlink>
      <w:hyperlink r:id="rId441">
        <w:r w:rsidR="0065726E">
          <w:t xml:space="preserve"> </w:t>
        </w:r>
      </w:hyperlink>
      <w:hyperlink r:id="rId442">
        <w:r w:rsidR="0065726E">
          <w:rPr>
            <w:u w:val="single" w:color="000000"/>
          </w:rPr>
          <w:t>74</w:t>
        </w:r>
      </w:hyperlink>
      <w:hyperlink r:id="rId443">
        <w:r w:rsidR="0065726E">
          <w:rPr>
            <w:u w:val="single" w:color="000000"/>
          </w:rPr>
          <w:t>4</w:t>
        </w:r>
      </w:hyperlink>
      <w:hyperlink r:id="rId444">
        <w:r w:rsidR="0065726E">
          <w:rPr>
            <w:u w:val="single" w:color="000000"/>
          </w:rPr>
          <w:t xml:space="preserve"> </w:t>
        </w:r>
      </w:hyperlink>
      <w:hyperlink r:id="rId445">
        <w:r w:rsidR="0065726E">
          <w:rPr>
            <w:u w:val="single" w:color="000000"/>
          </w:rPr>
          <w:t>1</w:t>
        </w:r>
      </w:hyperlink>
      <w:hyperlink r:id="rId446">
        <w:r w:rsidR="0065726E">
          <w:rPr>
            <w:u w:val="single" w:color="000000"/>
          </w:rPr>
          <w:t>6</w:t>
        </w:r>
      </w:hyperlink>
      <w:hyperlink r:id="rId447">
        <w:r w:rsidR="0065726E">
          <w:rPr>
            <w:u w:val="single" w:color="000000"/>
          </w:rPr>
          <w:t>/</w:t>
        </w:r>
      </w:hyperlink>
      <w:hyperlink r:id="rId448">
        <w:r w:rsidR="0065726E">
          <w:t xml:space="preserve"> </w:t>
        </w:r>
      </w:hyperlink>
      <w:hyperlink r:id="rId449">
        <w:r w:rsidR="0065726E">
          <w:rPr>
            <w:u w:val="single" w:color="000000"/>
          </w:rPr>
          <w:t>Searching_screening_and_confisca</w:t>
        </w:r>
      </w:hyperlink>
      <w:hyperlink r:id="rId450">
        <w:r w:rsidR="0065726E">
          <w:rPr>
            <w:u w:val="single" w:color="000000"/>
          </w:rPr>
          <w:t>t</w:t>
        </w:r>
      </w:hyperlink>
      <w:hyperlink r:id="rId451">
        <w:r w:rsidR="0065726E">
          <w:rPr>
            <w:u w:val="single" w:color="000000"/>
          </w:rPr>
          <w:t>i</w:t>
        </w:r>
      </w:hyperlink>
      <w:hyperlink r:id="rId452">
        <w:r w:rsidR="0065726E">
          <w:rPr>
            <w:u w:val="single" w:color="000000"/>
          </w:rPr>
          <w:t>o</w:t>
        </w:r>
      </w:hyperlink>
      <w:hyperlink r:id="rId453">
        <w:r w:rsidR="0065726E">
          <w:rPr>
            <w:u w:val="single" w:color="000000"/>
          </w:rPr>
          <w:t>n</w:t>
        </w:r>
      </w:hyperlink>
      <w:hyperlink r:id="rId454">
        <w:r w:rsidR="0065726E">
          <w:rPr>
            <w:u w:val="single" w:color="000000"/>
          </w:rPr>
          <w:t>.</w:t>
        </w:r>
      </w:hyperlink>
      <w:hyperlink r:id="rId455">
        <w:r w:rsidR="0065726E">
          <w:rPr>
            <w:u w:val="single" w:color="000000"/>
          </w:rPr>
          <w:t>p</w:t>
        </w:r>
      </w:hyperlink>
      <w:hyperlink r:id="rId456">
        <w:r w:rsidR="0065726E">
          <w:rPr>
            <w:u w:val="single" w:color="000000"/>
          </w:rPr>
          <w:t>d</w:t>
        </w:r>
      </w:hyperlink>
      <w:hyperlink r:id="rId457">
        <w:r w:rsidR="0065726E">
          <w:rPr>
            <w:u w:val="single" w:color="000000"/>
          </w:rPr>
          <w:t>f</w:t>
        </w:r>
      </w:hyperlink>
      <w:hyperlink r:id="rId458">
        <w:r w:rsidR="0065726E">
          <w:t xml:space="preserve">         </w:t>
        </w:r>
      </w:hyperlink>
    </w:p>
    <w:p w14:paraId="74516B01" w14:textId="77777777" w:rsidR="007E6556" w:rsidRDefault="0065726E">
      <w:pPr>
        <w:spacing w:after="247" w:line="259" w:lineRule="auto"/>
        <w:ind w:left="110" w:firstLine="0"/>
        <w:jc w:val="left"/>
      </w:pPr>
      <w:r>
        <w:t xml:space="preserve">  </w:t>
      </w:r>
    </w:p>
    <w:p w14:paraId="7282F71A" w14:textId="77777777" w:rsidR="007E6556" w:rsidRDefault="0065726E">
      <w:pPr>
        <w:tabs>
          <w:tab w:val="center" w:pos="685"/>
          <w:tab w:val="center" w:pos="4237"/>
        </w:tabs>
        <w:ind w:left="0" w:firstLine="0"/>
        <w:jc w:val="left"/>
      </w:pPr>
      <w:r>
        <w:rPr>
          <w:sz w:val="22"/>
        </w:rPr>
        <w:tab/>
      </w:r>
      <w:proofErr w:type="gramStart"/>
      <w:r>
        <w:t>10.2</w:t>
      </w:r>
      <w:r>
        <w:rPr>
          <w:rFonts w:ascii="Arial" w:eastAsia="Arial" w:hAnsi="Arial" w:cs="Arial"/>
        </w:rPr>
        <w:t xml:space="preserve">  </w:t>
      </w:r>
      <w:r>
        <w:t>Staff</w:t>
      </w:r>
      <w:proofErr w:type="gramEnd"/>
      <w:r>
        <w:t xml:space="preserve"> receive regular updates through the Educare system  </w:t>
      </w:r>
    </w:p>
    <w:p w14:paraId="254E9676" w14:textId="77777777" w:rsidR="007E6556" w:rsidRDefault="0065726E">
      <w:pPr>
        <w:spacing w:after="67" w:line="259" w:lineRule="auto"/>
        <w:ind w:left="821" w:firstLine="0"/>
        <w:jc w:val="left"/>
      </w:pPr>
      <w:r>
        <w:t xml:space="preserve">  </w:t>
      </w:r>
    </w:p>
    <w:p w14:paraId="52EEE3A4" w14:textId="2048CDE5" w:rsidR="007E6556" w:rsidRDefault="0065726E" w:rsidP="008A7C34">
      <w:pPr>
        <w:tabs>
          <w:tab w:val="center" w:pos="685"/>
          <w:tab w:val="center" w:pos="5045"/>
        </w:tabs>
        <w:spacing w:after="0"/>
        <w:ind w:left="0" w:firstLine="0"/>
        <w:jc w:val="left"/>
      </w:pPr>
      <w:r>
        <w:rPr>
          <w:sz w:val="22"/>
        </w:rPr>
        <w:t xml:space="preserve"> </w:t>
      </w:r>
      <w:proofErr w:type="gramStart"/>
      <w:r>
        <w:t>10.3</w:t>
      </w:r>
      <w:r>
        <w:rPr>
          <w:rFonts w:ascii="Arial" w:eastAsia="Arial" w:hAnsi="Arial" w:cs="Arial"/>
        </w:rPr>
        <w:t xml:space="preserve">  </w:t>
      </w:r>
      <w:r>
        <w:rPr>
          <w:rFonts w:ascii="Arial" w:eastAsia="Arial" w:hAnsi="Arial" w:cs="Arial"/>
        </w:rPr>
        <w:tab/>
      </w:r>
      <w:proofErr w:type="gramEnd"/>
      <w:r>
        <w:t xml:space="preserve">During the induction of new staff, the School </w:t>
      </w:r>
      <w:r w:rsidR="004D5824">
        <w:rPr>
          <w:color w:val="7030A0"/>
        </w:rPr>
        <w:t xml:space="preserve">Staff behaviour and </w:t>
      </w:r>
      <w:r>
        <w:t xml:space="preserve">Code of Conduct is discussed.         </w:t>
      </w:r>
    </w:p>
    <w:p w14:paraId="319FDBF4" w14:textId="77777777" w:rsidR="007E6556" w:rsidRDefault="0065726E">
      <w:pPr>
        <w:spacing w:after="110" w:line="259" w:lineRule="auto"/>
        <w:ind w:left="154" w:firstLine="0"/>
        <w:jc w:val="left"/>
      </w:pPr>
      <w:r>
        <w:rPr>
          <w:b/>
        </w:rPr>
        <w:t xml:space="preserve"> </w:t>
      </w:r>
      <w:r>
        <w:t xml:space="preserve">      </w:t>
      </w:r>
      <w:r>
        <w:rPr>
          <w:b/>
        </w:rPr>
        <w:t xml:space="preserve"> </w:t>
      </w:r>
      <w:r>
        <w:t xml:space="preserve">       </w:t>
      </w:r>
    </w:p>
    <w:p w14:paraId="5CC5DD28" w14:textId="77777777" w:rsidR="007E6556" w:rsidRDefault="0065726E" w:rsidP="00A30673">
      <w:pPr>
        <w:pStyle w:val="Heading1"/>
        <w:ind w:left="120"/>
      </w:pPr>
      <w:bookmarkStart w:id="19" w:name="_Toc146798667"/>
      <w:r>
        <w:t>New Staff Training/Induction</w:t>
      </w:r>
      <w:bookmarkEnd w:id="19"/>
      <w:r>
        <w:rPr>
          <w:b w:val="0"/>
          <w:u w:val="none"/>
        </w:rPr>
        <w:t xml:space="preserve"> </w:t>
      </w:r>
      <w:r>
        <w:rPr>
          <w:u w:val="none"/>
        </w:rPr>
        <w:t xml:space="preserve">        </w:t>
      </w:r>
    </w:p>
    <w:p w14:paraId="2DC2263E" w14:textId="77777777" w:rsidR="007E6556" w:rsidRDefault="0065726E">
      <w:pPr>
        <w:ind w:left="120" w:right="11"/>
      </w:pPr>
      <w:r>
        <w:t xml:space="preserve">All new staff will be provided with an induction prior to them beginning work.  In the event that this does not occur the member of staff will be risk assessed / supervised.         </w:t>
      </w:r>
    </w:p>
    <w:p w14:paraId="0C41E2C8" w14:textId="77777777" w:rsidR="007E6556" w:rsidRDefault="0065726E">
      <w:pPr>
        <w:spacing w:after="0" w:line="259" w:lineRule="auto"/>
        <w:ind w:left="115" w:firstLine="0"/>
        <w:jc w:val="left"/>
      </w:pPr>
      <w:r>
        <w:t xml:space="preserve">  </w:t>
      </w:r>
    </w:p>
    <w:p w14:paraId="56A5C65B" w14:textId="77777777" w:rsidR="007E6556" w:rsidRDefault="0065726E">
      <w:pPr>
        <w:spacing w:after="75"/>
        <w:ind w:left="120" w:right="11"/>
      </w:pPr>
      <w:r>
        <w:t xml:space="preserve">The induction programme will include:         </w:t>
      </w:r>
    </w:p>
    <w:p w14:paraId="30B777A3" w14:textId="77777777" w:rsidR="007E6556" w:rsidRDefault="0065726E" w:rsidP="008A7C34">
      <w:pPr>
        <w:numPr>
          <w:ilvl w:val="0"/>
          <w:numId w:val="19"/>
        </w:numPr>
        <w:spacing w:after="0"/>
        <w:ind w:right="11" w:hanging="360"/>
      </w:pPr>
      <w:r>
        <w:t xml:space="preserve">The Schools Safeguarding and Child Protection Policy, including PREVENT (this may be delivered through Educare)         </w:t>
      </w:r>
    </w:p>
    <w:p w14:paraId="0975753F" w14:textId="77777777" w:rsidR="007E6556" w:rsidRDefault="0065726E" w:rsidP="008A7C34">
      <w:pPr>
        <w:numPr>
          <w:ilvl w:val="0"/>
          <w:numId w:val="19"/>
        </w:numPr>
        <w:spacing w:after="0"/>
        <w:ind w:right="11" w:hanging="360"/>
      </w:pPr>
      <w:r>
        <w:t xml:space="preserve">Identity and role of the DSL and DDSL         </w:t>
      </w:r>
    </w:p>
    <w:p w14:paraId="7A1F9ADF" w14:textId="77777777" w:rsidR="007E6556" w:rsidRDefault="0065726E" w:rsidP="008A7C34">
      <w:pPr>
        <w:numPr>
          <w:ilvl w:val="0"/>
          <w:numId w:val="19"/>
        </w:numPr>
        <w:spacing w:after="0"/>
        <w:ind w:right="11" w:hanging="360"/>
      </w:pPr>
      <w:r>
        <w:t xml:space="preserve">Staff Code of Conduct – including whistleblowing and Acceptable Use of IT Policy </w:t>
      </w:r>
      <w:r>
        <w:rPr>
          <w:rFonts w:ascii="Verdana" w:eastAsia="Verdana" w:hAnsi="Verdana" w:cs="Verdana"/>
        </w:rPr>
        <w:t>-</w:t>
      </w:r>
      <w:r>
        <w:rPr>
          <w:rFonts w:ascii="Arial" w:eastAsia="Arial" w:hAnsi="Arial" w:cs="Arial"/>
        </w:rPr>
        <w:t xml:space="preserve"> </w:t>
      </w:r>
      <w:r>
        <w:t xml:space="preserve">Pupil Behaviour  </w:t>
      </w:r>
    </w:p>
    <w:p w14:paraId="29854490" w14:textId="77777777" w:rsidR="007E6556" w:rsidRDefault="0065726E" w:rsidP="008A7C34">
      <w:pPr>
        <w:spacing w:after="0"/>
        <w:ind w:left="1201" w:right="11"/>
      </w:pPr>
      <w:r>
        <w:t xml:space="preserve">Policy         </w:t>
      </w:r>
    </w:p>
    <w:p w14:paraId="78A42359" w14:textId="77777777" w:rsidR="007E6556" w:rsidRDefault="0065726E" w:rsidP="008A7C34">
      <w:pPr>
        <w:numPr>
          <w:ilvl w:val="0"/>
          <w:numId w:val="19"/>
        </w:numPr>
        <w:spacing w:after="0"/>
        <w:ind w:right="11" w:hanging="360"/>
      </w:pPr>
      <w:r>
        <w:t xml:space="preserve">Schools safeguarding response to children missing from education, including the Policy </w:t>
      </w:r>
      <w:r>
        <w:rPr>
          <w:rFonts w:ascii="Verdana" w:eastAsia="Verdana" w:hAnsi="Verdana" w:cs="Verdana"/>
        </w:rPr>
        <w:t>-</w:t>
      </w:r>
      <w:r w:rsidR="00BD57AF">
        <w:rPr>
          <w:rFonts w:ascii="Verdana" w:eastAsia="Verdana" w:hAnsi="Verdana" w:cs="Verdana"/>
        </w:rPr>
        <w:t xml:space="preserve"> </w:t>
      </w:r>
      <w:r>
        <w:t xml:space="preserve">Online   </w:t>
      </w:r>
    </w:p>
    <w:p w14:paraId="4BED01C5" w14:textId="6EBE981A" w:rsidR="007E6556" w:rsidRDefault="0065726E" w:rsidP="008A7C34">
      <w:pPr>
        <w:spacing w:after="0"/>
        <w:ind w:left="1201" w:right="11"/>
      </w:pPr>
      <w:r>
        <w:lastRenderedPageBreak/>
        <w:t>Safety</w:t>
      </w:r>
      <w:r w:rsidR="004D5824">
        <w:t xml:space="preserve">, </w:t>
      </w:r>
      <w:r w:rsidR="004D5824">
        <w:rPr>
          <w:color w:val="7030A0"/>
        </w:rPr>
        <w:t xml:space="preserve">including the </w:t>
      </w:r>
      <w:r w:rsidR="0000078E">
        <w:rPr>
          <w:color w:val="7030A0"/>
        </w:rPr>
        <w:t xml:space="preserve">expectations, roles and responsibilities in relation filtering and monitoring. </w:t>
      </w:r>
      <w:r>
        <w:t xml:space="preserve">         </w:t>
      </w:r>
    </w:p>
    <w:p w14:paraId="5E69C6E5" w14:textId="77777777" w:rsidR="007E6556" w:rsidRDefault="0065726E" w:rsidP="008A7C34">
      <w:pPr>
        <w:numPr>
          <w:ilvl w:val="0"/>
          <w:numId w:val="19"/>
        </w:numPr>
        <w:spacing w:after="0"/>
        <w:ind w:right="11" w:hanging="360"/>
      </w:pPr>
      <w:r>
        <w:t xml:space="preserve">Discussion on </w:t>
      </w:r>
      <w:r w:rsidR="00A30673" w:rsidRPr="00A814DD">
        <w:rPr>
          <w:color w:val="auto"/>
        </w:rPr>
        <w:t>Child on Child</w:t>
      </w:r>
      <w:r w:rsidRPr="00A814DD">
        <w:rPr>
          <w:color w:val="auto"/>
        </w:rPr>
        <w:t xml:space="preserve"> </w:t>
      </w:r>
      <w:r>
        <w:t xml:space="preserve">Abuse         </w:t>
      </w:r>
    </w:p>
    <w:p w14:paraId="1B00215A" w14:textId="00334860" w:rsidR="007E6556" w:rsidRDefault="0065726E" w:rsidP="008A7C34">
      <w:pPr>
        <w:numPr>
          <w:ilvl w:val="0"/>
          <w:numId w:val="19"/>
        </w:numPr>
        <w:spacing w:after="0"/>
        <w:ind w:right="11" w:hanging="360"/>
      </w:pPr>
      <w:r>
        <w:t>Copy of KCSIE 202</w:t>
      </w:r>
      <w:r w:rsidR="0000078E">
        <w:t>3</w:t>
      </w:r>
      <w:r>
        <w:t xml:space="preserve"> Part 1 and Annex B, sent electronically        </w:t>
      </w:r>
    </w:p>
    <w:p w14:paraId="6F0C2B38" w14:textId="77777777" w:rsidR="007E6556" w:rsidRDefault="0065726E">
      <w:pPr>
        <w:spacing w:after="109" w:line="259" w:lineRule="auto"/>
        <w:ind w:left="1191" w:firstLine="0"/>
        <w:jc w:val="left"/>
      </w:pPr>
      <w:r>
        <w:t xml:space="preserve">   </w:t>
      </w:r>
    </w:p>
    <w:p w14:paraId="40E30605" w14:textId="77777777" w:rsidR="007E6556" w:rsidRDefault="0065726E">
      <w:pPr>
        <w:pStyle w:val="Heading1"/>
        <w:ind w:left="120"/>
      </w:pPr>
      <w:bookmarkStart w:id="20" w:name="_Toc146798668"/>
      <w:r>
        <w:t>Staff Contractors</w:t>
      </w:r>
      <w:bookmarkEnd w:id="20"/>
      <w:r>
        <w:rPr>
          <w:b w:val="0"/>
          <w:u w:val="none"/>
        </w:rPr>
        <w:t xml:space="preserve"> </w:t>
      </w:r>
      <w:r>
        <w:rPr>
          <w:u w:val="none"/>
        </w:rPr>
        <w:t xml:space="preserve">        </w:t>
      </w:r>
    </w:p>
    <w:p w14:paraId="606ABF43" w14:textId="77777777" w:rsidR="007E6556" w:rsidRDefault="0065726E">
      <w:pPr>
        <w:ind w:left="120" w:right="11"/>
      </w:pPr>
      <w:r>
        <w:t xml:space="preserve">Where a contractor works regularly within the School with the opportunity for pupil contact, basic safeguarding training will be offered – either on site or through Educare.         </w:t>
      </w:r>
    </w:p>
    <w:p w14:paraId="7A38582F" w14:textId="77777777" w:rsidR="007E6556" w:rsidRDefault="0065726E">
      <w:pPr>
        <w:spacing w:after="201" w:line="259" w:lineRule="auto"/>
        <w:ind w:left="115" w:firstLine="0"/>
        <w:jc w:val="left"/>
      </w:pPr>
      <w:r>
        <w:t xml:space="preserve">  </w:t>
      </w:r>
    </w:p>
    <w:p w14:paraId="5E9C0406" w14:textId="77777777" w:rsidR="007E6556" w:rsidRDefault="0065726E">
      <w:pPr>
        <w:pStyle w:val="Heading1"/>
        <w:ind w:left="120"/>
      </w:pPr>
      <w:bookmarkStart w:id="21" w:name="_Toc146798669"/>
      <w:r>
        <w:rPr>
          <w:u w:val="none"/>
        </w:rPr>
        <w:t>11</w:t>
      </w:r>
      <w:r>
        <w:rPr>
          <w:rFonts w:ascii="Arial" w:eastAsia="Arial" w:hAnsi="Arial" w:cs="Arial"/>
          <w:u w:val="none"/>
        </w:rPr>
        <w:t xml:space="preserve"> </w:t>
      </w:r>
      <w:r>
        <w:t>The use of telephones and cameras</w:t>
      </w:r>
      <w:bookmarkEnd w:id="21"/>
      <w:r>
        <w:rPr>
          <w:u w:val="none"/>
        </w:rPr>
        <w:t xml:space="preserve">        </w:t>
      </w:r>
    </w:p>
    <w:p w14:paraId="22534B40" w14:textId="77777777" w:rsidR="007E6556" w:rsidRDefault="0065726E">
      <w:pPr>
        <w:spacing w:after="57"/>
        <w:ind w:left="840" w:right="11" w:hanging="360"/>
      </w:pPr>
      <w:r>
        <w:t>11.1</w:t>
      </w:r>
      <w:r>
        <w:rPr>
          <w:rFonts w:ascii="Arial" w:eastAsia="Arial" w:hAnsi="Arial" w:cs="Arial"/>
        </w:rPr>
        <w:t xml:space="preserve"> </w:t>
      </w:r>
      <w:r>
        <w:t xml:space="preserve">Hemdean House School allows staff to bring in personal mobile telephones and devices for their own use but must ensure that these are left inside their bag or desk drawer throughout contact time with children. Under no circumstances may staff contact a current parent/carer or pupil using their personal device.         </w:t>
      </w:r>
    </w:p>
    <w:p w14:paraId="707A8D65" w14:textId="77777777" w:rsidR="007E6556" w:rsidRDefault="0065726E">
      <w:pPr>
        <w:ind w:left="840" w:right="11" w:hanging="360"/>
      </w:pPr>
      <w:r>
        <w:t>11.2</w:t>
      </w:r>
      <w:r>
        <w:rPr>
          <w:rFonts w:ascii="Arial" w:eastAsia="Arial" w:hAnsi="Arial" w:cs="Arial"/>
        </w:rPr>
        <w:t xml:space="preserve"> </w:t>
      </w:r>
      <w:r>
        <w:t xml:space="preserve">Staff bringing personal devices into the School must ensure there is no inappropriate or illegal content on the device. Mobile phone calls may only be taken at staff breaks or in staff members’ own time and in an area where children are not present.  If staff have a personal emergency, they are free to use the School telephone or make a personal call from their mobile in an area where children are not present. If any staff member has a family emergency or similar and needs to keep their mobile phone to hand, prior permission must be sought from the Head Teacher. It is the responsibility of individual staff to ensure that the School Office has up to date contact information of their families, children’s Schools etc. and know their emergency work telephone number.      </w:t>
      </w:r>
    </w:p>
    <w:p w14:paraId="288F4FE8" w14:textId="77777777" w:rsidR="007E6556" w:rsidRDefault="0065726E">
      <w:pPr>
        <w:spacing w:after="34" w:line="259" w:lineRule="auto"/>
        <w:ind w:left="840" w:firstLine="0"/>
        <w:jc w:val="left"/>
      </w:pPr>
      <w:r>
        <w:t xml:space="preserve">     </w:t>
      </w:r>
    </w:p>
    <w:p w14:paraId="1CF946A2" w14:textId="77777777" w:rsidR="007E6556" w:rsidRDefault="0065726E">
      <w:pPr>
        <w:spacing w:after="163"/>
        <w:ind w:left="840" w:right="11" w:hanging="360"/>
      </w:pPr>
      <w:r>
        <w:t>11.3</w:t>
      </w:r>
      <w:r>
        <w:rPr>
          <w:rFonts w:ascii="Arial" w:eastAsia="Arial" w:hAnsi="Arial" w:cs="Arial"/>
        </w:rPr>
        <w:t xml:space="preserve"> </w:t>
      </w:r>
      <w:r>
        <w:t xml:space="preserve">During group outings nominated staff will have access to the School’s nominated mobile phone, which is to be used for emergency purposes only. It is the responsibility of all members of staff to be vigilant and report any concerns to the Head Teacher.    </w:t>
      </w:r>
    </w:p>
    <w:p w14:paraId="2217760B" w14:textId="77777777" w:rsidR="007E6556" w:rsidRDefault="0065726E">
      <w:pPr>
        <w:spacing w:after="68" w:line="259" w:lineRule="auto"/>
        <w:ind w:left="110" w:firstLine="0"/>
        <w:jc w:val="left"/>
      </w:pPr>
      <w:r>
        <w:t xml:space="preserve">     </w:t>
      </w:r>
    </w:p>
    <w:p w14:paraId="79183885" w14:textId="77777777" w:rsidR="007E6556" w:rsidRDefault="0065726E">
      <w:pPr>
        <w:spacing w:after="250"/>
        <w:ind w:left="840" w:right="11" w:hanging="360"/>
      </w:pPr>
      <w:r>
        <w:t>11.4</w:t>
      </w:r>
      <w:r>
        <w:rPr>
          <w:rFonts w:ascii="Arial" w:eastAsia="Arial" w:hAnsi="Arial" w:cs="Arial"/>
        </w:rPr>
        <w:t xml:space="preserve"> </w:t>
      </w:r>
      <w:r>
        <w:t xml:space="preserve">Concerns will be taken seriously, logged and investigated appropriately (see allegations against a member of staff policy). The Head Teacher reserves the right to check the image contents of a member of staff’s mobile phone should there be any cause for concern over the appropriate use of it. Should inappropriate material be found then the Local Authority Designated Officer (LADO) will be contacted immediately together with the Safeguarding Governor. The School will follow any appropriate disciplinary measures informed by the guidance of the LADO. These measures may result in staff member’s dismissal.            </w:t>
      </w:r>
    </w:p>
    <w:p w14:paraId="313D2CD2" w14:textId="77777777" w:rsidR="007E6556" w:rsidRDefault="0065726E">
      <w:pPr>
        <w:spacing w:after="0" w:line="259" w:lineRule="auto"/>
        <w:ind w:left="154" w:firstLine="0"/>
        <w:jc w:val="left"/>
      </w:pPr>
      <w:r>
        <w:rPr>
          <w:b/>
          <w:sz w:val="29"/>
        </w:rPr>
        <w:t xml:space="preserve"> </w:t>
      </w:r>
      <w:r>
        <w:t xml:space="preserve">       </w:t>
      </w:r>
    </w:p>
    <w:p w14:paraId="12ED3A5A" w14:textId="77777777" w:rsidR="007E6556" w:rsidRDefault="0065726E">
      <w:pPr>
        <w:pStyle w:val="Heading1"/>
        <w:ind w:left="120"/>
      </w:pPr>
      <w:bookmarkStart w:id="22" w:name="_Toc146798670"/>
      <w:r>
        <w:t>Cameras</w:t>
      </w:r>
      <w:bookmarkEnd w:id="22"/>
      <w:r>
        <w:rPr>
          <w:u w:val="none"/>
        </w:rPr>
        <w:t xml:space="preserve">        </w:t>
      </w:r>
    </w:p>
    <w:p w14:paraId="31E43BCE" w14:textId="77777777" w:rsidR="007E6556" w:rsidRDefault="0065726E">
      <w:pPr>
        <w:ind w:left="120" w:right="11"/>
      </w:pPr>
      <w:r>
        <w:t xml:space="preserve">Photographs taken for the purpose of recording a child or groups of children participating in activities or celebrating their achievements is an effective form of evidence for progression. However, it is essential that photographs are taken and stored appropriately to safeguard the children in our care. Staff must seek prior permission from the Head Teacher to use their mobile phone or personal camera to take photographs within the School and all photos must be downloaded immediately after the event and deleted from the personal device. Should a member staff fail to comply with this it will result in disciplinary action?          </w:t>
      </w:r>
    </w:p>
    <w:p w14:paraId="1BD70EA7" w14:textId="77777777" w:rsidR="007E6556" w:rsidRDefault="0065726E">
      <w:pPr>
        <w:spacing w:after="0" w:line="259" w:lineRule="auto"/>
        <w:ind w:left="154" w:firstLine="0"/>
        <w:jc w:val="left"/>
      </w:pPr>
      <w:r>
        <w:t xml:space="preserve">         </w:t>
      </w:r>
    </w:p>
    <w:p w14:paraId="2459D4B7" w14:textId="77777777" w:rsidR="007E6556" w:rsidRDefault="0065726E" w:rsidP="008A7C34">
      <w:pPr>
        <w:ind w:left="120" w:right="150"/>
      </w:pPr>
      <w:r>
        <w:lastRenderedPageBreak/>
        <w:t xml:space="preserve">Only the designated School’s camera may be used to take any photograph within the School or on outings. Images taken must be deemed suitable and must never put the child/children in any compromising positions that could cause embarrassment or distress or harm. All staff are responsible for the location of the camera. Camera must be locked away at the end each day. Images taken and stored on the camera must be downloaded as soon as possible, ideally once a week and the images deleted from the camera’s memory card.         </w:t>
      </w:r>
    </w:p>
    <w:p w14:paraId="2542453A" w14:textId="77777777" w:rsidR="007E6556" w:rsidRDefault="0065726E">
      <w:pPr>
        <w:pStyle w:val="Heading1"/>
        <w:ind w:left="120"/>
      </w:pPr>
      <w:bookmarkStart w:id="23" w:name="_Toc146798671"/>
      <w:r>
        <w:t>Preventing radicalisation</w:t>
      </w:r>
      <w:bookmarkEnd w:id="23"/>
      <w:r>
        <w:rPr>
          <w:u w:val="none"/>
        </w:rPr>
        <w:t xml:space="preserve">        </w:t>
      </w:r>
    </w:p>
    <w:p w14:paraId="7A668640" w14:textId="77777777" w:rsidR="007E6556" w:rsidRDefault="0065726E">
      <w:pPr>
        <w:ind w:left="120" w:right="11"/>
      </w:pPr>
      <w:r>
        <w:t xml:space="preserve">Preventing Radicalisation – the Counter-Terrorism and Security Act 2015 places a duty on specific authorities, including education, in the exercise of their functions to have due regard to the need to prevent people from being drawn into terrorism (‘the Prevent duty’). The local authority is responsible to ensure a Channel panel is in place. This panel will assess any referral to which identified individuals are vulnerable to being drawn into terrorism. Hemdean House School monitors the current terrorism alert levels both nationally and locally and will take appropriate action if the risk increases.        </w:t>
      </w:r>
    </w:p>
    <w:p w14:paraId="4A3950B1" w14:textId="77777777" w:rsidR="007E6556" w:rsidRDefault="0065726E">
      <w:pPr>
        <w:spacing w:after="1" w:line="259" w:lineRule="auto"/>
        <w:ind w:left="154" w:firstLine="0"/>
        <w:jc w:val="left"/>
      </w:pPr>
      <w:r>
        <w:t xml:space="preserve">         </w:t>
      </w:r>
    </w:p>
    <w:p w14:paraId="13D9717E" w14:textId="77777777" w:rsidR="007E6556" w:rsidRDefault="0065726E">
      <w:pPr>
        <w:ind w:left="120" w:right="11"/>
      </w:pPr>
      <w:r>
        <w:t xml:space="preserve">We recognise that it is a key role of the School to support children and that School may provide stability in the lives of children who may be at risk of harm. We also recognise that our pupils can be vulnerable and exploited by others.  Staff will be alert to the signs of vulnerability and/or susceptibilities to any extremist indoctrination. We recognise that the School plays a significant part in the prevention of harm to our pupils by providing good lines of communication with trusted adults, supported friends and an ethos of protection. We include within this the emotional wellbeing of our pupils and recognise the role School plays in recognising and protecting our children who may be vulnerable to radicalisation or exposed to extremist views.         </w:t>
      </w:r>
    </w:p>
    <w:p w14:paraId="17E3A46D" w14:textId="77777777" w:rsidR="007E6556" w:rsidRDefault="0065726E">
      <w:pPr>
        <w:spacing w:after="0" w:line="259" w:lineRule="auto"/>
        <w:ind w:left="154" w:firstLine="0"/>
        <w:jc w:val="left"/>
      </w:pPr>
      <w:r>
        <w:t xml:space="preserve">         </w:t>
      </w:r>
    </w:p>
    <w:p w14:paraId="13279F2D" w14:textId="77777777" w:rsidR="007E6556" w:rsidRDefault="0065726E">
      <w:pPr>
        <w:ind w:left="120" w:right="11"/>
      </w:pPr>
      <w:r>
        <w:t xml:space="preserve">Staff acknowledge the need for a culture of vigilance to be present in the School to support safeguarding. This includes awareness and sensitivity to attitudinal changes of pupils which may indicate they are at risk of radicalisation and may need help or protection. However, staff acknowledge that there is no single way of identifying an individual who is likely to be susceptible to an extremist ideology and family, friends and online influences can all play a major factor in the radicalisation of young people.         </w:t>
      </w:r>
    </w:p>
    <w:p w14:paraId="72122FF3" w14:textId="77777777" w:rsidR="007E6556" w:rsidRDefault="0065726E">
      <w:pPr>
        <w:spacing w:after="1" w:line="259" w:lineRule="auto"/>
        <w:ind w:left="154" w:firstLine="0"/>
        <w:jc w:val="left"/>
      </w:pPr>
      <w:r>
        <w:t xml:space="preserve">         </w:t>
      </w:r>
    </w:p>
    <w:p w14:paraId="3EC67CBB" w14:textId="77777777" w:rsidR="007E6556" w:rsidRDefault="0065726E">
      <w:pPr>
        <w:ind w:left="120" w:right="11"/>
      </w:pPr>
      <w:r>
        <w:t xml:space="preserve">Where the suspicion or complaint is in relation to terrorism or extremism ideas involving a pupil, staff must raise this with the DSL without delay. The DSL will consult with external agencies, as appropriate in accordance with this policy. Where the level of risk is such that there is an immediate risk of harm or staff have a genuine concern that there is an immediate risk of harm, any member of staff may make a referral directly to children's social care or the police. The School will not discuss any concerns in relation to possible radicalisation without first agreeing with children's social care or the police what information can be disclosed.         </w:t>
      </w:r>
    </w:p>
    <w:p w14:paraId="5FABEAB9" w14:textId="77777777" w:rsidR="007E6556" w:rsidRDefault="0065726E">
      <w:pPr>
        <w:spacing w:after="0" w:line="259" w:lineRule="auto"/>
        <w:ind w:left="154" w:firstLine="0"/>
        <w:jc w:val="left"/>
      </w:pPr>
      <w:r>
        <w:t xml:space="preserve">         </w:t>
      </w:r>
    </w:p>
    <w:p w14:paraId="61589E69" w14:textId="77777777" w:rsidR="007E6556" w:rsidRDefault="0065726E">
      <w:pPr>
        <w:ind w:left="120" w:right="11"/>
      </w:pPr>
      <w:r>
        <w:t xml:space="preserve">Staff will consider the level of risk to identify the most appropriate referral, which could include reference to Channel or Children's Social Care. Contact details for support and advice on the Prevent Duty can be found below. The Home Office statutory Prevent duty guidance can be accessed on:         </w:t>
      </w:r>
    </w:p>
    <w:p w14:paraId="1FC20EDE" w14:textId="77777777" w:rsidR="007E6556" w:rsidRDefault="000E4DE6">
      <w:pPr>
        <w:spacing w:after="3" w:line="260" w:lineRule="auto"/>
        <w:ind w:left="101"/>
        <w:jc w:val="left"/>
      </w:pPr>
      <w:hyperlink r:id="rId459">
        <w:r w:rsidR="0065726E">
          <w:rPr>
            <w:u w:val="single" w:color="000000"/>
          </w:rPr>
          <w:t>www.gov.uk/government/uploads/system/uploads/attachment_data/file/445977/3799_Revised_Preve</w:t>
        </w:r>
      </w:hyperlink>
      <w:hyperlink r:id="rId460">
        <w:r w:rsidR="0065726E">
          <w:rPr>
            <w:u w:val="single" w:color="000000"/>
          </w:rPr>
          <w:t>n</w:t>
        </w:r>
      </w:hyperlink>
      <w:hyperlink r:id="rId461">
        <w:r w:rsidR="0065726E">
          <w:rPr>
            <w:u w:val="single" w:color="000000"/>
          </w:rPr>
          <w:t>t</w:t>
        </w:r>
      </w:hyperlink>
      <w:hyperlink r:id="rId462">
        <w:r w:rsidR="0065726E">
          <w:rPr>
            <w:u w:val="single" w:color="000000"/>
          </w:rPr>
          <w:t>_</w:t>
        </w:r>
      </w:hyperlink>
      <w:hyperlink r:id="rId463">
        <w:r w:rsidR="0065726E">
          <w:rPr>
            <w:u w:val="single" w:color="000000"/>
          </w:rPr>
          <w:t>D</w:t>
        </w:r>
      </w:hyperlink>
      <w:hyperlink r:id="rId464">
        <w:r w:rsidR="0065726E">
          <w:rPr>
            <w:u w:val="single" w:color="000000"/>
          </w:rPr>
          <w:t>u</w:t>
        </w:r>
      </w:hyperlink>
      <w:hyperlink r:id="rId465">
        <w:r w:rsidR="0065726E">
          <w:rPr>
            <w:u w:val="single" w:color="000000"/>
          </w:rPr>
          <w:t>t</w:t>
        </w:r>
      </w:hyperlink>
      <w:hyperlink r:id="rId466">
        <w:r w:rsidR="0065726E">
          <w:t xml:space="preserve">    </w:t>
        </w:r>
      </w:hyperlink>
    </w:p>
    <w:p w14:paraId="72C123A0" w14:textId="77777777" w:rsidR="007E6556" w:rsidRDefault="000E4DE6">
      <w:pPr>
        <w:spacing w:after="3" w:line="260" w:lineRule="auto"/>
        <w:ind w:left="101"/>
        <w:jc w:val="left"/>
      </w:pPr>
      <w:hyperlink r:id="rId467">
        <w:r w:rsidR="0065726E">
          <w:rPr>
            <w:u w:val="single" w:color="000000"/>
          </w:rPr>
          <w:t>y_Guidance__England_</w:t>
        </w:r>
      </w:hyperlink>
      <w:hyperlink r:id="rId468">
        <w:r w:rsidR="0065726E">
          <w:rPr>
            <w:u w:val="single" w:color="000000"/>
          </w:rPr>
          <w:t>W</w:t>
        </w:r>
      </w:hyperlink>
      <w:hyperlink r:id="rId469">
        <w:r w:rsidR="0065726E">
          <w:rPr>
            <w:u w:val="single" w:color="000000"/>
          </w:rPr>
          <w:t>a</w:t>
        </w:r>
      </w:hyperlink>
      <w:hyperlink r:id="rId470">
        <w:r w:rsidR="0065726E">
          <w:rPr>
            <w:u w:val="single" w:color="000000"/>
          </w:rPr>
          <w:t>l</w:t>
        </w:r>
      </w:hyperlink>
      <w:hyperlink r:id="rId471">
        <w:r w:rsidR="0065726E">
          <w:rPr>
            <w:u w:val="single" w:color="000000"/>
          </w:rPr>
          <w:t>e</w:t>
        </w:r>
      </w:hyperlink>
      <w:hyperlink r:id="rId472">
        <w:r w:rsidR="0065726E">
          <w:rPr>
            <w:u w:val="single" w:color="000000"/>
          </w:rPr>
          <w:t>s</w:t>
        </w:r>
      </w:hyperlink>
      <w:hyperlink r:id="rId473">
        <w:r w:rsidR="0065726E">
          <w:rPr>
            <w:u w:val="single" w:color="000000"/>
          </w:rPr>
          <w:t>_</w:t>
        </w:r>
      </w:hyperlink>
      <w:hyperlink r:id="rId474">
        <w:r w:rsidR="0065726E">
          <w:rPr>
            <w:u w:val="single" w:color="000000"/>
          </w:rPr>
          <w:t>V</w:t>
        </w:r>
      </w:hyperlink>
      <w:hyperlink r:id="rId475">
        <w:r w:rsidR="0065726E">
          <w:rPr>
            <w:u w:val="single" w:color="000000"/>
          </w:rPr>
          <w:t>2</w:t>
        </w:r>
      </w:hyperlink>
      <w:hyperlink r:id="rId476">
        <w:r w:rsidR="0065726E">
          <w:rPr>
            <w:u w:val="single" w:color="000000"/>
          </w:rPr>
          <w:t>-</w:t>
        </w:r>
      </w:hyperlink>
      <w:hyperlink r:id="rId477">
        <w:r w:rsidR="0065726E">
          <w:rPr>
            <w:u w:val="single" w:color="000000"/>
          </w:rPr>
          <w:t>Interac</w:t>
        </w:r>
      </w:hyperlink>
      <w:hyperlink r:id="rId478">
        <w:r w:rsidR="0065726E">
          <w:rPr>
            <w:u w:val="single" w:color="000000"/>
          </w:rPr>
          <w:t>t</w:t>
        </w:r>
      </w:hyperlink>
      <w:hyperlink r:id="rId479">
        <w:r w:rsidR="0065726E">
          <w:rPr>
            <w:u w:val="single" w:color="000000"/>
          </w:rPr>
          <w:t>i</w:t>
        </w:r>
      </w:hyperlink>
      <w:hyperlink r:id="rId480">
        <w:r w:rsidR="0065726E">
          <w:rPr>
            <w:u w:val="single" w:color="000000"/>
          </w:rPr>
          <w:t>v</w:t>
        </w:r>
      </w:hyperlink>
      <w:hyperlink r:id="rId481">
        <w:r w:rsidR="0065726E">
          <w:rPr>
            <w:u w:val="single" w:color="000000"/>
          </w:rPr>
          <w:t>e</w:t>
        </w:r>
      </w:hyperlink>
      <w:hyperlink r:id="rId482">
        <w:r w:rsidR="0065726E">
          <w:rPr>
            <w:u w:val="single" w:color="000000"/>
          </w:rPr>
          <w:t>.</w:t>
        </w:r>
      </w:hyperlink>
      <w:hyperlink r:id="rId483">
        <w:r w:rsidR="0065726E">
          <w:rPr>
            <w:u w:val="single" w:color="000000"/>
          </w:rPr>
          <w:t>p</w:t>
        </w:r>
      </w:hyperlink>
      <w:hyperlink r:id="rId484">
        <w:r w:rsidR="0065726E">
          <w:rPr>
            <w:u w:val="single" w:color="000000"/>
          </w:rPr>
          <w:t>d</w:t>
        </w:r>
      </w:hyperlink>
      <w:hyperlink r:id="rId485">
        <w:r w:rsidR="0065726E">
          <w:rPr>
            <w:u w:val="single" w:color="000000"/>
          </w:rPr>
          <w:t>f</w:t>
        </w:r>
      </w:hyperlink>
      <w:hyperlink r:id="rId486">
        <w:r w:rsidR="0065726E">
          <w:t xml:space="preserve">         </w:t>
        </w:r>
      </w:hyperlink>
    </w:p>
    <w:p w14:paraId="7680AE2D" w14:textId="77777777" w:rsidR="007E6556" w:rsidRDefault="0065726E">
      <w:pPr>
        <w:spacing w:after="0" w:line="259" w:lineRule="auto"/>
        <w:ind w:left="154" w:firstLine="0"/>
        <w:jc w:val="left"/>
      </w:pPr>
      <w:r>
        <w:t xml:space="preserve">        </w:t>
      </w:r>
    </w:p>
    <w:p w14:paraId="41A6FAB2" w14:textId="77777777" w:rsidR="007E6556" w:rsidRDefault="0065726E">
      <w:pPr>
        <w:spacing w:after="3" w:line="260" w:lineRule="auto"/>
        <w:ind w:left="101"/>
        <w:jc w:val="left"/>
      </w:pPr>
      <w:r>
        <w:rPr>
          <w:u w:val="single" w:color="000000"/>
        </w:rPr>
        <w:t>The Department for Education non-statutory Prevent duty guidance can be accessed on:</w:t>
      </w:r>
      <w:r>
        <w:t xml:space="preserve">         </w:t>
      </w:r>
    </w:p>
    <w:p w14:paraId="3DEC4C5D" w14:textId="77777777" w:rsidR="007E6556" w:rsidRDefault="000E4DE6">
      <w:pPr>
        <w:spacing w:after="3" w:line="260" w:lineRule="auto"/>
        <w:ind w:left="101"/>
        <w:jc w:val="left"/>
      </w:pPr>
      <w:hyperlink r:id="rId487">
        <w:r w:rsidR="0065726E">
          <w:rPr>
            <w:u w:val="single" w:color="000000"/>
          </w:rPr>
          <w:t>www.gov.uk/government/publications/pr</w:t>
        </w:r>
      </w:hyperlink>
      <w:hyperlink r:id="rId488">
        <w:r w:rsidR="0065726E">
          <w:rPr>
            <w:u w:val="single" w:color="000000"/>
          </w:rPr>
          <w:t>o</w:t>
        </w:r>
      </w:hyperlink>
      <w:hyperlink r:id="rId489">
        <w:r w:rsidR="0065726E">
          <w:rPr>
            <w:u w:val="single" w:color="000000"/>
          </w:rPr>
          <w:t>t</w:t>
        </w:r>
      </w:hyperlink>
      <w:hyperlink r:id="rId490">
        <w:r w:rsidR="0065726E">
          <w:rPr>
            <w:u w:val="single" w:color="000000"/>
          </w:rPr>
          <w:t>e</w:t>
        </w:r>
      </w:hyperlink>
      <w:hyperlink r:id="rId491">
        <w:r w:rsidR="0065726E">
          <w:rPr>
            <w:u w:val="single" w:color="000000"/>
          </w:rPr>
          <w:t>c</w:t>
        </w:r>
      </w:hyperlink>
      <w:hyperlink r:id="rId492">
        <w:r w:rsidR="0065726E">
          <w:rPr>
            <w:u w:val="single" w:color="000000"/>
          </w:rPr>
          <w:t>t</w:t>
        </w:r>
      </w:hyperlink>
      <w:hyperlink r:id="rId493">
        <w:r w:rsidR="0065726E">
          <w:rPr>
            <w:u w:val="single" w:color="000000"/>
          </w:rPr>
          <w:t>i</w:t>
        </w:r>
      </w:hyperlink>
      <w:hyperlink r:id="rId494">
        <w:r w:rsidR="0065726E">
          <w:rPr>
            <w:u w:val="single" w:color="000000"/>
          </w:rPr>
          <w:t>n</w:t>
        </w:r>
      </w:hyperlink>
      <w:hyperlink r:id="rId495">
        <w:r w:rsidR="0065726E">
          <w:rPr>
            <w:u w:val="single" w:color="000000"/>
          </w:rPr>
          <w:t>g</w:t>
        </w:r>
      </w:hyperlink>
      <w:hyperlink r:id="rId496">
        <w:r w:rsidR="0065726E">
          <w:rPr>
            <w:u w:val="single" w:color="000000"/>
          </w:rPr>
          <w:t>-</w:t>
        </w:r>
      </w:hyperlink>
      <w:hyperlink r:id="rId497">
        <w:r w:rsidR="0065726E">
          <w:rPr>
            <w:u w:val="single" w:color="000000"/>
          </w:rPr>
          <w:t>c</w:t>
        </w:r>
      </w:hyperlink>
      <w:hyperlink r:id="rId498">
        <w:r w:rsidR="0065726E">
          <w:rPr>
            <w:u w:val="single" w:color="000000"/>
          </w:rPr>
          <w:t>h</w:t>
        </w:r>
      </w:hyperlink>
      <w:hyperlink r:id="rId499">
        <w:r w:rsidR="0065726E">
          <w:rPr>
            <w:u w:val="single" w:color="000000"/>
          </w:rPr>
          <w:t>i</w:t>
        </w:r>
      </w:hyperlink>
      <w:hyperlink r:id="rId500">
        <w:r w:rsidR="0065726E">
          <w:rPr>
            <w:u w:val="single" w:color="000000"/>
          </w:rPr>
          <w:t>l</w:t>
        </w:r>
      </w:hyperlink>
      <w:hyperlink r:id="rId501">
        <w:r w:rsidR="0065726E">
          <w:rPr>
            <w:u w:val="single" w:color="000000"/>
          </w:rPr>
          <w:t>d</w:t>
        </w:r>
      </w:hyperlink>
      <w:hyperlink r:id="rId502">
        <w:r w:rsidR="0065726E">
          <w:rPr>
            <w:u w:val="single" w:color="000000"/>
          </w:rPr>
          <w:t>r</w:t>
        </w:r>
      </w:hyperlink>
      <w:hyperlink r:id="rId503">
        <w:r w:rsidR="0065726E">
          <w:rPr>
            <w:u w:val="single" w:color="000000"/>
          </w:rPr>
          <w:t>e</w:t>
        </w:r>
      </w:hyperlink>
      <w:hyperlink r:id="rId504">
        <w:r w:rsidR="0065726E">
          <w:rPr>
            <w:u w:val="single" w:color="000000"/>
          </w:rPr>
          <w:t>n</w:t>
        </w:r>
      </w:hyperlink>
      <w:hyperlink r:id="rId505">
        <w:r w:rsidR="0065726E">
          <w:rPr>
            <w:u w:val="single" w:color="000000"/>
          </w:rPr>
          <w:t>-</w:t>
        </w:r>
      </w:hyperlink>
      <w:hyperlink r:id="rId506">
        <w:r w:rsidR="0065726E">
          <w:rPr>
            <w:u w:val="single" w:color="000000"/>
          </w:rPr>
          <w:t>f</w:t>
        </w:r>
      </w:hyperlink>
      <w:hyperlink r:id="rId507">
        <w:r w:rsidR="0065726E">
          <w:rPr>
            <w:u w:val="single" w:color="000000"/>
          </w:rPr>
          <w:t>r</w:t>
        </w:r>
      </w:hyperlink>
      <w:hyperlink r:id="rId508">
        <w:r w:rsidR="0065726E">
          <w:rPr>
            <w:u w:val="single" w:color="000000"/>
          </w:rPr>
          <w:t>o</w:t>
        </w:r>
      </w:hyperlink>
      <w:hyperlink r:id="rId509">
        <w:r w:rsidR="0065726E">
          <w:rPr>
            <w:u w:val="single" w:color="000000"/>
          </w:rPr>
          <w:t>m</w:t>
        </w:r>
      </w:hyperlink>
      <w:hyperlink r:id="rId510">
        <w:r w:rsidR="0065726E">
          <w:rPr>
            <w:u w:val="single" w:color="000000"/>
          </w:rPr>
          <w:t>-</w:t>
        </w:r>
      </w:hyperlink>
      <w:hyperlink r:id="rId511">
        <w:r w:rsidR="0065726E">
          <w:rPr>
            <w:u w:val="single" w:color="000000"/>
          </w:rPr>
          <w:t>radica</w:t>
        </w:r>
      </w:hyperlink>
      <w:hyperlink r:id="rId512">
        <w:r w:rsidR="0065726E">
          <w:rPr>
            <w:u w:val="single" w:color="000000"/>
          </w:rPr>
          <w:t>l</w:t>
        </w:r>
      </w:hyperlink>
      <w:hyperlink r:id="rId513">
        <w:r w:rsidR="0065726E">
          <w:rPr>
            <w:u w:val="single" w:color="000000"/>
          </w:rPr>
          <w:t>i</w:t>
        </w:r>
      </w:hyperlink>
      <w:hyperlink r:id="rId514">
        <w:r w:rsidR="0065726E">
          <w:rPr>
            <w:u w:val="single" w:color="000000"/>
          </w:rPr>
          <w:t>s</w:t>
        </w:r>
      </w:hyperlink>
      <w:hyperlink r:id="rId515">
        <w:r w:rsidR="0065726E">
          <w:rPr>
            <w:u w:val="single" w:color="000000"/>
          </w:rPr>
          <w:t>a</w:t>
        </w:r>
      </w:hyperlink>
      <w:hyperlink r:id="rId516">
        <w:r w:rsidR="0065726E">
          <w:rPr>
            <w:u w:val="single" w:color="000000"/>
          </w:rPr>
          <w:t>t</w:t>
        </w:r>
      </w:hyperlink>
      <w:hyperlink r:id="rId517">
        <w:r w:rsidR="0065726E">
          <w:rPr>
            <w:u w:val="single" w:color="000000"/>
          </w:rPr>
          <w:t>i</w:t>
        </w:r>
      </w:hyperlink>
      <w:hyperlink r:id="rId518">
        <w:r w:rsidR="0065726E">
          <w:rPr>
            <w:u w:val="single" w:color="000000"/>
          </w:rPr>
          <w:t>o</w:t>
        </w:r>
      </w:hyperlink>
      <w:hyperlink r:id="rId519">
        <w:r w:rsidR="0065726E">
          <w:rPr>
            <w:u w:val="single" w:color="000000"/>
          </w:rPr>
          <w:t>n</w:t>
        </w:r>
      </w:hyperlink>
      <w:hyperlink r:id="rId520">
        <w:r w:rsidR="0065726E">
          <w:rPr>
            <w:u w:val="single" w:color="000000"/>
          </w:rPr>
          <w:t>-</w:t>
        </w:r>
      </w:hyperlink>
      <w:hyperlink r:id="rId521">
        <w:r w:rsidR="0065726E">
          <w:rPr>
            <w:u w:val="single" w:color="000000"/>
          </w:rPr>
          <w:t>t</w:t>
        </w:r>
      </w:hyperlink>
      <w:hyperlink r:id="rId522">
        <w:r w:rsidR="0065726E">
          <w:rPr>
            <w:u w:val="single" w:color="000000"/>
          </w:rPr>
          <w:t>h</w:t>
        </w:r>
      </w:hyperlink>
      <w:hyperlink r:id="rId523">
        <w:r w:rsidR="0065726E">
          <w:rPr>
            <w:u w:val="single" w:color="000000"/>
          </w:rPr>
          <w:t>e</w:t>
        </w:r>
      </w:hyperlink>
      <w:hyperlink r:id="rId524">
        <w:r w:rsidR="0065726E">
          <w:rPr>
            <w:u w:val="single" w:color="000000"/>
          </w:rPr>
          <w:t>-</w:t>
        </w:r>
      </w:hyperlink>
      <w:hyperlink r:id="rId525">
        <w:r w:rsidR="0065726E">
          <w:rPr>
            <w:u w:val="single" w:color="000000"/>
          </w:rPr>
          <w:t>p</w:t>
        </w:r>
      </w:hyperlink>
      <w:hyperlink r:id="rId526">
        <w:r w:rsidR="0065726E">
          <w:rPr>
            <w:u w:val="single" w:color="000000"/>
          </w:rPr>
          <w:t>r</w:t>
        </w:r>
      </w:hyperlink>
      <w:hyperlink r:id="rId527">
        <w:r w:rsidR="0065726E">
          <w:rPr>
            <w:u w:val="single" w:color="000000"/>
          </w:rPr>
          <w:t>e</w:t>
        </w:r>
      </w:hyperlink>
      <w:hyperlink r:id="rId528">
        <w:r w:rsidR="0065726E">
          <w:rPr>
            <w:u w:val="single" w:color="000000"/>
          </w:rPr>
          <w:t>v</w:t>
        </w:r>
      </w:hyperlink>
      <w:hyperlink r:id="rId529">
        <w:r w:rsidR="0065726E">
          <w:rPr>
            <w:u w:val="single" w:color="000000"/>
          </w:rPr>
          <w:t>e</w:t>
        </w:r>
      </w:hyperlink>
      <w:hyperlink r:id="rId530">
        <w:r w:rsidR="0065726E">
          <w:rPr>
            <w:u w:val="single" w:color="000000"/>
          </w:rPr>
          <w:t>n</w:t>
        </w:r>
      </w:hyperlink>
      <w:hyperlink r:id="rId531">
        <w:r w:rsidR="0065726E">
          <w:rPr>
            <w:u w:val="single" w:color="000000"/>
          </w:rPr>
          <w:t>t</w:t>
        </w:r>
      </w:hyperlink>
      <w:hyperlink r:id="rId532">
        <w:r w:rsidR="0065726E">
          <w:rPr>
            <w:u w:val="single" w:color="000000"/>
          </w:rPr>
          <w:t>-</w:t>
        </w:r>
      </w:hyperlink>
      <w:hyperlink r:id="rId533">
        <w:r w:rsidR="0065726E">
          <w:rPr>
            <w:u w:val="single" w:color="000000"/>
          </w:rPr>
          <w:t>d</w:t>
        </w:r>
      </w:hyperlink>
      <w:hyperlink r:id="rId534">
        <w:r w:rsidR="0065726E">
          <w:rPr>
            <w:u w:val="single" w:color="000000"/>
          </w:rPr>
          <w:t>u</w:t>
        </w:r>
      </w:hyperlink>
      <w:hyperlink r:id="rId535">
        <w:r w:rsidR="0065726E">
          <w:rPr>
            <w:u w:val="single" w:color="000000"/>
          </w:rPr>
          <w:t>t</w:t>
        </w:r>
      </w:hyperlink>
      <w:hyperlink r:id="rId536">
        <w:r w:rsidR="0065726E">
          <w:rPr>
            <w:u w:val="single" w:color="000000"/>
          </w:rPr>
          <w:t>y</w:t>
        </w:r>
      </w:hyperlink>
      <w:hyperlink r:id="rId537">
        <w:r w:rsidR="0065726E">
          <w:t xml:space="preserve">         </w:t>
        </w:r>
      </w:hyperlink>
    </w:p>
    <w:p w14:paraId="2D3A737D" w14:textId="77777777" w:rsidR="007E6556" w:rsidRDefault="0065726E">
      <w:pPr>
        <w:spacing w:after="1" w:line="259" w:lineRule="auto"/>
        <w:ind w:left="154" w:firstLine="0"/>
        <w:jc w:val="left"/>
      </w:pPr>
      <w:r>
        <w:t xml:space="preserve">        </w:t>
      </w:r>
    </w:p>
    <w:p w14:paraId="366D44DF" w14:textId="77777777" w:rsidR="007E6556" w:rsidRDefault="0065726E">
      <w:pPr>
        <w:ind w:left="120" w:right="11"/>
      </w:pPr>
      <w:r>
        <w:t xml:space="preserve">The Channel General Awareness course can be accessed on the link below:         </w:t>
      </w:r>
    </w:p>
    <w:p w14:paraId="18F7FD46" w14:textId="77777777" w:rsidR="007E6556" w:rsidRDefault="0065726E">
      <w:pPr>
        <w:ind w:left="120" w:right="11"/>
      </w:pPr>
      <w:r>
        <w:lastRenderedPageBreak/>
        <w:t>course.ncalt.com/</w:t>
      </w:r>
      <w:proofErr w:type="spellStart"/>
      <w:r>
        <w:t>Channel_General_Awareness</w:t>
      </w:r>
      <w:proofErr w:type="spellEnd"/>
      <w:r>
        <w:t xml:space="preserve">/01/index.html         </w:t>
      </w:r>
    </w:p>
    <w:p w14:paraId="7CBC2D3C" w14:textId="77777777" w:rsidR="007E6556" w:rsidRDefault="0065726E">
      <w:pPr>
        <w:spacing w:after="1" w:line="259" w:lineRule="auto"/>
        <w:ind w:left="154" w:firstLine="0"/>
        <w:jc w:val="left"/>
      </w:pPr>
      <w:r>
        <w:t xml:space="preserve">         </w:t>
      </w:r>
    </w:p>
    <w:p w14:paraId="5A204996" w14:textId="77777777" w:rsidR="00BD57AF" w:rsidRDefault="0065726E" w:rsidP="00BD57AF">
      <w:pPr>
        <w:ind w:left="120" w:right="461"/>
      </w:pPr>
      <w:r>
        <w:t xml:space="preserve">The School, in recognition that pupils may be at risk of being drawn into terrorism, carries out appropriate risk assessments (following consultation with local partners, such as the police) of the potential risk in the local area. Such risk assessments are discussed with the Governing Body, the Head, and the DDSL to ensure the School’s safeguarding arrangements are sufficiently robust to help prevent and protect children from being drawn into terrorism and are regularly revised.         </w:t>
      </w:r>
    </w:p>
    <w:p w14:paraId="23B3E3D3" w14:textId="77777777" w:rsidR="007E6556" w:rsidRDefault="0065726E" w:rsidP="00BD57AF">
      <w:pPr>
        <w:ind w:left="120" w:right="461"/>
      </w:pPr>
      <w:r>
        <w:t xml:space="preserve">       </w:t>
      </w:r>
    </w:p>
    <w:p w14:paraId="4737D172" w14:textId="77777777" w:rsidR="007E6556" w:rsidRDefault="0065726E">
      <w:pPr>
        <w:pStyle w:val="Heading1"/>
        <w:ind w:left="120"/>
      </w:pPr>
      <w:bookmarkStart w:id="24" w:name="_Toc146798672"/>
      <w:r>
        <w:t>Visiting Speakers</w:t>
      </w:r>
      <w:bookmarkEnd w:id="24"/>
      <w:r>
        <w:rPr>
          <w:u w:val="none"/>
        </w:rPr>
        <w:t xml:space="preserve">        </w:t>
      </w:r>
    </w:p>
    <w:p w14:paraId="436ADA4E" w14:textId="77777777" w:rsidR="007E6556" w:rsidRDefault="0065726E">
      <w:pPr>
        <w:ind w:left="120" w:right="11"/>
      </w:pPr>
      <w:r>
        <w:t xml:space="preserve">The Prevent statutory guidance requires Schools to have clear protocols for ensuring that any visiting speakers are appropriately supervised and suitable. The School's responsibility to our pupils is to ensure that they can critically assess the information that they receive as to its value to themselves, and that the information is aligned to the ethos and values of the School and British values.         </w:t>
      </w:r>
    </w:p>
    <w:p w14:paraId="7545BEA5" w14:textId="77777777" w:rsidR="007E6556" w:rsidRDefault="0065726E">
      <w:pPr>
        <w:spacing w:after="1" w:line="259" w:lineRule="auto"/>
        <w:ind w:left="154" w:firstLine="0"/>
        <w:jc w:val="left"/>
      </w:pPr>
      <w:r>
        <w:t xml:space="preserve">         </w:t>
      </w:r>
    </w:p>
    <w:p w14:paraId="0FAFB7C1" w14:textId="77777777" w:rsidR="007E6556" w:rsidRDefault="0065726E">
      <w:pPr>
        <w:ind w:left="120" w:right="148"/>
      </w:pPr>
      <w:r>
        <w:t xml:space="preserve">The School is required to undertake a risk assessment before agreeing to a Visiting Speaker being allowed to attend the School. This will </w:t>
      </w:r>
      <w:proofErr w:type="gramStart"/>
      <w:r>
        <w:t>take into account</w:t>
      </w:r>
      <w:proofErr w:type="gramEnd"/>
      <w:r>
        <w:t xml:space="preserve"> any vetting requirements considered appropriate in the circumstances, and may include a DBS check if relevant.         </w:t>
      </w:r>
    </w:p>
    <w:p w14:paraId="63292BAC" w14:textId="77777777" w:rsidR="007E6556" w:rsidRDefault="0065726E">
      <w:pPr>
        <w:spacing w:after="0" w:line="259" w:lineRule="auto"/>
        <w:ind w:left="154" w:firstLine="0"/>
        <w:jc w:val="left"/>
      </w:pPr>
      <w:r>
        <w:t xml:space="preserve">         </w:t>
      </w:r>
    </w:p>
    <w:p w14:paraId="3D7D470B" w14:textId="77777777" w:rsidR="007E6556" w:rsidRDefault="0065726E">
      <w:pPr>
        <w:ind w:left="120" w:right="11"/>
      </w:pPr>
      <w:r>
        <w:t xml:space="preserve">Visiting speakers will be expected to understand that where appropriate their session should actively promote the British values of democracy, the rule of law, individual liberty and mutual respect and tolerance of those with different faiths and beliefs and at no point undermine these. In some cases, the School may request a copy of the Visiting Speaker's presentation and/or footage in advance of the session being provided.         </w:t>
      </w:r>
    </w:p>
    <w:p w14:paraId="0A1B3782" w14:textId="77777777" w:rsidR="007E6556" w:rsidRDefault="0065726E">
      <w:pPr>
        <w:spacing w:after="0" w:line="259" w:lineRule="auto"/>
        <w:ind w:left="154" w:firstLine="0"/>
        <w:jc w:val="left"/>
      </w:pPr>
      <w:r>
        <w:t xml:space="preserve">         </w:t>
      </w:r>
    </w:p>
    <w:p w14:paraId="512D26C8" w14:textId="77777777" w:rsidR="007E6556" w:rsidRDefault="0065726E">
      <w:pPr>
        <w:ind w:left="120" w:right="11"/>
      </w:pPr>
      <w:r>
        <w:t xml:space="preserve">Visiting Speakers, whilst on the School site, will be supervised by a School employee. On attending the School, Visiting Speakers will be required to show original current identification document including a photograph such as a passport or photo card driving licence. The School shall also keep a formal register of visiting speakers retained in line with its Data Protection Policy.         </w:t>
      </w:r>
    </w:p>
    <w:p w14:paraId="4C35951B" w14:textId="77777777" w:rsidR="007E6556" w:rsidRDefault="0065726E">
      <w:pPr>
        <w:spacing w:after="111" w:line="259" w:lineRule="auto"/>
        <w:ind w:left="154" w:firstLine="0"/>
        <w:jc w:val="left"/>
      </w:pPr>
      <w:r>
        <w:t xml:space="preserve">        </w:t>
      </w:r>
    </w:p>
    <w:p w14:paraId="3EA60D77" w14:textId="77777777" w:rsidR="007E6556" w:rsidRDefault="0065726E">
      <w:pPr>
        <w:pStyle w:val="Heading1"/>
        <w:ind w:left="120"/>
      </w:pPr>
      <w:bookmarkStart w:id="25" w:name="_Toc146798673"/>
      <w:r>
        <w:t>More useful contacts for child protection</w:t>
      </w:r>
      <w:bookmarkEnd w:id="25"/>
      <w:r>
        <w:rPr>
          <w:u w:val="none"/>
        </w:rPr>
        <w:t xml:space="preserve">        </w:t>
      </w:r>
    </w:p>
    <w:p w14:paraId="035F7436" w14:textId="77777777" w:rsidR="007E6556" w:rsidRDefault="0065726E">
      <w:pPr>
        <w:ind w:left="120" w:right="11"/>
      </w:pPr>
      <w:r>
        <w:rPr>
          <w:b/>
        </w:rPr>
        <w:t>Childline</w:t>
      </w:r>
      <w:r>
        <w:t xml:space="preserve"> - 0800 1111          </w:t>
      </w:r>
    </w:p>
    <w:p w14:paraId="7FF9F742" w14:textId="77777777" w:rsidR="007E6556" w:rsidRDefault="0065726E">
      <w:pPr>
        <w:ind w:left="120" w:right="11"/>
      </w:pPr>
      <w:r>
        <w:t>Childline is the free helpline for children and young people in the UK. Children and young people can contact us to talk about any problem - our counsellors are always here to help you sort it out.</w:t>
      </w:r>
      <w:hyperlink r:id="rId538">
        <w:r>
          <w:t xml:space="preserve"> </w:t>
        </w:r>
      </w:hyperlink>
      <w:hyperlink r:id="rId539">
        <w:r>
          <w:t xml:space="preserve"> </w:t>
        </w:r>
      </w:hyperlink>
      <w:hyperlink r:id="rId540">
        <w:r>
          <w:rPr>
            <w:u w:val="single" w:color="000000"/>
          </w:rPr>
          <w:t>www.childline</w:t>
        </w:r>
      </w:hyperlink>
      <w:hyperlink r:id="rId541">
        <w:r>
          <w:rPr>
            <w:u w:val="single" w:color="000000"/>
          </w:rPr>
          <w:t>.</w:t>
        </w:r>
      </w:hyperlink>
      <w:hyperlink r:id="rId542">
        <w:r>
          <w:rPr>
            <w:u w:val="single" w:color="000000"/>
          </w:rPr>
          <w:t>o</w:t>
        </w:r>
      </w:hyperlink>
      <w:hyperlink r:id="rId543">
        <w:r>
          <w:rPr>
            <w:u w:val="single" w:color="000000"/>
          </w:rPr>
          <w:t>r</w:t>
        </w:r>
      </w:hyperlink>
      <w:hyperlink r:id="rId544">
        <w:r>
          <w:rPr>
            <w:u w:val="single" w:color="000000"/>
          </w:rPr>
          <w:t>g</w:t>
        </w:r>
      </w:hyperlink>
      <w:hyperlink r:id="rId545">
        <w:r>
          <w:rPr>
            <w:u w:val="single" w:color="000000"/>
          </w:rPr>
          <w:t>.</w:t>
        </w:r>
      </w:hyperlink>
      <w:hyperlink r:id="rId546">
        <w:r>
          <w:rPr>
            <w:u w:val="single" w:color="000000"/>
          </w:rPr>
          <w:t>u</w:t>
        </w:r>
      </w:hyperlink>
      <w:hyperlink r:id="rId547">
        <w:r>
          <w:rPr>
            <w:u w:val="single" w:color="000000"/>
          </w:rPr>
          <w:t>k</w:t>
        </w:r>
      </w:hyperlink>
      <w:hyperlink r:id="rId548">
        <w:r>
          <w:t xml:space="preserve">       </w:t>
        </w:r>
      </w:hyperlink>
      <w:r>
        <w:t xml:space="preserve"> </w:t>
      </w:r>
    </w:p>
    <w:p w14:paraId="338F8F4C" w14:textId="77777777" w:rsidR="007E6556" w:rsidRDefault="0065726E">
      <w:pPr>
        <w:spacing w:after="1" w:line="259" w:lineRule="auto"/>
        <w:ind w:left="154" w:firstLine="0"/>
        <w:jc w:val="left"/>
      </w:pPr>
      <w:r>
        <w:t xml:space="preserve">        </w:t>
      </w:r>
    </w:p>
    <w:p w14:paraId="257914E0" w14:textId="77777777" w:rsidR="007E6556" w:rsidRDefault="000E4DE6">
      <w:pPr>
        <w:ind w:left="120" w:right="11"/>
      </w:pPr>
      <w:hyperlink r:id="rId549" w:history="1">
        <w:r w:rsidR="0065726E" w:rsidRPr="00BD57AF">
          <w:rPr>
            <w:rStyle w:val="Hyperlink"/>
            <w:b/>
          </w:rPr>
          <w:t>NSPCC</w:t>
        </w:r>
      </w:hyperlink>
      <w:r w:rsidR="0065726E">
        <w:t xml:space="preserve"> - 0808 800 5000          </w:t>
      </w:r>
    </w:p>
    <w:p w14:paraId="3122AD0B" w14:textId="77777777" w:rsidR="007E6556" w:rsidRDefault="0065726E" w:rsidP="00BD57AF">
      <w:pPr>
        <w:ind w:left="120" w:right="193"/>
      </w:pPr>
      <w:r>
        <w:t>The NSPCC's (National Society for the Prevention of Cruelty to Children) purpose is to end cruelty to children. We provide services for children in England, Wales, Northern Ireland and the Channel Islands and campaign to make society a better place for them. We can help if you're not sure what child abuse is and our free 24-hour helpline on 0808 800 5000 offers help for anyone who is concerned about a child's welfare.</w:t>
      </w:r>
      <w:hyperlink r:id="rId550">
        <w:r>
          <w:t xml:space="preserve">       </w:t>
        </w:r>
      </w:hyperlink>
    </w:p>
    <w:p w14:paraId="1A554668" w14:textId="77777777" w:rsidR="007E6556" w:rsidRDefault="0065726E">
      <w:pPr>
        <w:spacing w:after="85" w:line="259" w:lineRule="auto"/>
        <w:ind w:left="110" w:firstLine="0"/>
        <w:jc w:val="left"/>
      </w:pPr>
      <w:r>
        <w:t xml:space="preserve">  </w:t>
      </w:r>
    </w:p>
    <w:p w14:paraId="547ABB3A" w14:textId="4A4F18CA" w:rsidR="007E6556" w:rsidRDefault="000E4DE6">
      <w:pPr>
        <w:ind w:left="120" w:right="11"/>
      </w:pPr>
      <w:hyperlink r:id="rId551" w:history="1">
        <w:r w:rsidR="0065726E" w:rsidRPr="00BD57AF">
          <w:rPr>
            <w:rStyle w:val="Hyperlink"/>
            <w:b/>
          </w:rPr>
          <w:t>NSPCC Inform</w:t>
        </w:r>
      </w:hyperlink>
      <w:r w:rsidR="0065726E">
        <w:t xml:space="preserve"> - Free resources and information for Child Protection Professional</w:t>
      </w:r>
      <w:hyperlink r:id="rId552">
        <w:r w:rsidR="0065726E">
          <w:t>s</w:t>
        </w:r>
      </w:hyperlink>
      <w:hyperlink r:id="rId553">
        <w:r w:rsidR="00BD57AF">
          <w:t>.</w:t>
        </w:r>
      </w:hyperlink>
      <w:r w:rsidR="00BD57AF">
        <w:t xml:space="preserve"> </w:t>
      </w:r>
      <w:hyperlink r:id="rId554">
        <w:r w:rsidR="0065726E">
          <w:rPr>
            <w:rFonts w:ascii="Times New Roman" w:eastAsia="Times New Roman" w:hAnsi="Times New Roman" w:cs="Times New Roman"/>
            <w:sz w:val="24"/>
          </w:rPr>
          <w:t xml:space="preserve"> </w:t>
        </w:r>
      </w:hyperlink>
      <w:hyperlink r:id="rId555">
        <w:r w:rsidR="0065726E">
          <w:t xml:space="preserve">      </w:t>
        </w:r>
      </w:hyperlink>
      <w:r w:rsidR="0065726E">
        <w:t xml:space="preserve"> </w:t>
      </w:r>
    </w:p>
    <w:p w14:paraId="036D89CC" w14:textId="77777777" w:rsidR="007E6556" w:rsidRDefault="0065726E">
      <w:pPr>
        <w:spacing w:after="0" w:line="259" w:lineRule="auto"/>
        <w:ind w:left="154" w:firstLine="0"/>
        <w:jc w:val="left"/>
      </w:pPr>
      <w:r>
        <w:t xml:space="preserve">        </w:t>
      </w:r>
    </w:p>
    <w:bookmarkStart w:id="26" w:name="_Hlk116382280"/>
    <w:p w14:paraId="1C4C15E7" w14:textId="77777777" w:rsidR="007E6556" w:rsidRDefault="00BD57AF">
      <w:pPr>
        <w:ind w:left="120" w:right="11"/>
      </w:pPr>
      <w:r>
        <w:rPr>
          <w:b/>
        </w:rPr>
        <w:fldChar w:fldCharType="begin"/>
      </w:r>
      <w:r>
        <w:rPr>
          <w:b/>
        </w:rPr>
        <w:instrText xml:space="preserve"> HYPERLINK "http://www.thamesvalleypartnership.org" </w:instrText>
      </w:r>
      <w:r>
        <w:rPr>
          <w:b/>
        </w:rPr>
        <w:fldChar w:fldCharType="separate"/>
      </w:r>
      <w:r w:rsidR="0065726E" w:rsidRPr="00BD57AF">
        <w:rPr>
          <w:rStyle w:val="Hyperlink"/>
          <w:b/>
        </w:rPr>
        <w:t>Thames Valley Partnership</w:t>
      </w:r>
      <w:r>
        <w:rPr>
          <w:b/>
        </w:rPr>
        <w:fldChar w:fldCharType="end"/>
      </w:r>
      <w:r w:rsidR="0065726E">
        <w:t xml:space="preserve"> </w:t>
      </w:r>
      <w:bookmarkEnd w:id="26"/>
      <w:r w:rsidR="0065726E">
        <w:t xml:space="preserve">- Bringing people and organisations together to work for safer communities.         </w:t>
      </w:r>
    </w:p>
    <w:p w14:paraId="2DF0FAA3" w14:textId="77777777" w:rsidR="007E6556" w:rsidRDefault="0065726E">
      <w:pPr>
        <w:spacing w:after="0" w:line="259" w:lineRule="auto"/>
        <w:ind w:left="154" w:firstLine="0"/>
        <w:jc w:val="left"/>
      </w:pPr>
      <w:r>
        <w:t xml:space="preserve">        </w:t>
      </w:r>
    </w:p>
    <w:p w14:paraId="10CC1024" w14:textId="77777777" w:rsidR="007E6556" w:rsidRDefault="000E4DE6">
      <w:pPr>
        <w:ind w:left="120" w:right="11"/>
      </w:pPr>
      <w:hyperlink r:id="rId556" w:history="1">
        <w:r w:rsidR="0065726E" w:rsidRPr="00BD57AF">
          <w:rPr>
            <w:rStyle w:val="Hyperlink"/>
            <w:b/>
          </w:rPr>
          <w:t>Stop It Now!</w:t>
        </w:r>
      </w:hyperlink>
      <w:r w:rsidR="0065726E">
        <w:t xml:space="preserve"> - A public information and awareness raising campaign regarding child sexual abuse </w:t>
      </w:r>
    </w:p>
    <w:p w14:paraId="7F93EF25" w14:textId="77777777" w:rsidR="007E6556" w:rsidRDefault="0065726E">
      <w:pPr>
        <w:spacing w:after="1" w:line="259" w:lineRule="auto"/>
        <w:ind w:left="125" w:firstLine="0"/>
        <w:jc w:val="left"/>
      </w:pPr>
      <w:r>
        <w:t xml:space="preserve">    </w:t>
      </w:r>
    </w:p>
    <w:p w14:paraId="694A55E0" w14:textId="77777777" w:rsidR="007E6556" w:rsidRDefault="0065726E">
      <w:pPr>
        <w:spacing w:after="3" w:line="261" w:lineRule="auto"/>
        <w:ind w:left="105" w:right="3484"/>
        <w:jc w:val="left"/>
      </w:pPr>
      <w:r>
        <w:rPr>
          <w:b/>
        </w:rPr>
        <w:t xml:space="preserve">Prevent Duty - terrorism </w:t>
      </w:r>
      <w:r>
        <w:t xml:space="preserve">   </w:t>
      </w:r>
    </w:p>
    <w:p w14:paraId="63CD60E4" w14:textId="77777777" w:rsidR="007E6556" w:rsidRDefault="0065726E">
      <w:pPr>
        <w:ind w:left="120" w:right="11"/>
      </w:pPr>
      <w:r>
        <w:t xml:space="preserve">DfE helpline to enable staff to raise concerns 020 7340 7264    </w:t>
      </w:r>
    </w:p>
    <w:p w14:paraId="590B07F5" w14:textId="77777777" w:rsidR="007E6556" w:rsidRDefault="0065726E">
      <w:pPr>
        <w:spacing w:after="2" w:line="259" w:lineRule="auto"/>
        <w:ind w:left="120"/>
        <w:jc w:val="left"/>
      </w:pPr>
      <w:proofErr w:type="gramStart"/>
      <w:r>
        <w:t>Non emergencies</w:t>
      </w:r>
      <w:proofErr w:type="gramEnd"/>
      <w:r>
        <w:t xml:space="preserve"> </w:t>
      </w:r>
      <w:r>
        <w:rPr>
          <w:color w:val="0563C1"/>
          <w:u w:val="single" w:color="0563C1"/>
        </w:rPr>
        <w:t>counter.extremism@education.go.uk</w:t>
      </w:r>
      <w:r>
        <w:t xml:space="preserve">    </w:t>
      </w:r>
    </w:p>
    <w:p w14:paraId="173D28E2" w14:textId="77777777" w:rsidR="007E6556" w:rsidRDefault="0065726E">
      <w:pPr>
        <w:ind w:left="120" w:right="11"/>
      </w:pPr>
      <w:r>
        <w:t xml:space="preserve">If immediate danger </w:t>
      </w:r>
      <w:proofErr w:type="gramStart"/>
      <w:r>
        <w:t>call</w:t>
      </w:r>
      <w:proofErr w:type="gramEnd"/>
      <w:r>
        <w:t xml:space="preserve"> 999 or the anti-terrorist hotline 0800 789 321    </w:t>
      </w:r>
    </w:p>
    <w:p w14:paraId="205628A4" w14:textId="77777777" w:rsidR="007E6556" w:rsidRDefault="0065726E">
      <w:pPr>
        <w:spacing w:after="1" w:line="259" w:lineRule="auto"/>
        <w:ind w:left="154" w:firstLine="0"/>
        <w:jc w:val="left"/>
      </w:pPr>
      <w:r>
        <w:t xml:space="preserve">            </w:t>
      </w:r>
    </w:p>
    <w:p w14:paraId="2461DA72" w14:textId="77777777" w:rsidR="007E6556" w:rsidRDefault="0065726E">
      <w:pPr>
        <w:ind w:left="120" w:right="158"/>
      </w:pPr>
      <w:r>
        <w:t>Expert and professional organisations are best placed to provide up-to-date guidance and practical support on specific safeguarding issues. For example NSPCC offers information for Schools and colleges on the TES website and also on its own websit</w:t>
      </w:r>
      <w:hyperlink r:id="rId557">
        <w:r>
          <w:t>e</w:t>
        </w:r>
      </w:hyperlink>
      <w:hyperlink r:id="rId558">
        <w:r>
          <w:t xml:space="preserve"> </w:t>
        </w:r>
      </w:hyperlink>
      <w:hyperlink r:id="rId559">
        <w:r>
          <w:rPr>
            <w:u w:val="single" w:color="000000"/>
          </w:rPr>
          <w:t>www.nspc</w:t>
        </w:r>
      </w:hyperlink>
      <w:hyperlink r:id="rId560">
        <w:r>
          <w:rPr>
            <w:u w:val="single" w:color="000000"/>
          </w:rPr>
          <w:t>c</w:t>
        </w:r>
      </w:hyperlink>
      <w:hyperlink r:id="rId561">
        <w:r>
          <w:rPr>
            <w:u w:val="single" w:color="000000"/>
          </w:rPr>
          <w:t>.</w:t>
        </w:r>
      </w:hyperlink>
      <w:hyperlink r:id="rId562">
        <w:r>
          <w:rPr>
            <w:u w:val="single" w:color="000000"/>
          </w:rPr>
          <w:t>o</w:t>
        </w:r>
      </w:hyperlink>
      <w:hyperlink r:id="rId563">
        <w:r>
          <w:rPr>
            <w:u w:val="single" w:color="000000"/>
          </w:rPr>
          <w:t>r</w:t>
        </w:r>
      </w:hyperlink>
      <w:hyperlink r:id="rId564">
        <w:r>
          <w:rPr>
            <w:u w:val="single" w:color="000000"/>
          </w:rPr>
          <w:t>g</w:t>
        </w:r>
      </w:hyperlink>
      <w:hyperlink r:id="rId565">
        <w:r>
          <w:rPr>
            <w:u w:val="single" w:color="000000"/>
          </w:rPr>
          <w:t>.</w:t>
        </w:r>
      </w:hyperlink>
      <w:hyperlink r:id="rId566">
        <w:r>
          <w:rPr>
            <w:u w:val="single" w:color="000000"/>
          </w:rPr>
          <w:t>u</w:t>
        </w:r>
      </w:hyperlink>
      <w:hyperlink r:id="rId567">
        <w:r>
          <w:rPr>
            <w:u w:val="single" w:color="000000"/>
          </w:rPr>
          <w:t>k</w:t>
        </w:r>
      </w:hyperlink>
      <w:hyperlink r:id="rId568">
        <w:r>
          <w:t xml:space="preserve">         </w:t>
        </w:r>
      </w:hyperlink>
      <w:r>
        <w:t xml:space="preserve"> </w:t>
      </w:r>
    </w:p>
    <w:p w14:paraId="59060A19" w14:textId="77777777" w:rsidR="007E6556" w:rsidRDefault="0065726E">
      <w:pPr>
        <w:spacing w:after="0" w:line="259" w:lineRule="auto"/>
        <w:ind w:left="154" w:firstLine="0"/>
        <w:jc w:val="left"/>
      </w:pPr>
      <w:r>
        <w:t xml:space="preserve">        </w:t>
      </w:r>
    </w:p>
    <w:p w14:paraId="57BE543F" w14:textId="77777777" w:rsidR="007E6556" w:rsidRDefault="0065726E">
      <w:pPr>
        <w:spacing w:after="79"/>
        <w:ind w:left="120" w:right="11"/>
      </w:pPr>
      <w:r>
        <w:t xml:space="preserve">Schools and colleges can also access broad government guidance on the issues listed below via the GOV.UK website:            </w:t>
      </w:r>
    </w:p>
    <w:p w14:paraId="3BB2D5B2" w14:textId="77777777" w:rsidR="007E6556" w:rsidRDefault="0065726E">
      <w:pPr>
        <w:numPr>
          <w:ilvl w:val="0"/>
          <w:numId w:val="20"/>
        </w:numPr>
        <w:spacing w:after="34"/>
        <w:ind w:right="11" w:hanging="360"/>
      </w:pPr>
      <w:r>
        <w:t xml:space="preserve">child sexual exploitation (CSE) – see website link below          </w:t>
      </w:r>
    </w:p>
    <w:p w14:paraId="56BCDB37" w14:textId="77777777" w:rsidR="007E6556" w:rsidRDefault="0065726E">
      <w:pPr>
        <w:numPr>
          <w:ilvl w:val="0"/>
          <w:numId w:val="20"/>
        </w:numPr>
        <w:spacing w:after="34"/>
        <w:ind w:right="11" w:hanging="360"/>
      </w:pPr>
      <w:r>
        <w:t xml:space="preserve">bullying including cyberbullying          </w:t>
      </w:r>
    </w:p>
    <w:p w14:paraId="2632A6BF" w14:textId="77777777" w:rsidR="007E6556" w:rsidRDefault="0065726E">
      <w:pPr>
        <w:numPr>
          <w:ilvl w:val="0"/>
          <w:numId w:val="20"/>
        </w:numPr>
        <w:spacing w:after="34"/>
        <w:ind w:right="11" w:hanging="360"/>
      </w:pPr>
      <w:r>
        <w:t xml:space="preserve">domestic violence          </w:t>
      </w:r>
    </w:p>
    <w:p w14:paraId="0033B818" w14:textId="77777777" w:rsidR="007E6556" w:rsidRDefault="0065726E">
      <w:pPr>
        <w:numPr>
          <w:ilvl w:val="0"/>
          <w:numId w:val="20"/>
        </w:numPr>
        <w:spacing w:after="35"/>
        <w:ind w:right="11" w:hanging="360"/>
      </w:pPr>
      <w:r>
        <w:t xml:space="preserve">drugs          </w:t>
      </w:r>
    </w:p>
    <w:p w14:paraId="5B2A27DD" w14:textId="77777777" w:rsidR="007E6556" w:rsidRDefault="0065726E">
      <w:pPr>
        <w:numPr>
          <w:ilvl w:val="0"/>
          <w:numId w:val="20"/>
        </w:numPr>
        <w:ind w:right="11" w:hanging="360"/>
      </w:pPr>
      <w:r>
        <w:t xml:space="preserve">fabricated or induced illness          </w:t>
      </w:r>
    </w:p>
    <w:p w14:paraId="7B483D7F" w14:textId="77777777" w:rsidR="007E6556" w:rsidRDefault="0065726E">
      <w:pPr>
        <w:numPr>
          <w:ilvl w:val="0"/>
          <w:numId w:val="20"/>
        </w:numPr>
        <w:spacing w:after="36"/>
        <w:ind w:right="11" w:hanging="360"/>
      </w:pPr>
      <w:r>
        <w:t xml:space="preserve">faith abuse          </w:t>
      </w:r>
    </w:p>
    <w:p w14:paraId="1D6C352A" w14:textId="77777777" w:rsidR="007E6556" w:rsidRDefault="0065726E">
      <w:pPr>
        <w:numPr>
          <w:ilvl w:val="0"/>
          <w:numId w:val="20"/>
        </w:numPr>
        <w:spacing w:after="34"/>
        <w:ind w:right="11" w:hanging="360"/>
      </w:pPr>
      <w:r>
        <w:t xml:space="preserve">female genital mutilation (FGM) – see website link below          </w:t>
      </w:r>
    </w:p>
    <w:p w14:paraId="5B4041D5" w14:textId="77777777" w:rsidR="007E6556" w:rsidRDefault="0065726E">
      <w:pPr>
        <w:numPr>
          <w:ilvl w:val="0"/>
          <w:numId w:val="20"/>
        </w:numPr>
        <w:spacing w:after="32"/>
        <w:ind w:right="11" w:hanging="360"/>
      </w:pPr>
      <w:r>
        <w:t xml:space="preserve">forced marriage          </w:t>
      </w:r>
    </w:p>
    <w:p w14:paraId="4B2A5D59" w14:textId="77777777" w:rsidR="007E6556" w:rsidRDefault="0065726E">
      <w:pPr>
        <w:numPr>
          <w:ilvl w:val="0"/>
          <w:numId w:val="20"/>
        </w:numPr>
        <w:spacing w:after="63"/>
        <w:ind w:right="11" w:hanging="360"/>
      </w:pPr>
      <w:r>
        <w:t xml:space="preserve">gangs and youth violence          </w:t>
      </w:r>
    </w:p>
    <w:p w14:paraId="334BF86C" w14:textId="77777777" w:rsidR="00BD57AF" w:rsidRDefault="0065726E">
      <w:pPr>
        <w:numPr>
          <w:ilvl w:val="0"/>
          <w:numId w:val="20"/>
        </w:numPr>
        <w:spacing w:after="36"/>
        <w:ind w:right="11" w:hanging="360"/>
      </w:pPr>
      <w:r>
        <w:t>gender-based violence/violence against women and girls (VAWG)</w:t>
      </w:r>
    </w:p>
    <w:p w14:paraId="04861FF4" w14:textId="77777777" w:rsidR="007E6556" w:rsidRDefault="0065726E">
      <w:pPr>
        <w:numPr>
          <w:ilvl w:val="0"/>
          <w:numId w:val="20"/>
        </w:numPr>
        <w:spacing w:after="36"/>
        <w:ind w:right="11" w:hanging="360"/>
      </w:pPr>
      <w:r>
        <w:t xml:space="preserve">grooming         </w:t>
      </w:r>
    </w:p>
    <w:p w14:paraId="28848984" w14:textId="77777777" w:rsidR="007E6556" w:rsidRDefault="0065726E">
      <w:pPr>
        <w:numPr>
          <w:ilvl w:val="0"/>
          <w:numId w:val="20"/>
        </w:numPr>
        <w:spacing w:after="34"/>
        <w:ind w:right="11" w:hanging="360"/>
      </w:pPr>
      <w:r>
        <w:t xml:space="preserve">harmful sexual behaviour         </w:t>
      </w:r>
    </w:p>
    <w:p w14:paraId="7F9C576E" w14:textId="77777777" w:rsidR="007E6556" w:rsidRDefault="0065726E">
      <w:pPr>
        <w:numPr>
          <w:ilvl w:val="0"/>
          <w:numId w:val="20"/>
        </w:numPr>
        <w:spacing w:after="34"/>
        <w:ind w:right="11" w:hanging="360"/>
      </w:pPr>
      <w:r>
        <w:t xml:space="preserve">mental health          </w:t>
      </w:r>
    </w:p>
    <w:p w14:paraId="2BD305EE" w14:textId="77777777" w:rsidR="007E6556" w:rsidRDefault="0065726E">
      <w:pPr>
        <w:numPr>
          <w:ilvl w:val="0"/>
          <w:numId w:val="20"/>
        </w:numPr>
        <w:spacing w:after="35"/>
        <w:ind w:right="11" w:hanging="360"/>
      </w:pPr>
      <w:r>
        <w:t xml:space="preserve">private fostering          </w:t>
      </w:r>
    </w:p>
    <w:p w14:paraId="599755C0" w14:textId="77777777" w:rsidR="007E6556" w:rsidRDefault="0065726E">
      <w:pPr>
        <w:numPr>
          <w:ilvl w:val="0"/>
          <w:numId w:val="20"/>
        </w:numPr>
        <w:spacing w:after="34"/>
        <w:ind w:right="11" w:hanging="360"/>
      </w:pPr>
      <w:r>
        <w:t xml:space="preserve">preventing radicalisation          </w:t>
      </w:r>
    </w:p>
    <w:p w14:paraId="1DC17BDF" w14:textId="77777777" w:rsidR="007E6556" w:rsidRDefault="0065726E">
      <w:pPr>
        <w:numPr>
          <w:ilvl w:val="0"/>
          <w:numId w:val="20"/>
        </w:numPr>
        <w:spacing w:after="35"/>
        <w:ind w:right="11" w:hanging="360"/>
      </w:pPr>
      <w:r>
        <w:t xml:space="preserve">sexual abuse         </w:t>
      </w:r>
    </w:p>
    <w:p w14:paraId="22B9DAAD" w14:textId="77777777" w:rsidR="007E6556" w:rsidRPr="00BD57AF" w:rsidRDefault="0065726E">
      <w:pPr>
        <w:numPr>
          <w:ilvl w:val="0"/>
          <w:numId w:val="20"/>
        </w:numPr>
        <w:spacing w:after="51" w:line="259" w:lineRule="auto"/>
        <w:ind w:right="11" w:hanging="360"/>
        <w:rPr>
          <w:color w:val="auto"/>
        </w:rPr>
      </w:pPr>
      <w:r w:rsidRPr="00BD57AF">
        <w:rPr>
          <w:color w:val="auto"/>
        </w:rPr>
        <w:t xml:space="preserve">Consensual and non-consensual sharing of nude and semi-nude images and videos         </w:t>
      </w:r>
    </w:p>
    <w:p w14:paraId="4F06EF52" w14:textId="77777777" w:rsidR="007E6556" w:rsidRDefault="0065726E">
      <w:pPr>
        <w:numPr>
          <w:ilvl w:val="0"/>
          <w:numId w:val="20"/>
        </w:numPr>
        <w:spacing w:after="34"/>
        <w:ind w:right="11" w:hanging="360"/>
      </w:pPr>
      <w:r>
        <w:t xml:space="preserve">teenage relationship abuse          </w:t>
      </w:r>
    </w:p>
    <w:p w14:paraId="5817F9C6" w14:textId="77777777" w:rsidR="007E6556" w:rsidRDefault="0065726E">
      <w:pPr>
        <w:numPr>
          <w:ilvl w:val="0"/>
          <w:numId w:val="20"/>
        </w:numPr>
        <w:spacing w:after="34"/>
        <w:ind w:right="11" w:hanging="360"/>
      </w:pPr>
      <w:r>
        <w:t xml:space="preserve">trafficking         </w:t>
      </w:r>
    </w:p>
    <w:p w14:paraId="2AD60ABB" w14:textId="77777777" w:rsidR="007E6556" w:rsidRDefault="0065726E">
      <w:pPr>
        <w:numPr>
          <w:ilvl w:val="0"/>
          <w:numId w:val="20"/>
        </w:numPr>
        <w:ind w:right="11" w:hanging="360"/>
      </w:pPr>
      <w:proofErr w:type="spellStart"/>
      <w:r>
        <w:t>Upskirting</w:t>
      </w:r>
      <w:proofErr w:type="spellEnd"/>
      <w:r>
        <w:t xml:space="preserve">         </w:t>
      </w:r>
    </w:p>
    <w:p w14:paraId="70666DB0" w14:textId="77777777" w:rsidR="007E6556" w:rsidRDefault="0065726E">
      <w:pPr>
        <w:spacing w:after="1" w:line="259" w:lineRule="auto"/>
        <w:ind w:left="154" w:firstLine="0"/>
        <w:jc w:val="left"/>
      </w:pPr>
      <w:r>
        <w:t xml:space="preserve">         </w:t>
      </w:r>
    </w:p>
    <w:p w14:paraId="248AFD43" w14:textId="77777777" w:rsidR="007E6556" w:rsidRDefault="0065726E">
      <w:pPr>
        <w:spacing w:after="79"/>
        <w:ind w:left="120" w:right="11"/>
      </w:pPr>
      <w:r>
        <w:t xml:space="preserve">This policy should be read in conjunction with the following Hemdean House School policies:         </w:t>
      </w:r>
    </w:p>
    <w:p w14:paraId="0322C4CA" w14:textId="77777777" w:rsidR="007E6556" w:rsidRDefault="0065726E">
      <w:pPr>
        <w:numPr>
          <w:ilvl w:val="0"/>
          <w:numId w:val="20"/>
        </w:numPr>
        <w:spacing w:after="34"/>
        <w:ind w:right="11" w:hanging="360"/>
      </w:pPr>
      <w:r>
        <w:t xml:space="preserve">Suitable Person Policy         </w:t>
      </w:r>
    </w:p>
    <w:p w14:paraId="67E43DDD" w14:textId="77777777" w:rsidR="007E6556" w:rsidRDefault="0065726E">
      <w:pPr>
        <w:numPr>
          <w:ilvl w:val="0"/>
          <w:numId w:val="20"/>
        </w:numPr>
        <w:spacing w:after="34"/>
        <w:ind w:right="11" w:hanging="360"/>
      </w:pPr>
      <w:r>
        <w:t xml:space="preserve">Behaviour Policy         </w:t>
      </w:r>
    </w:p>
    <w:p w14:paraId="3A26483D" w14:textId="77777777" w:rsidR="007E6556" w:rsidRDefault="0065726E">
      <w:pPr>
        <w:numPr>
          <w:ilvl w:val="0"/>
          <w:numId w:val="20"/>
        </w:numPr>
        <w:spacing w:after="35"/>
        <w:ind w:right="11" w:hanging="360"/>
      </w:pPr>
      <w:r>
        <w:t xml:space="preserve">Anti-Bullying Policy         </w:t>
      </w:r>
    </w:p>
    <w:p w14:paraId="69AE2DCA" w14:textId="77777777" w:rsidR="007E6556" w:rsidRDefault="0065726E">
      <w:pPr>
        <w:numPr>
          <w:ilvl w:val="0"/>
          <w:numId w:val="20"/>
        </w:numPr>
        <w:spacing w:after="34"/>
        <w:ind w:right="11" w:hanging="360"/>
      </w:pPr>
      <w:r>
        <w:t xml:space="preserve">Children Missing in Education Policy         </w:t>
      </w:r>
    </w:p>
    <w:p w14:paraId="5A1F9238" w14:textId="77777777" w:rsidR="007E6556" w:rsidRDefault="0065726E">
      <w:pPr>
        <w:numPr>
          <w:ilvl w:val="0"/>
          <w:numId w:val="20"/>
        </w:numPr>
        <w:spacing w:after="32"/>
        <w:ind w:right="11" w:hanging="360"/>
      </w:pPr>
      <w:r>
        <w:t xml:space="preserve">Whistle Blowing Policy         </w:t>
      </w:r>
    </w:p>
    <w:p w14:paraId="08396782" w14:textId="77777777" w:rsidR="007E6556" w:rsidRDefault="0065726E">
      <w:pPr>
        <w:numPr>
          <w:ilvl w:val="0"/>
          <w:numId w:val="20"/>
        </w:numPr>
        <w:spacing w:after="34"/>
        <w:ind w:right="11" w:hanging="360"/>
      </w:pPr>
      <w:r>
        <w:t xml:space="preserve">Complaints Policy and Procedures         </w:t>
      </w:r>
    </w:p>
    <w:p w14:paraId="1D448EB1" w14:textId="77777777" w:rsidR="007E6556" w:rsidRDefault="0065726E">
      <w:pPr>
        <w:numPr>
          <w:ilvl w:val="0"/>
          <w:numId w:val="20"/>
        </w:numPr>
        <w:spacing w:after="35"/>
        <w:ind w:right="11" w:hanging="360"/>
      </w:pPr>
      <w:r>
        <w:lastRenderedPageBreak/>
        <w:t xml:space="preserve">Educational Trips and Visits Policy         </w:t>
      </w:r>
    </w:p>
    <w:p w14:paraId="6A22D312" w14:textId="77777777" w:rsidR="007E6556" w:rsidRDefault="0065726E">
      <w:pPr>
        <w:numPr>
          <w:ilvl w:val="0"/>
          <w:numId w:val="20"/>
        </w:numPr>
        <w:spacing w:after="34"/>
        <w:ind w:right="11" w:hanging="360"/>
      </w:pPr>
      <w:r>
        <w:t xml:space="preserve">Health and Safety Policy         </w:t>
      </w:r>
    </w:p>
    <w:p w14:paraId="55085146" w14:textId="77777777" w:rsidR="007E6556" w:rsidRDefault="0065726E">
      <w:pPr>
        <w:numPr>
          <w:ilvl w:val="0"/>
          <w:numId w:val="20"/>
        </w:numPr>
        <w:spacing w:after="34"/>
        <w:ind w:right="11" w:hanging="360"/>
      </w:pPr>
      <w:r>
        <w:t xml:space="preserve">ICT Usage Policy         </w:t>
      </w:r>
    </w:p>
    <w:p w14:paraId="3B22CE4F" w14:textId="77777777" w:rsidR="007E6556" w:rsidRDefault="0065726E">
      <w:pPr>
        <w:numPr>
          <w:ilvl w:val="0"/>
          <w:numId w:val="20"/>
        </w:numPr>
        <w:spacing w:after="35"/>
        <w:ind w:right="11" w:hanging="360"/>
      </w:pPr>
      <w:r>
        <w:t xml:space="preserve">E-safety Policy       </w:t>
      </w:r>
    </w:p>
    <w:p w14:paraId="41518B69" w14:textId="77777777" w:rsidR="007E6556" w:rsidRDefault="0065726E">
      <w:pPr>
        <w:numPr>
          <w:ilvl w:val="0"/>
          <w:numId w:val="20"/>
        </w:numPr>
        <w:spacing w:after="34"/>
        <w:ind w:right="11" w:hanging="360"/>
      </w:pPr>
      <w:r>
        <w:t xml:space="preserve">Staff Behaviour and Code of Conduct        </w:t>
      </w:r>
    </w:p>
    <w:p w14:paraId="13B3E58E" w14:textId="77777777" w:rsidR="0000078E" w:rsidRDefault="0065726E">
      <w:pPr>
        <w:numPr>
          <w:ilvl w:val="0"/>
          <w:numId w:val="20"/>
        </w:numPr>
        <w:spacing w:after="0" w:line="259" w:lineRule="auto"/>
        <w:ind w:right="11" w:hanging="360"/>
        <w:rPr>
          <w:color w:val="auto"/>
        </w:rPr>
      </w:pPr>
      <w:r w:rsidRPr="00BD57AF">
        <w:rPr>
          <w:color w:val="auto"/>
        </w:rPr>
        <w:t>Intimate Care Procedure</w:t>
      </w:r>
    </w:p>
    <w:p w14:paraId="705E0565" w14:textId="3A2049F9" w:rsidR="007E6556" w:rsidRPr="00BD57AF" w:rsidRDefault="0000078E">
      <w:pPr>
        <w:numPr>
          <w:ilvl w:val="0"/>
          <w:numId w:val="20"/>
        </w:numPr>
        <w:spacing w:after="0" w:line="259" w:lineRule="auto"/>
        <w:ind w:right="11" w:hanging="360"/>
        <w:rPr>
          <w:color w:val="auto"/>
        </w:rPr>
      </w:pPr>
      <w:r>
        <w:rPr>
          <w:color w:val="7030A0"/>
        </w:rPr>
        <w:t>Staff Wellbeing Policy (to be introduced in Autumn Term 2023)</w:t>
      </w:r>
      <w:r w:rsidR="0065726E" w:rsidRPr="00BD57AF">
        <w:rPr>
          <w:color w:val="auto"/>
        </w:rPr>
        <w:t xml:space="preserve">     </w:t>
      </w:r>
    </w:p>
    <w:p w14:paraId="6201F41E" w14:textId="77777777" w:rsidR="007E6556" w:rsidRDefault="0065726E">
      <w:pPr>
        <w:spacing w:after="0" w:line="259" w:lineRule="auto"/>
        <w:ind w:left="154" w:firstLine="0"/>
        <w:jc w:val="left"/>
      </w:pPr>
      <w:r>
        <w:t xml:space="preserve">         </w:t>
      </w:r>
    </w:p>
    <w:p w14:paraId="7FFF099F" w14:textId="77777777" w:rsidR="007E6556" w:rsidRDefault="0065726E">
      <w:pPr>
        <w:spacing w:after="73"/>
        <w:ind w:left="120" w:right="11"/>
      </w:pPr>
      <w:r>
        <w:t xml:space="preserve">Further Information:        </w:t>
      </w:r>
    </w:p>
    <w:p w14:paraId="76211A16" w14:textId="77777777" w:rsidR="007E6556" w:rsidRDefault="0065726E">
      <w:pPr>
        <w:numPr>
          <w:ilvl w:val="0"/>
          <w:numId w:val="20"/>
        </w:numPr>
        <w:spacing w:after="34"/>
        <w:ind w:right="11" w:hanging="360"/>
      </w:pPr>
      <w:r>
        <w:t xml:space="preserve">When to suspect child maltreatment (National Institute for Health and Care Excellence, 2009)         </w:t>
      </w:r>
    </w:p>
    <w:p w14:paraId="6EF2AB9C" w14:textId="77777777" w:rsidR="007E6556" w:rsidRDefault="0065726E">
      <w:pPr>
        <w:numPr>
          <w:ilvl w:val="0"/>
          <w:numId w:val="20"/>
        </w:numPr>
        <w:spacing w:after="70"/>
        <w:ind w:right="11" w:hanging="360"/>
      </w:pPr>
      <w:r>
        <w:t xml:space="preserve">Information Sharing – Advice for practitioners providing safeguarding services to vulnerable children, young people, parents and carers (2015)         </w:t>
      </w:r>
    </w:p>
    <w:p w14:paraId="6EAE75FB" w14:textId="77777777" w:rsidR="007E6556" w:rsidRDefault="0065726E">
      <w:pPr>
        <w:numPr>
          <w:ilvl w:val="0"/>
          <w:numId w:val="20"/>
        </w:numPr>
        <w:spacing w:after="34"/>
        <w:ind w:right="11" w:hanging="360"/>
      </w:pPr>
      <w:r>
        <w:t xml:space="preserve">Multi-Agency Practice Guidelines: FGM (2014)         </w:t>
      </w:r>
    </w:p>
    <w:p w14:paraId="35F11732" w14:textId="77777777" w:rsidR="007E6556" w:rsidRDefault="0065726E">
      <w:pPr>
        <w:numPr>
          <w:ilvl w:val="0"/>
          <w:numId w:val="20"/>
        </w:numPr>
        <w:spacing w:after="34"/>
        <w:ind w:right="11" w:hanging="360"/>
      </w:pPr>
      <w:r>
        <w:t xml:space="preserve">Statutory framework for the early </w:t>
      </w:r>
      <w:proofErr w:type="gramStart"/>
      <w:r>
        <w:t>years</w:t>
      </w:r>
      <w:proofErr w:type="gramEnd"/>
      <w:r>
        <w:t xml:space="preserve"> foundation stage (2014)         </w:t>
      </w:r>
    </w:p>
    <w:p w14:paraId="7D139A20" w14:textId="77777777" w:rsidR="007E6556" w:rsidRDefault="0065726E">
      <w:pPr>
        <w:numPr>
          <w:ilvl w:val="0"/>
          <w:numId w:val="20"/>
        </w:numPr>
        <w:spacing w:after="32"/>
        <w:ind w:right="11" w:hanging="360"/>
      </w:pPr>
      <w:r>
        <w:t xml:space="preserve">Mental health and behaviour in Schools (March 2015)         </w:t>
      </w:r>
    </w:p>
    <w:p w14:paraId="740CA9F8" w14:textId="77777777" w:rsidR="007E6556" w:rsidRDefault="0065726E">
      <w:pPr>
        <w:numPr>
          <w:ilvl w:val="0"/>
          <w:numId w:val="20"/>
        </w:numPr>
        <w:spacing w:after="100"/>
        <w:ind w:right="11" w:hanging="360"/>
      </w:pPr>
      <w:r>
        <w:t xml:space="preserve">Counselling in Schools: a blue print for the future (March 2015)               </w:t>
      </w:r>
      <w:r>
        <w:tab/>
        <w:t xml:space="preserve">       </w:t>
      </w:r>
      <w:r>
        <w:tab/>
        <w:t xml:space="preserve">      </w:t>
      </w:r>
    </w:p>
    <w:p w14:paraId="24E1821C" w14:textId="77777777" w:rsidR="007E6556" w:rsidRDefault="0065726E">
      <w:pPr>
        <w:spacing w:after="0" w:line="259" w:lineRule="auto"/>
        <w:ind w:left="110" w:firstLine="0"/>
        <w:jc w:val="left"/>
      </w:pPr>
      <w:r>
        <w:t xml:space="preserve">  </w:t>
      </w:r>
      <w:r>
        <w:tab/>
      </w:r>
      <w:r>
        <w:rPr>
          <w:b/>
          <w:sz w:val="29"/>
        </w:rPr>
        <w:t xml:space="preserve"> </w:t>
      </w:r>
      <w:r>
        <w:t xml:space="preserve"> </w:t>
      </w:r>
    </w:p>
    <w:p w14:paraId="7A493F1D" w14:textId="77777777" w:rsidR="008A7C34" w:rsidRDefault="008A7C34">
      <w:pPr>
        <w:spacing w:after="160" w:line="259" w:lineRule="auto"/>
        <w:ind w:left="0" w:firstLine="0"/>
        <w:jc w:val="left"/>
        <w:rPr>
          <w:b/>
          <w:sz w:val="29"/>
          <w:u w:val="single" w:color="000000"/>
        </w:rPr>
      </w:pPr>
      <w:r>
        <w:br w:type="page"/>
      </w:r>
    </w:p>
    <w:p w14:paraId="67073EA8" w14:textId="77777777" w:rsidR="007E6556" w:rsidRDefault="0065726E">
      <w:pPr>
        <w:pStyle w:val="Heading1"/>
        <w:ind w:left="120"/>
      </w:pPr>
      <w:bookmarkStart w:id="27" w:name="_Toc146798674"/>
      <w:r>
        <w:lastRenderedPageBreak/>
        <w:t>Appendix 1 – CONFIDENTIAL REFERRAL FORM</w:t>
      </w:r>
      <w:bookmarkEnd w:id="27"/>
      <w:r>
        <w:rPr>
          <w:u w:val="none"/>
        </w:rPr>
        <w:t xml:space="preserve"> </w:t>
      </w:r>
      <w:r>
        <w:rPr>
          <w:b w:val="0"/>
          <w:sz w:val="23"/>
          <w:u w:val="none"/>
        </w:rPr>
        <w:t xml:space="preserve"> </w:t>
      </w:r>
      <w:r>
        <w:rPr>
          <w:u w:val="none"/>
        </w:rPr>
        <w:t xml:space="preserve">       </w:t>
      </w:r>
    </w:p>
    <w:p w14:paraId="1BFBAE71" w14:textId="77777777" w:rsidR="007E6556" w:rsidRDefault="0065726E">
      <w:pPr>
        <w:spacing w:after="0" w:line="259" w:lineRule="auto"/>
        <w:ind w:left="154" w:firstLine="0"/>
        <w:jc w:val="left"/>
      </w:pPr>
      <w:r>
        <w:rPr>
          <w:b/>
        </w:rPr>
        <w:t xml:space="preserve"> </w:t>
      </w:r>
      <w:r>
        <w:t xml:space="preserve">        </w:t>
      </w:r>
    </w:p>
    <w:p w14:paraId="215FDEBF" w14:textId="77777777" w:rsidR="007E6556" w:rsidRDefault="0065726E">
      <w:pPr>
        <w:spacing w:after="3" w:line="259" w:lineRule="auto"/>
        <w:ind w:left="154" w:firstLine="0"/>
        <w:jc w:val="left"/>
      </w:pPr>
      <w:r>
        <w:t xml:space="preserve">            </w:t>
      </w:r>
    </w:p>
    <w:p w14:paraId="75F119FA" w14:textId="77777777" w:rsidR="007E6556" w:rsidRDefault="0065726E">
      <w:pPr>
        <w:ind w:left="120" w:right="11"/>
      </w:pPr>
      <w:r>
        <w:t xml:space="preserve">NAME:     __________________________________________          </w:t>
      </w:r>
    </w:p>
    <w:p w14:paraId="3D7E8ECC" w14:textId="77777777" w:rsidR="007E6556" w:rsidRDefault="0065726E">
      <w:pPr>
        <w:spacing w:after="0" w:line="259" w:lineRule="auto"/>
        <w:ind w:left="154" w:firstLine="0"/>
        <w:jc w:val="left"/>
      </w:pPr>
      <w:r>
        <w:t xml:space="preserve">         </w:t>
      </w:r>
    </w:p>
    <w:p w14:paraId="3B38EF11" w14:textId="77777777" w:rsidR="007E6556" w:rsidRDefault="0065726E">
      <w:pPr>
        <w:spacing w:after="0" w:line="259" w:lineRule="auto"/>
        <w:ind w:left="154" w:firstLine="0"/>
        <w:jc w:val="left"/>
      </w:pPr>
      <w:r>
        <w:t xml:space="preserve">         </w:t>
      </w:r>
    </w:p>
    <w:p w14:paraId="1238398B" w14:textId="77777777" w:rsidR="007E6556" w:rsidRDefault="0065726E">
      <w:pPr>
        <w:ind w:left="120" w:right="11"/>
      </w:pPr>
      <w:r>
        <w:t xml:space="preserve">FORM:     __________________________________________          </w:t>
      </w:r>
    </w:p>
    <w:p w14:paraId="12043F39" w14:textId="77777777" w:rsidR="007E6556" w:rsidRDefault="0065726E">
      <w:pPr>
        <w:spacing w:after="0" w:line="259" w:lineRule="auto"/>
        <w:ind w:left="154" w:firstLine="0"/>
        <w:jc w:val="left"/>
      </w:pPr>
      <w:r>
        <w:rPr>
          <w:b/>
        </w:rPr>
        <w:t xml:space="preserve"> </w:t>
      </w:r>
      <w:r>
        <w:t xml:space="preserve">        </w:t>
      </w:r>
    </w:p>
    <w:p w14:paraId="47FA2A40" w14:textId="77777777" w:rsidR="007E6556" w:rsidRDefault="0065726E">
      <w:pPr>
        <w:spacing w:after="1" w:line="259" w:lineRule="auto"/>
        <w:ind w:left="154" w:firstLine="0"/>
        <w:jc w:val="left"/>
      </w:pPr>
      <w:r>
        <w:rPr>
          <w:b/>
        </w:rPr>
        <w:t xml:space="preserve"> </w:t>
      </w:r>
      <w:r>
        <w:t xml:space="preserve">        </w:t>
      </w:r>
    </w:p>
    <w:p w14:paraId="6333AA19" w14:textId="77777777" w:rsidR="007E6556" w:rsidRDefault="0065726E">
      <w:pPr>
        <w:ind w:left="120" w:right="11"/>
      </w:pPr>
      <w:r>
        <w:t xml:space="preserve">REASON FOR REFERRAL:         </w:t>
      </w:r>
    </w:p>
    <w:p w14:paraId="50115A8C" w14:textId="77777777" w:rsidR="007E6556" w:rsidRDefault="0065726E">
      <w:pPr>
        <w:spacing w:after="3" w:line="259" w:lineRule="auto"/>
        <w:ind w:left="154" w:firstLine="0"/>
        <w:jc w:val="left"/>
      </w:pPr>
      <w:r>
        <w:rPr>
          <w:b/>
        </w:rPr>
        <w:t xml:space="preserve"> </w:t>
      </w:r>
      <w:r>
        <w:t xml:space="preserve">        </w:t>
      </w:r>
    </w:p>
    <w:p w14:paraId="44CB820E" w14:textId="77777777" w:rsidR="007E6556" w:rsidRDefault="0065726E">
      <w:pPr>
        <w:spacing w:after="0" w:line="259" w:lineRule="auto"/>
        <w:ind w:left="154" w:firstLine="0"/>
        <w:jc w:val="left"/>
      </w:pPr>
      <w:r>
        <w:rPr>
          <w:b/>
        </w:rPr>
        <w:t xml:space="preserve"> </w:t>
      </w:r>
      <w:r>
        <w:t xml:space="preserve">        </w:t>
      </w:r>
    </w:p>
    <w:p w14:paraId="4E491AB8" w14:textId="77777777" w:rsidR="007E6556" w:rsidRDefault="0065726E">
      <w:pPr>
        <w:spacing w:after="0" w:line="259" w:lineRule="auto"/>
        <w:ind w:left="154" w:firstLine="0"/>
        <w:jc w:val="left"/>
      </w:pPr>
      <w:r>
        <w:rPr>
          <w:b/>
        </w:rPr>
        <w:t xml:space="preserve"> </w:t>
      </w:r>
      <w:r>
        <w:t xml:space="preserve">        </w:t>
      </w:r>
    </w:p>
    <w:p w14:paraId="6592D132" w14:textId="77777777" w:rsidR="007E6556" w:rsidRDefault="0065726E">
      <w:pPr>
        <w:spacing w:after="6" w:line="259" w:lineRule="auto"/>
        <w:ind w:left="154" w:firstLine="0"/>
        <w:jc w:val="left"/>
      </w:pPr>
      <w:r>
        <w:rPr>
          <w:b/>
        </w:rPr>
        <w:t xml:space="preserve"> </w:t>
      </w:r>
      <w:r>
        <w:t xml:space="preserve">        </w:t>
      </w:r>
    </w:p>
    <w:p w14:paraId="4C704886" w14:textId="77777777" w:rsidR="007E6556" w:rsidRDefault="0065726E">
      <w:pPr>
        <w:spacing w:after="1" w:line="259" w:lineRule="auto"/>
        <w:ind w:left="154" w:firstLine="0"/>
        <w:jc w:val="left"/>
      </w:pPr>
      <w:r>
        <w:rPr>
          <w:b/>
        </w:rPr>
        <w:t xml:space="preserve"> </w:t>
      </w:r>
      <w:r>
        <w:t xml:space="preserve">             </w:t>
      </w:r>
    </w:p>
    <w:p w14:paraId="0A9B22F6" w14:textId="77777777" w:rsidR="007E6556" w:rsidRDefault="0065726E">
      <w:pPr>
        <w:spacing w:after="0" w:line="259" w:lineRule="auto"/>
        <w:ind w:left="154" w:firstLine="0"/>
        <w:jc w:val="left"/>
      </w:pPr>
      <w:r>
        <w:rPr>
          <w:b/>
        </w:rPr>
        <w:t xml:space="preserve"> </w:t>
      </w:r>
      <w:r>
        <w:t xml:space="preserve">        </w:t>
      </w:r>
    </w:p>
    <w:p w14:paraId="7C98E884" w14:textId="77777777" w:rsidR="007E6556" w:rsidRDefault="0065726E">
      <w:pPr>
        <w:spacing w:after="1" w:line="259" w:lineRule="auto"/>
        <w:ind w:left="154" w:firstLine="0"/>
        <w:jc w:val="left"/>
      </w:pPr>
      <w:r>
        <w:rPr>
          <w:b/>
        </w:rPr>
        <w:t xml:space="preserve"> </w:t>
      </w:r>
      <w:r>
        <w:t xml:space="preserve">        </w:t>
      </w:r>
    </w:p>
    <w:p w14:paraId="111D1627" w14:textId="77777777" w:rsidR="007E6556" w:rsidRDefault="0065726E">
      <w:pPr>
        <w:spacing w:after="0" w:line="259" w:lineRule="auto"/>
        <w:ind w:left="154" w:firstLine="0"/>
        <w:jc w:val="left"/>
      </w:pPr>
      <w:r>
        <w:rPr>
          <w:b/>
        </w:rPr>
        <w:t xml:space="preserve"> </w:t>
      </w:r>
      <w:r>
        <w:t xml:space="preserve">               </w:t>
      </w:r>
    </w:p>
    <w:p w14:paraId="23E795EF" w14:textId="77777777" w:rsidR="007E6556" w:rsidRDefault="0065726E">
      <w:pPr>
        <w:spacing w:after="1" w:line="259" w:lineRule="auto"/>
        <w:ind w:left="154" w:firstLine="0"/>
        <w:jc w:val="left"/>
      </w:pPr>
      <w:r>
        <w:rPr>
          <w:b/>
        </w:rPr>
        <w:t xml:space="preserve"> </w:t>
      </w:r>
      <w:r>
        <w:t xml:space="preserve">        </w:t>
      </w:r>
    </w:p>
    <w:p w14:paraId="066FBB68" w14:textId="77777777" w:rsidR="007E6556" w:rsidRDefault="0065726E">
      <w:pPr>
        <w:spacing w:after="0" w:line="259" w:lineRule="auto"/>
        <w:ind w:left="154" w:firstLine="0"/>
        <w:jc w:val="left"/>
      </w:pPr>
      <w:r>
        <w:rPr>
          <w:b/>
        </w:rPr>
        <w:t xml:space="preserve"> </w:t>
      </w:r>
      <w:r>
        <w:t xml:space="preserve">        </w:t>
      </w:r>
    </w:p>
    <w:p w14:paraId="0775467F" w14:textId="77777777" w:rsidR="007E6556" w:rsidRDefault="0065726E">
      <w:pPr>
        <w:ind w:left="120" w:right="11"/>
      </w:pPr>
      <w:r>
        <w:t xml:space="preserve">Please be exact as possible; state clearly when, where, names of others present during disclosure and to whom this information was shared.  Attach any relevant notes.         </w:t>
      </w:r>
    </w:p>
    <w:p w14:paraId="391E3514" w14:textId="77777777" w:rsidR="007E6556" w:rsidRDefault="0065726E">
      <w:pPr>
        <w:spacing w:after="0" w:line="259" w:lineRule="auto"/>
        <w:ind w:left="154" w:firstLine="0"/>
        <w:jc w:val="left"/>
      </w:pPr>
      <w:r>
        <w:t xml:space="preserve">         </w:t>
      </w:r>
    </w:p>
    <w:p w14:paraId="56E709EB" w14:textId="77777777" w:rsidR="007E6556" w:rsidRDefault="0065726E">
      <w:pPr>
        <w:spacing w:after="0" w:line="259" w:lineRule="auto"/>
        <w:ind w:left="154" w:firstLine="0"/>
        <w:jc w:val="left"/>
      </w:pPr>
      <w:r>
        <w:t xml:space="preserve">         </w:t>
      </w:r>
    </w:p>
    <w:p w14:paraId="78746B69" w14:textId="77777777" w:rsidR="007E6556" w:rsidRDefault="0065726E">
      <w:pPr>
        <w:spacing w:after="91" w:line="259" w:lineRule="auto"/>
        <w:ind w:left="154" w:firstLine="0"/>
        <w:jc w:val="left"/>
      </w:pPr>
      <w:r>
        <w:t xml:space="preserve">         </w:t>
      </w:r>
    </w:p>
    <w:p w14:paraId="2549A2B1" w14:textId="77777777" w:rsidR="007E6556" w:rsidRDefault="0065726E">
      <w:pPr>
        <w:tabs>
          <w:tab w:val="center" w:pos="5507"/>
        </w:tabs>
        <w:ind w:left="0" w:firstLine="0"/>
        <w:jc w:val="left"/>
      </w:pPr>
      <w:r>
        <w:t xml:space="preserve">SIGNED:         </w:t>
      </w:r>
      <w:r>
        <w:tab/>
        <w:t xml:space="preserve"> _______________________________________        DATE:   ____________________         </w:t>
      </w:r>
    </w:p>
    <w:p w14:paraId="14F32A68" w14:textId="77777777" w:rsidR="007E6556" w:rsidRDefault="0065726E">
      <w:pPr>
        <w:spacing w:after="1" w:line="259" w:lineRule="auto"/>
        <w:ind w:left="154" w:firstLine="0"/>
        <w:jc w:val="left"/>
      </w:pPr>
      <w:r>
        <w:t xml:space="preserve">         </w:t>
      </w:r>
    </w:p>
    <w:p w14:paraId="4FAEA3E8" w14:textId="77777777" w:rsidR="007E6556" w:rsidRDefault="0065726E">
      <w:pPr>
        <w:spacing w:after="0" w:line="259" w:lineRule="auto"/>
        <w:ind w:left="154" w:firstLine="0"/>
        <w:jc w:val="left"/>
      </w:pPr>
      <w:r>
        <w:t xml:space="preserve">         </w:t>
      </w:r>
    </w:p>
    <w:p w14:paraId="79D2EA19" w14:textId="77777777" w:rsidR="007E6556" w:rsidRDefault="0065726E">
      <w:pPr>
        <w:ind w:left="120" w:right="11"/>
      </w:pPr>
      <w:r>
        <w:t xml:space="preserve">POSITION:      _______________________________________          </w:t>
      </w:r>
    </w:p>
    <w:p w14:paraId="2B6BB3B9" w14:textId="77777777" w:rsidR="007E6556" w:rsidRDefault="0065726E">
      <w:pPr>
        <w:spacing w:after="0" w:line="259" w:lineRule="auto"/>
        <w:ind w:left="154" w:firstLine="0"/>
        <w:jc w:val="left"/>
      </w:pPr>
      <w:r>
        <w:t xml:space="preserve">         </w:t>
      </w:r>
    </w:p>
    <w:p w14:paraId="5DDA96BF" w14:textId="77777777" w:rsidR="007E6556" w:rsidRDefault="0065726E">
      <w:pPr>
        <w:ind w:left="120" w:right="11"/>
      </w:pPr>
      <w:r>
        <w:t xml:space="preserve">ACTION TAKEN:         </w:t>
      </w:r>
    </w:p>
    <w:p w14:paraId="25D615B9" w14:textId="77777777" w:rsidR="007E6556" w:rsidRDefault="0065726E">
      <w:pPr>
        <w:spacing w:after="1" w:line="259" w:lineRule="auto"/>
        <w:ind w:left="154" w:firstLine="0"/>
        <w:jc w:val="left"/>
      </w:pPr>
      <w:r>
        <w:t xml:space="preserve">         </w:t>
      </w:r>
    </w:p>
    <w:p w14:paraId="210C291C" w14:textId="77777777" w:rsidR="007E6556" w:rsidRDefault="0065726E">
      <w:pPr>
        <w:spacing w:after="0" w:line="259" w:lineRule="auto"/>
        <w:ind w:left="154" w:firstLine="0"/>
        <w:jc w:val="left"/>
      </w:pPr>
      <w:r>
        <w:t xml:space="preserve">          </w:t>
      </w:r>
    </w:p>
    <w:p w14:paraId="6A91D4E9" w14:textId="77777777" w:rsidR="007E6556" w:rsidRDefault="0065726E">
      <w:pPr>
        <w:spacing w:after="0" w:line="259" w:lineRule="auto"/>
        <w:ind w:left="154" w:firstLine="0"/>
        <w:jc w:val="left"/>
      </w:pPr>
      <w:r>
        <w:t xml:space="preserve">        </w:t>
      </w:r>
    </w:p>
    <w:p w14:paraId="77A1E241" w14:textId="77777777" w:rsidR="007E6556" w:rsidRDefault="0065726E">
      <w:pPr>
        <w:spacing w:after="74" w:line="259" w:lineRule="auto"/>
        <w:ind w:left="154" w:firstLine="0"/>
        <w:jc w:val="left"/>
      </w:pPr>
      <w:r>
        <w:t xml:space="preserve">         </w:t>
      </w:r>
    </w:p>
    <w:p w14:paraId="1871E23C" w14:textId="77777777" w:rsidR="007E6556" w:rsidRDefault="0065726E">
      <w:pPr>
        <w:ind w:left="120" w:right="1916" w:hanging="120"/>
      </w:pPr>
      <w:r>
        <w:t xml:space="preserve">CONTACTS/AGENCIES           </w:t>
      </w:r>
      <w:r>
        <w:tab/>
        <w:t xml:space="preserve">         </w:t>
      </w:r>
      <w:r>
        <w:tab/>
        <w:t xml:space="preserve">DATE            </w:t>
      </w:r>
      <w:r>
        <w:tab/>
        <w:t xml:space="preserve">         </w:t>
      </w:r>
      <w:r>
        <w:tab/>
        <w:t xml:space="preserve">         </w:t>
      </w:r>
      <w:r>
        <w:tab/>
        <w:t xml:space="preserve">        </w:t>
      </w:r>
      <w:r>
        <w:tab/>
        <w:t xml:space="preserve">NAMES                 </w:t>
      </w:r>
      <w:r>
        <w:tab/>
        <w:t xml:space="preserve">     </w:t>
      </w:r>
    </w:p>
    <w:p w14:paraId="6400CCC5" w14:textId="77777777" w:rsidR="007E6556" w:rsidRDefault="0065726E">
      <w:pPr>
        <w:spacing w:after="1" w:line="259" w:lineRule="auto"/>
        <w:ind w:left="154" w:firstLine="0"/>
        <w:jc w:val="left"/>
      </w:pPr>
      <w:r>
        <w:t xml:space="preserve">         </w:t>
      </w:r>
    </w:p>
    <w:p w14:paraId="0DBC8B85" w14:textId="77777777" w:rsidR="007E6556" w:rsidRDefault="0065726E">
      <w:pPr>
        <w:ind w:left="120" w:right="11"/>
      </w:pPr>
      <w:r>
        <w:t xml:space="preserve">FOLLOW-UP:         </w:t>
      </w:r>
    </w:p>
    <w:p w14:paraId="15411AA7" w14:textId="77777777" w:rsidR="007E6556" w:rsidRDefault="0065726E">
      <w:pPr>
        <w:spacing w:after="0" w:line="259" w:lineRule="auto"/>
        <w:ind w:left="154" w:firstLine="0"/>
        <w:jc w:val="left"/>
      </w:pPr>
      <w:r>
        <w:t xml:space="preserve">         </w:t>
      </w:r>
    </w:p>
    <w:p w14:paraId="7DA82805" w14:textId="77777777" w:rsidR="007E6556" w:rsidRDefault="0065726E">
      <w:pPr>
        <w:spacing w:after="74" w:line="259" w:lineRule="auto"/>
        <w:ind w:left="154" w:firstLine="0"/>
        <w:jc w:val="left"/>
      </w:pPr>
      <w:r>
        <w:t xml:space="preserve">           </w:t>
      </w:r>
    </w:p>
    <w:p w14:paraId="3714403A" w14:textId="77777777" w:rsidR="007E6556" w:rsidRDefault="0065726E">
      <w:pPr>
        <w:tabs>
          <w:tab w:val="center" w:pos="1580"/>
          <w:tab w:val="center" w:pos="2288"/>
          <w:tab w:val="center" w:pos="3001"/>
          <w:tab w:val="center" w:pos="3983"/>
          <w:tab w:val="center" w:pos="5137"/>
          <w:tab w:val="center" w:pos="5845"/>
          <w:tab w:val="center" w:pos="6565"/>
          <w:tab w:val="center" w:pos="7770"/>
        </w:tabs>
        <w:ind w:left="0" w:firstLine="0"/>
        <w:jc w:val="left"/>
      </w:pPr>
      <w:r>
        <w:t xml:space="preserve">ACTION:        </w:t>
      </w:r>
      <w:r>
        <w:tab/>
        <w:t xml:space="preserve">         </w:t>
      </w:r>
      <w:r>
        <w:tab/>
        <w:t xml:space="preserve">         </w:t>
      </w:r>
      <w:r>
        <w:tab/>
        <w:t xml:space="preserve">        </w:t>
      </w:r>
      <w:r>
        <w:tab/>
        <w:t xml:space="preserve">DATE:          </w:t>
      </w:r>
      <w:r>
        <w:tab/>
        <w:t xml:space="preserve">         </w:t>
      </w:r>
      <w:r>
        <w:tab/>
        <w:t xml:space="preserve">         </w:t>
      </w:r>
      <w:r>
        <w:tab/>
        <w:t xml:space="preserve">        </w:t>
      </w:r>
      <w:r>
        <w:tab/>
        <w:t xml:space="preserve">BY WHOM:         </w:t>
      </w:r>
    </w:p>
    <w:p w14:paraId="1EF0C704" w14:textId="77777777" w:rsidR="007E6556" w:rsidRDefault="0065726E">
      <w:pPr>
        <w:spacing w:after="79" w:line="259" w:lineRule="auto"/>
        <w:ind w:left="154" w:firstLine="0"/>
        <w:jc w:val="left"/>
      </w:pPr>
      <w:r>
        <w:t xml:space="preserve">         </w:t>
      </w:r>
    </w:p>
    <w:p w14:paraId="160FA50B" w14:textId="77777777" w:rsidR="007E6556" w:rsidRDefault="0065726E" w:rsidP="00BD57AF">
      <w:pPr>
        <w:tabs>
          <w:tab w:val="center" w:pos="1580"/>
          <w:tab w:val="center" w:pos="2288"/>
          <w:tab w:val="center" w:pos="3001"/>
          <w:tab w:val="center" w:pos="3983"/>
          <w:tab w:val="center" w:pos="5137"/>
          <w:tab w:val="center" w:pos="5845"/>
          <w:tab w:val="center" w:pos="6541"/>
        </w:tabs>
        <w:ind w:left="0" w:firstLine="0"/>
        <w:jc w:val="left"/>
        <w:sectPr w:rsidR="007E6556">
          <w:footerReference w:type="even" r:id="rId569"/>
          <w:footerReference w:type="default" r:id="rId570"/>
          <w:footerReference w:type="first" r:id="rId571"/>
          <w:pgSz w:w="11911" w:h="16846"/>
          <w:pgMar w:top="1183" w:right="687" w:bottom="1655" w:left="566" w:header="720" w:footer="867" w:gutter="0"/>
          <w:cols w:space="720"/>
        </w:sectPr>
      </w:pPr>
      <w:r>
        <w:t xml:space="preserve">SIGNED:        </w:t>
      </w:r>
      <w:r>
        <w:tab/>
        <w:t xml:space="preserve">        </w:t>
      </w:r>
      <w:r>
        <w:tab/>
        <w:t xml:space="preserve">        </w:t>
      </w:r>
      <w:r>
        <w:tab/>
        <w:t xml:space="preserve">        </w:t>
      </w:r>
      <w:r>
        <w:tab/>
        <w:t xml:space="preserve">DATE:           </w:t>
      </w:r>
      <w:r>
        <w:tab/>
        <w:t xml:space="preserve">     </w:t>
      </w:r>
      <w:r>
        <w:tab/>
        <w:t xml:space="preserve">     </w:t>
      </w:r>
      <w:r>
        <w:tab/>
        <w:t xml:space="preserve">  </w:t>
      </w:r>
    </w:p>
    <w:p w14:paraId="713B6080" w14:textId="77777777" w:rsidR="007E6556" w:rsidRDefault="0065726E">
      <w:pPr>
        <w:pStyle w:val="Heading1"/>
        <w:ind w:left="10"/>
      </w:pPr>
      <w:bookmarkStart w:id="28" w:name="_Toc146798675"/>
      <w:r>
        <w:lastRenderedPageBreak/>
        <w:t>Appendix 2 – CONFIDENTIAL CHILD PROTECTION LOG</w:t>
      </w:r>
      <w:bookmarkEnd w:id="28"/>
      <w:r>
        <w:rPr>
          <w:u w:val="none"/>
        </w:rPr>
        <w:t xml:space="preserve">        </w:t>
      </w:r>
    </w:p>
    <w:p w14:paraId="0DF1EF9C" w14:textId="77777777" w:rsidR="007E6556" w:rsidRDefault="0065726E">
      <w:pPr>
        <w:spacing w:after="0" w:line="259" w:lineRule="auto"/>
        <w:ind w:left="15" w:firstLine="0"/>
        <w:jc w:val="left"/>
      </w:pPr>
      <w:r>
        <w:t xml:space="preserve">         </w:t>
      </w:r>
    </w:p>
    <w:tbl>
      <w:tblPr>
        <w:tblStyle w:val="TableGrid"/>
        <w:tblW w:w="14777" w:type="dxa"/>
        <w:tblInd w:w="-154" w:type="dxa"/>
        <w:tblCellMar>
          <w:top w:w="463" w:type="dxa"/>
          <w:bottom w:w="284" w:type="dxa"/>
        </w:tblCellMar>
        <w:tblLook w:val="04A0" w:firstRow="1" w:lastRow="0" w:firstColumn="1" w:lastColumn="0" w:noHBand="0" w:noVBand="1"/>
      </w:tblPr>
      <w:tblGrid>
        <w:gridCol w:w="2701"/>
        <w:gridCol w:w="994"/>
        <w:gridCol w:w="4145"/>
        <w:gridCol w:w="1534"/>
        <w:gridCol w:w="1143"/>
        <w:gridCol w:w="3125"/>
        <w:gridCol w:w="1135"/>
      </w:tblGrid>
      <w:tr w:rsidR="007E6556" w14:paraId="3382E51E" w14:textId="77777777" w:rsidTr="00BD57AF">
        <w:trPr>
          <w:trHeight w:val="1101"/>
        </w:trPr>
        <w:tc>
          <w:tcPr>
            <w:tcW w:w="2700" w:type="dxa"/>
            <w:tcBorders>
              <w:top w:val="single" w:sz="12" w:space="0" w:color="000000"/>
              <w:left w:val="single" w:sz="12" w:space="0" w:color="000000"/>
              <w:bottom w:val="single" w:sz="12" w:space="0" w:color="000000"/>
              <w:right w:val="single" w:sz="6" w:space="0" w:color="000000"/>
            </w:tcBorders>
          </w:tcPr>
          <w:p w14:paraId="1581F6BC" w14:textId="77777777" w:rsidR="007E6556" w:rsidRDefault="0065726E">
            <w:pPr>
              <w:spacing w:after="0" w:line="259" w:lineRule="auto"/>
              <w:ind w:left="108" w:firstLine="0"/>
              <w:jc w:val="left"/>
            </w:pPr>
            <w:r>
              <w:t xml:space="preserve">NAME         </w:t>
            </w:r>
          </w:p>
        </w:tc>
        <w:tc>
          <w:tcPr>
            <w:tcW w:w="994" w:type="dxa"/>
            <w:tcBorders>
              <w:top w:val="single" w:sz="12" w:space="0" w:color="000000"/>
              <w:left w:val="single" w:sz="6" w:space="0" w:color="000000"/>
              <w:bottom w:val="single" w:sz="12" w:space="0" w:color="000000"/>
              <w:right w:val="single" w:sz="6" w:space="0" w:color="000000"/>
            </w:tcBorders>
          </w:tcPr>
          <w:p w14:paraId="35E35394" w14:textId="77777777" w:rsidR="007E6556" w:rsidRDefault="0065726E">
            <w:pPr>
              <w:spacing w:after="0" w:line="259" w:lineRule="auto"/>
              <w:ind w:left="113" w:firstLine="0"/>
              <w:jc w:val="left"/>
            </w:pPr>
            <w:r>
              <w:t xml:space="preserve">FORM      </w:t>
            </w:r>
          </w:p>
        </w:tc>
        <w:tc>
          <w:tcPr>
            <w:tcW w:w="4145" w:type="dxa"/>
            <w:tcBorders>
              <w:top w:val="single" w:sz="12" w:space="0" w:color="000000"/>
              <w:left w:val="single" w:sz="6" w:space="0" w:color="000000"/>
              <w:bottom w:val="single" w:sz="12" w:space="0" w:color="000000"/>
              <w:right w:val="single" w:sz="6" w:space="0" w:color="000000"/>
            </w:tcBorders>
          </w:tcPr>
          <w:p w14:paraId="6D0A20F7" w14:textId="77777777" w:rsidR="007E6556" w:rsidRDefault="0065726E">
            <w:pPr>
              <w:spacing w:after="0" w:line="259" w:lineRule="auto"/>
              <w:ind w:left="110" w:firstLine="0"/>
              <w:jc w:val="left"/>
            </w:pPr>
            <w:r>
              <w:t xml:space="preserve">REASON for REFERRAL         </w:t>
            </w:r>
          </w:p>
        </w:tc>
        <w:tc>
          <w:tcPr>
            <w:tcW w:w="1534" w:type="dxa"/>
            <w:tcBorders>
              <w:top w:val="single" w:sz="12" w:space="0" w:color="000000"/>
              <w:left w:val="single" w:sz="6" w:space="0" w:color="000000"/>
              <w:bottom w:val="single" w:sz="12" w:space="0" w:color="000000"/>
              <w:right w:val="single" w:sz="6" w:space="0" w:color="000000"/>
            </w:tcBorders>
          </w:tcPr>
          <w:p w14:paraId="389F9985" w14:textId="77777777" w:rsidR="007E6556" w:rsidRDefault="0065726E">
            <w:pPr>
              <w:spacing w:after="0" w:line="259" w:lineRule="auto"/>
              <w:ind w:left="130" w:firstLine="0"/>
              <w:jc w:val="left"/>
            </w:pPr>
            <w:r>
              <w:t xml:space="preserve">BY WHOM        </w:t>
            </w:r>
          </w:p>
        </w:tc>
        <w:tc>
          <w:tcPr>
            <w:tcW w:w="1143" w:type="dxa"/>
            <w:tcBorders>
              <w:top w:val="single" w:sz="12" w:space="0" w:color="000000"/>
              <w:left w:val="single" w:sz="6" w:space="0" w:color="000000"/>
              <w:bottom w:val="single" w:sz="12" w:space="0" w:color="000000"/>
              <w:right w:val="single" w:sz="6" w:space="0" w:color="000000"/>
            </w:tcBorders>
          </w:tcPr>
          <w:p w14:paraId="5DD14B79" w14:textId="77777777" w:rsidR="007E6556" w:rsidRDefault="0065726E">
            <w:pPr>
              <w:spacing w:after="0" w:line="259" w:lineRule="auto"/>
              <w:ind w:left="-2" w:firstLine="0"/>
            </w:pPr>
            <w:r>
              <w:t xml:space="preserve"> DATE         </w:t>
            </w:r>
          </w:p>
        </w:tc>
        <w:tc>
          <w:tcPr>
            <w:tcW w:w="3125" w:type="dxa"/>
            <w:tcBorders>
              <w:top w:val="single" w:sz="12" w:space="0" w:color="000000"/>
              <w:left w:val="single" w:sz="6" w:space="0" w:color="000000"/>
              <w:bottom w:val="single" w:sz="12" w:space="0" w:color="000000"/>
              <w:right w:val="single" w:sz="6" w:space="0" w:color="000000"/>
            </w:tcBorders>
          </w:tcPr>
          <w:p w14:paraId="414937B9" w14:textId="77777777" w:rsidR="007E6556" w:rsidRDefault="0065726E">
            <w:pPr>
              <w:spacing w:after="0" w:line="259" w:lineRule="auto"/>
              <w:ind w:left="113" w:firstLine="0"/>
              <w:jc w:val="left"/>
            </w:pPr>
            <w:r>
              <w:t xml:space="preserve">ACTION TAKEN         </w:t>
            </w:r>
          </w:p>
        </w:tc>
        <w:tc>
          <w:tcPr>
            <w:tcW w:w="1135" w:type="dxa"/>
            <w:tcBorders>
              <w:top w:val="single" w:sz="12" w:space="0" w:color="000000"/>
              <w:left w:val="single" w:sz="6" w:space="0" w:color="000000"/>
              <w:bottom w:val="single" w:sz="12" w:space="0" w:color="000000"/>
              <w:right w:val="single" w:sz="12" w:space="0" w:color="000000"/>
            </w:tcBorders>
          </w:tcPr>
          <w:p w14:paraId="30EB9B16" w14:textId="77777777" w:rsidR="007E6556" w:rsidRDefault="0065726E" w:rsidP="00BD57AF">
            <w:pPr>
              <w:spacing w:after="0" w:line="259" w:lineRule="auto"/>
              <w:ind w:left="113" w:firstLine="0"/>
              <w:jc w:val="left"/>
            </w:pPr>
            <w:r>
              <w:t xml:space="preserve">DATE &amp;      </w:t>
            </w:r>
          </w:p>
          <w:p w14:paraId="59A95D87" w14:textId="77777777" w:rsidR="007E6556" w:rsidRDefault="0065726E" w:rsidP="00BD57AF">
            <w:pPr>
              <w:spacing w:after="1" w:line="259" w:lineRule="auto"/>
              <w:ind w:left="113" w:firstLine="0"/>
              <w:jc w:val="left"/>
            </w:pPr>
            <w:r>
              <w:t xml:space="preserve">BY         </w:t>
            </w:r>
          </w:p>
          <w:p w14:paraId="5175E945" w14:textId="77777777" w:rsidR="007E6556" w:rsidRDefault="0065726E" w:rsidP="00BD57AF">
            <w:pPr>
              <w:spacing w:after="0" w:line="259" w:lineRule="auto"/>
              <w:ind w:left="113" w:firstLine="0"/>
              <w:jc w:val="left"/>
            </w:pPr>
            <w:r>
              <w:t xml:space="preserve">WHOM      </w:t>
            </w:r>
          </w:p>
        </w:tc>
      </w:tr>
      <w:tr w:rsidR="007E6556" w14:paraId="05C21BAA" w14:textId="77777777">
        <w:trPr>
          <w:trHeight w:val="3466"/>
        </w:trPr>
        <w:tc>
          <w:tcPr>
            <w:tcW w:w="2700" w:type="dxa"/>
            <w:tcBorders>
              <w:top w:val="single" w:sz="12" w:space="0" w:color="000000"/>
              <w:left w:val="single" w:sz="12" w:space="0" w:color="000000"/>
              <w:bottom w:val="single" w:sz="6" w:space="0" w:color="000000"/>
              <w:right w:val="single" w:sz="6" w:space="0" w:color="000000"/>
            </w:tcBorders>
          </w:tcPr>
          <w:p w14:paraId="3F9C7CB3" w14:textId="77777777" w:rsidR="007E6556" w:rsidRDefault="0065726E">
            <w:pPr>
              <w:spacing w:after="0" w:line="259" w:lineRule="auto"/>
              <w:ind w:left="108" w:firstLine="0"/>
              <w:jc w:val="left"/>
            </w:pPr>
            <w:r>
              <w:t xml:space="preserve">         </w:t>
            </w:r>
          </w:p>
        </w:tc>
        <w:tc>
          <w:tcPr>
            <w:tcW w:w="994" w:type="dxa"/>
            <w:tcBorders>
              <w:top w:val="single" w:sz="12" w:space="0" w:color="000000"/>
              <w:left w:val="single" w:sz="6" w:space="0" w:color="000000"/>
              <w:bottom w:val="single" w:sz="6" w:space="0" w:color="000000"/>
              <w:right w:val="single" w:sz="6" w:space="0" w:color="000000"/>
            </w:tcBorders>
          </w:tcPr>
          <w:p w14:paraId="7168BFD5" w14:textId="77777777" w:rsidR="007E6556" w:rsidRDefault="0065726E">
            <w:pPr>
              <w:spacing w:after="0" w:line="259" w:lineRule="auto"/>
              <w:ind w:left="113" w:firstLine="0"/>
              <w:jc w:val="left"/>
            </w:pPr>
            <w:r>
              <w:t xml:space="preserve">         </w:t>
            </w:r>
          </w:p>
        </w:tc>
        <w:tc>
          <w:tcPr>
            <w:tcW w:w="4145" w:type="dxa"/>
            <w:tcBorders>
              <w:top w:val="single" w:sz="12" w:space="0" w:color="000000"/>
              <w:left w:val="single" w:sz="6" w:space="0" w:color="000000"/>
              <w:bottom w:val="single" w:sz="6" w:space="0" w:color="000000"/>
              <w:right w:val="single" w:sz="6" w:space="0" w:color="000000"/>
            </w:tcBorders>
          </w:tcPr>
          <w:p w14:paraId="5A94424B" w14:textId="77777777" w:rsidR="007E6556" w:rsidRDefault="0065726E">
            <w:pPr>
              <w:spacing w:after="0" w:line="259" w:lineRule="auto"/>
              <w:ind w:left="110" w:firstLine="0"/>
              <w:jc w:val="left"/>
            </w:pPr>
            <w:r>
              <w:t xml:space="preserve">         </w:t>
            </w:r>
          </w:p>
        </w:tc>
        <w:tc>
          <w:tcPr>
            <w:tcW w:w="1534" w:type="dxa"/>
            <w:tcBorders>
              <w:top w:val="single" w:sz="12" w:space="0" w:color="000000"/>
              <w:left w:val="single" w:sz="6" w:space="0" w:color="000000"/>
              <w:bottom w:val="single" w:sz="6" w:space="0" w:color="000000"/>
              <w:right w:val="single" w:sz="6" w:space="0" w:color="000000"/>
            </w:tcBorders>
          </w:tcPr>
          <w:p w14:paraId="04C01117" w14:textId="77777777" w:rsidR="007E6556" w:rsidRDefault="0065726E">
            <w:pPr>
              <w:spacing w:after="0" w:line="259" w:lineRule="auto"/>
              <w:ind w:left="130" w:firstLine="0"/>
              <w:jc w:val="left"/>
            </w:pPr>
            <w:r>
              <w:t xml:space="preserve">         </w:t>
            </w:r>
          </w:p>
        </w:tc>
        <w:tc>
          <w:tcPr>
            <w:tcW w:w="1143" w:type="dxa"/>
            <w:tcBorders>
              <w:top w:val="single" w:sz="12" w:space="0" w:color="000000"/>
              <w:left w:val="single" w:sz="6" w:space="0" w:color="000000"/>
              <w:bottom w:val="single" w:sz="6" w:space="0" w:color="000000"/>
              <w:right w:val="single" w:sz="6" w:space="0" w:color="000000"/>
            </w:tcBorders>
          </w:tcPr>
          <w:p w14:paraId="575C4AAA" w14:textId="77777777" w:rsidR="007E6556" w:rsidRDefault="0065726E">
            <w:pPr>
              <w:spacing w:after="0" w:line="259" w:lineRule="auto"/>
              <w:ind w:left="113" w:firstLine="0"/>
              <w:jc w:val="left"/>
            </w:pPr>
            <w:r>
              <w:t xml:space="preserve">         </w:t>
            </w:r>
          </w:p>
        </w:tc>
        <w:tc>
          <w:tcPr>
            <w:tcW w:w="3125" w:type="dxa"/>
            <w:tcBorders>
              <w:top w:val="single" w:sz="12" w:space="0" w:color="000000"/>
              <w:left w:val="single" w:sz="6" w:space="0" w:color="000000"/>
              <w:bottom w:val="single" w:sz="6" w:space="0" w:color="000000"/>
              <w:right w:val="single" w:sz="6" w:space="0" w:color="000000"/>
            </w:tcBorders>
          </w:tcPr>
          <w:p w14:paraId="0AA93527" w14:textId="77777777" w:rsidR="007E6556" w:rsidRDefault="0065726E">
            <w:pPr>
              <w:spacing w:after="0" w:line="259" w:lineRule="auto"/>
              <w:ind w:left="113" w:firstLine="0"/>
              <w:jc w:val="left"/>
            </w:pPr>
            <w:r>
              <w:t xml:space="preserve">         </w:t>
            </w:r>
          </w:p>
        </w:tc>
        <w:tc>
          <w:tcPr>
            <w:tcW w:w="1135" w:type="dxa"/>
            <w:tcBorders>
              <w:top w:val="single" w:sz="12" w:space="0" w:color="000000"/>
              <w:left w:val="single" w:sz="6" w:space="0" w:color="000000"/>
              <w:bottom w:val="single" w:sz="6" w:space="0" w:color="000000"/>
              <w:right w:val="single" w:sz="12" w:space="0" w:color="000000"/>
            </w:tcBorders>
          </w:tcPr>
          <w:p w14:paraId="1868C108" w14:textId="77777777" w:rsidR="007E6556" w:rsidRDefault="0065726E">
            <w:pPr>
              <w:spacing w:after="0" w:line="259" w:lineRule="auto"/>
              <w:ind w:left="113" w:firstLine="0"/>
              <w:jc w:val="left"/>
            </w:pPr>
            <w:r>
              <w:t xml:space="preserve">         </w:t>
            </w:r>
          </w:p>
        </w:tc>
      </w:tr>
    </w:tbl>
    <w:p w14:paraId="02ABEE60" w14:textId="77777777" w:rsidR="007E6556" w:rsidRDefault="0065726E">
      <w:pPr>
        <w:spacing w:after="0" w:line="259" w:lineRule="auto"/>
        <w:ind w:left="0" w:firstLine="0"/>
        <w:jc w:val="left"/>
      </w:pPr>
      <w:r>
        <w:t xml:space="preserve"> </w:t>
      </w:r>
    </w:p>
    <w:p w14:paraId="18E49366" w14:textId="77777777" w:rsidR="007E6556" w:rsidRDefault="0065726E">
      <w:pPr>
        <w:spacing w:after="1" w:line="259" w:lineRule="auto"/>
        <w:ind w:left="0" w:firstLine="0"/>
        <w:jc w:val="left"/>
      </w:pPr>
      <w:r>
        <w:t xml:space="preserve">  </w:t>
      </w:r>
    </w:p>
    <w:p w14:paraId="13F75E37" w14:textId="77777777" w:rsidR="007E6556" w:rsidRDefault="0065726E">
      <w:pPr>
        <w:spacing w:after="0" w:line="259" w:lineRule="auto"/>
        <w:ind w:left="0" w:right="14517" w:firstLine="0"/>
      </w:pPr>
      <w:r>
        <w:t xml:space="preserve">     </w:t>
      </w:r>
    </w:p>
    <w:p w14:paraId="13E62A44" w14:textId="77777777" w:rsidR="007E6556" w:rsidRDefault="0065726E">
      <w:pPr>
        <w:spacing w:after="0" w:line="259" w:lineRule="auto"/>
        <w:ind w:left="0" w:firstLine="0"/>
      </w:pPr>
      <w:r>
        <w:t xml:space="preserve">    </w:t>
      </w:r>
    </w:p>
    <w:p w14:paraId="7FF034B6" w14:textId="77777777" w:rsidR="007E6556" w:rsidRDefault="0065726E">
      <w:pPr>
        <w:spacing w:after="0" w:line="259" w:lineRule="auto"/>
        <w:ind w:left="0" w:firstLine="0"/>
        <w:jc w:val="left"/>
      </w:pPr>
      <w:r>
        <w:t xml:space="preserve">     </w:t>
      </w:r>
    </w:p>
    <w:p w14:paraId="3D232B4B" w14:textId="77777777" w:rsidR="007E6556" w:rsidRDefault="0065726E">
      <w:pPr>
        <w:spacing w:after="0" w:line="259" w:lineRule="auto"/>
        <w:ind w:left="0" w:firstLine="0"/>
      </w:pPr>
      <w:r>
        <w:t xml:space="preserve">                                                                                                                                                  </w:t>
      </w:r>
    </w:p>
    <w:p w14:paraId="0940BBC9" w14:textId="77777777" w:rsidR="007E6556" w:rsidRDefault="007E6556">
      <w:pPr>
        <w:sectPr w:rsidR="007E6556">
          <w:footerReference w:type="even" r:id="rId572"/>
          <w:footerReference w:type="default" r:id="rId573"/>
          <w:footerReference w:type="first" r:id="rId574"/>
          <w:pgSz w:w="16831" w:h="11911" w:orient="landscape"/>
          <w:pgMar w:top="773" w:right="730" w:bottom="901" w:left="1428" w:header="720" w:footer="720" w:gutter="0"/>
          <w:cols w:space="720"/>
        </w:sectPr>
      </w:pPr>
    </w:p>
    <w:p w14:paraId="1370B1D7" w14:textId="571D3C82" w:rsidR="007E6556" w:rsidRDefault="0065726E">
      <w:pPr>
        <w:pStyle w:val="Heading1"/>
        <w:ind w:left="39"/>
      </w:pPr>
      <w:bookmarkStart w:id="29" w:name="_Toc146798676"/>
      <w:r>
        <w:lastRenderedPageBreak/>
        <w:t>Appendix 3</w:t>
      </w:r>
      <w:r w:rsidR="00A814DD">
        <w:t xml:space="preserve"> – What to do if you’re worried a child is being abused</w:t>
      </w:r>
      <w:bookmarkEnd w:id="29"/>
      <w:r>
        <w:rPr>
          <w:sz w:val="23"/>
          <w:u w:val="none"/>
        </w:rPr>
        <w:t xml:space="preserve">  </w:t>
      </w:r>
      <w:r>
        <w:rPr>
          <w:b w:val="0"/>
          <w:sz w:val="23"/>
          <w:u w:val="none"/>
        </w:rPr>
        <w:t xml:space="preserve">  </w:t>
      </w:r>
      <w:r>
        <w:rPr>
          <w:u w:val="none"/>
        </w:rPr>
        <w:t xml:space="preserve">       </w:t>
      </w:r>
    </w:p>
    <w:p w14:paraId="656331D6" w14:textId="77777777" w:rsidR="007E6556" w:rsidRDefault="0065726E">
      <w:pPr>
        <w:spacing w:after="6" w:line="262" w:lineRule="auto"/>
        <w:ind w:left="-5" w:right="6"/>
      </w:pPr>
      <w:r>
        <w:t>Taken directly from ‘What to do if you're worried a child is being abused (December 2006)’</w:t>
      </w:r>
      <w:r>
        <w:rPr>
          <w:b/>
        </w:rPr>
        <w:t xml:space="preserve"> </w:t>
      </w:r>
      <w:r>
        <w:t xml:space="preserve">        </w:t>
      </w:r>
    </w:p>
    <w:p w14:paraId="297BC971" w14:textId="77777777" w:rsidR="007E6556" w:rsidRDefault="0065726E">
      <w:pPr>
        <w:spacing w:after="0" w:line="259" w:lineRule="auto"/>
        <w:ind w:left="72" w:firstLine="0"/>
        <w:jc w:val="left"/>
      </w:pPr>
      <w:r>
        <w:t xml:space="preserve">         </w:t>
      </w:r>
    </w:p>
    <w:p w14:paraId="0CEBC0B5" w14:textId="77777777" w:rsidR="007E6556" w:rsidRDefault="0065726E">
      <w:pPr>
        <w:spacing w:after="0" w:line="259" w:lineRule="auto"/>
        <w:ind w:left="0" w:right="1313" w:firstLine="0"/>
        <w:jc w:val="right"/>
      </w:pPr>
      <w:r>
        <w:rPr>
          <w:noProof/>
          <w:sz w:val="22"/>
        </w:rPr>
        <mc:AlternateContent>
          <mc:Choice Requires="wpg">
            <w:drawing>
              <wp:inline distT="0" distB="0" distL="0" distR="0" wp14:anchorId="51B47D44" wp14:editId="1436720C">
                <wp:extent cx="5378450" cy="7284047"/>
                <wp:effectExtent l="0" t="0" r="0" b="0"/>
                <wp:docPr id="50997" name="Group 50997"/>
                <wp:cNvGraphicFramePr/>
                <a:graphic xmlns:a="http://schemas.openxmlformats.org/drawingml/2006/main">
                  <a:graphicData uri="http://schemas.microsoft.com/office/word/2010/wordprocessingGroup">
                    <wpg:wgp>
                      <wpg:cNvGrpSpPr/>
                      <wpg:grpSpPr>
                        <a:xfrm>
                          <a:off x="0" y="0"/>
                          <a:ext cx="5378450" cy="7284047"/>
                          <a:chOff x="0" y="0"/>
                          <a:chExt cx="5378450" cy="7284047"/>
                        </a:xfrm>
                      </wpg:grpSpPr>
                      <pic:pic xmlns:pic="http://schemas.openxmlformats.org/drawingml/2006/picture">
                        <pic:nvPicPr>
                          <pic:cNvPr id="6540" name="Picture 6540"/>
                          <pic:cNvPicPr/>
                        </pic:nvPicPr>
                        <pic:blipFill>
                          <a:blip r:embed="rId575"/>
                          <a:stretch>
                            <a:fillRect/>
                          </a:stretch>
                        </pic:blipFill>
                        <pic:spPr>
                          <a:xfrm>
                            <a:off x="0" y="0"/>
                            <a:ext cx="38085" cy="172174"/>
                          </a:xfrm>
                          <a:prstGeom prst="rect">
                            <a:avLst/>
                          </a:prstGeom>
                        </pic:spPr>
                      </pic:pic>
                      <pic:pic xmlns:pic="http://schemas.openxmlformats.org/drawingml/2006/picture">
                        <pic:nvPicPr>
                          <pic:cNvPr id="6542" name="Picture 6542"/>
                          <pic:cNvPicPr/>
                        </pic:nvPicPr>
                        <pic:blipFill>
                          <a:blip r:embed="rId575"/>
                          <a:stretch>
                            <a:fillRect/>
                          </a:stretch>
                        </pic:blipFill>
                        <pic:spPr>
                          <a:xfrm>
                            <a:off x="0" y="155448"/>
                            <a:ext cx="38085" cy="172174"/>
                          </a:xfrm>
                          <a:prstGeom prst="rect">
                            <a:avLst/>
                          </a:prstGeom>
                        </pic:spPr>
                      </pic:pic>
                      <pic:pic xmlns:pic="http://schemas.openxmlformats.org/drawingml/2006/picture">
                        <pic:nvPicPr>
                          <pic:cNvPr id="6544" name="Picture 6544"/>
                          <pic:cNvPicPr/>
                        </pic:nvPicPr>
                        <pic:blipFill>
                          <a:blip r:embed="rId576"/>
                          <a:stretch>
                            <a:fillRect/>
                          </a:stretch>
                        </pic:blipFill>
                        <pic:spPr>
                          <a:xfrm>
                            <a:off x="0" y="310896"/>
                            <a:ext cx="42654" cy="167602"/>
                          </a:xfrm>
                          <a:prstGeom prst="rect">
                            <a:avLst/>
                          </a:prstGeom>
                        </pic:spPr>
                      </pic:pic>
                      <pic:pic xmlns:pic="http://schemas.openxmlformats.org/drawingml/2006/picture">
                        <pic:nvPicPr>
                          <pic:cNvPr id="6546" name="Picture 6546"/>
                          <pic:cNvPicPr/>
                        </pic:nvPicPr>
                        <pic:blipFill>
                          <a:blip r:embed="rId575"/>
                          <a:stretch>
                            <a:fillRect/>
                          </a:stretch>
                        </pic:blipFill>
                        <pic:spPr>
                          <a:xfrm>
                            <a:off x="0" y="463296"/>
                            <a:ext cx="38085" cy="172174"/>
                          </a:xfrm>
                          <a:prstGeom prst="rect">
                            <a:avLst/>
                          </a:prstGeom>
                        </pic:spPr>
                      </pic:pic>
                      <pic:pic xmlns:pic="http://schemas.openxmlformats.org/drawingml/2006/picture">
                        <pic:nvPicPr>
                          <pic:cNvPr id="6548" name="Picture 6548"/>
                          <pic:cNvPicPr/>
                        </pic:nvPicPr>
                        <pic:blipFill>
                          <a:blip r:embed="rId575"/>
                          <a:stretch>
                            <a:fillRect/>
                          </a:stretch>
                        </pic:blipFill>
                        <pic:spPr>
                          <a:xfrm>
                            <a:off x="0" y="618744"/>
                            <a:ext cx="38085" cy="172174"/>
                          </a:xfrm>
                          <a:prstGeom prst="rect">
                            <a:avLst/>
                          </a:prstGeom>
                        </pic:spPr>
                      </pic:pic>
                      <pic:pic xmlns:pic="http://schemas.openxmlformats.org/drawingml/2006/picture">
                        <pic:nvPicPr>
                          <pic:cNvPr id="6550" name="Picture 6550"/>
                          <pic:cNvPicPr/>
                        </pic:nvPicPr>
                        <pic:blipFill>
                          <a:blip r:embed="rId575"/>
                          <a:stretch>
                            <a:fillRect/>
                          </a:stretch>
                        </pic:blipFill>
                        <pic:spPr>
                          <a:xfrm>
                            <a:off x="0" y="774065"/>
                            <a:ext cx="38085" cy="172174"/>
                          </a:xfrm>
                          <a:prstGeom prst="rect">
                            <a:avLst/>
                          </a:prstGeom>
                        </pic:spPr>
                      </pic:pic>
                      <pic:pic xmlns:pic="http://schemas.openxmlformats.org/drawingml/2006/picture">
                        <pic:nvPicPr>
                          <pic:cNvPr id="6552" name="Picture 6552"/>
                          <pic:cNvPicPr/>
                        </pic:nvPicPr>
                        <pic:blipFill>
                          <a:blip r:embed="rId576"/>
                          <a:stretch>
                            <a:fillRect/>
                          </a:stretch>
                        </pic:blipFill>
                        <pic:spPr>
                          <a:xfrm>
                            <a:off x="0" y="929386"/>
                            <a:ext cx="42654" cy="167602"/>
                          </a:xfrm>
                          <a:prstGeom prst="rect">
                            <a:avLst/>
                          </a:prstGeom>
                        </pic:spPr>
                      </pic:pic>
                      <pic:pic xmlns:pic="http://schemas.openxmlformats.org/drawingml/2006/picture">
                        <pic:nvPicPr>
                          <pic:cNvPr id="6554" name="Picture 6554"/>
                          <pic:cNvPicPr/>
                        </pic:nvPicPr>
                        <pic:blipFill>
                          <a:blip r:embed="rId577"/>
                          <a:stretch>
                            <a:fillRect/>
                          </a:stretch>
                        </pic:blipFill>
                        <pic:spPr>
                          <a:xfrm>
                            <a:off x="205105" y="43777"/>
                            <a:ext cx="5173345" cy="7240270"/>
                          </a:xfrm>
                          <a:prstGeom prst="rect">
                            <a:avLst/>
                          </a:prstGeom>
                        </pic:spPr>
                      </pic:pic>
                    </wpg:wgp>
                  </a:graphicData>
                </a:graphic>
              </wp:inline>
            </w:drawing>
          </mc:Choice>
          <mc:Fallback xmlns:a="http://schemas.openxmlformats.org/drawingml/2006/main">
            <w:pict>
              <v:group id="Group 50997" style="width:423.5pt;height:573.547pt;mso-position-horizontal-relative:char;mso-position-vertical-relative:line" coordsize="53784,72840">
                <v:shape id="Picture 6540" style="position:absolute;width:380;height:1721;left:0;top:0;" filled="f">
                  <v:imagedata r:id="rId578"/>
                </v:shape>
                <v:shape id="Picture 6542" style="position:absolute;width:380;height:1721;left:0;top:1554;" filled="f">
                  <v:imagedata r:id="rId578"/>
                </v:shape>
                <v:shape id="Picture 6544" style="position:absolute;width:426;height:1676;left:0;top:3108;" filled="f">
                  <v:imagedata r:id="rId579"/>
                </v:shape>
                <v:shape id="Picture 6546" style="position:absolute;width:380;height:1721;left:0;top:4632;" filled="f">
                  <v:imagedata r:id="rId578"/>
                </v:shape>
                <v:shape id="Picture 6548" style="position:absolute;width:380;height:1721;left:0;top:6187;" filled="f">
                  <v:imagedata r:id="rId578"/>
                </v:shape>
                <v:shape id="Picture 6550" style="position:absolute;width:380;height:1721;left:0;top:7740;" filled="f">
                  <v:imagedata r:id="rId578"/>
                </v:shape>
                <v:shape id="Picture 6552" style="position:absolute;width:426;height:1676;left:0;top:9293;" filled="f">
                  <v:imagedata r:id="rId579"/>
                </v:shape>
                <v:shape id="Picture 6554" style="position:absolute;width:51733;height:72402;left:2051;top:437;" filled="f">
                  <v:imagedata r:id="rId580"/>
                </v:shape>
              </v:group>
            </w:pict>
          </mc:Fallback>
        </mc:AlternateContent>
      </w:r>
      <w:r>
        <w:t xml:space="preserve">       </w:t>
      </w:r>
    </w:p>
    <w:p w14:paraId="4B4C8C43" w14:textId="77777777" w:rsidR="007E6556" w:rsidRDefault="0065726E">
      <w:pPr>
        <w:spacing w:after="0" w:line="259" w:lineRule="auto"/>
        <w:ind w:left="29" w:firstLine="0"/>
        <w:jc w:val="left"/>
      </w:pPr>
      <w:r>
        <w:rPr>
          <w:b/>
          <w:sz w:val="29"/>
        </w:rPr>
        <w:t xml:space="preserve">  </w:t>
      </w:r>
      <w:r>
        <w:rPr>
          <w:b/>
          <w:sz w:val="29"/>
        </w:rPr>
        <w:tab/>
        <w:t xml:space="preserve"> </w:t>
      </w:r>
      <w:r>
        <w:t xml:space="preserve"> </w:t>
      </w:r>
    </w:p>
    <w:p w14:paraId="52ADBC22" w14:textId="77777777" w:rsidR="004C4101" w:rsidRDefault="004C4101">
      <w:pPr>
        <w:spacing w:after="0" w:line="259" w:lineRule="auto"/>
        <w:ind w:left="39"/>
        <w:jc w:val="left"/>
        <w:rPr>
          <w:b/>
          <w:sz w:val="29"/>
          <w:u w:val="single" w:color="000000"/>
        </w:rPr>
      </w:pPr>
    </w:p>
    <w:p w14:paraId="6E173D5D" w14:textId="77777777" w:rsidR="004C4101" w:rsidRDefault="004C4101">
      <w:pPr>
        <w:spacing w:after="0" w:line="259" w:lineRule="auto"/>
        <w:ind w:left="39"/>
        <w:jc w:val="left"/>
        <w:rPr>
          <w:b/>
          <w:sz w:val="29"/>
          <w:u w:val="single" w:color="000000"/>
        </w:rPr>
      </w:pPr>
    </w:p>
    <w:p w14:paraId="0C9A10E6" w14:textId="7C7DC634" w:rsidR="007E6556" w:rsidRDefault="0065726E" w:rsidP="00A814DD">
      <w:pPr>
        <w:pStyle w:val="Heading1"/>
      </w:pPr>
      <w:bookmarkStart w:id="30" w:name="_Toc146798677"/>
      <w:r>
        <w:lastRenderedPageBreak/>
        <w:t>Appendix 4</w:t>
      </w:r>
      <w:r w:rsidR="00A814DD">
        <w:t xml:space="preserve"> – Role of the Designated Safeguarding Lead (DSL) and Deputy (DDSL)</w:t>
      </w:r>
      <w:bookmarkEnd w:id="30"/>
      <w:r>
        <w:t xml:space="preserve">         </w:t>
      </w:r>
    </w:p>
    <w:p w14:paraId="0D8701A1" w14:textId="4C2C8A5E" w:rsidR="007E6556" w:rsidRDefault="0065726E">
      <w:pPr>
        <w:spacing w:after="0" w:line="259" w:lineRule="auto"/>
        <w:ind w:left="72" w:firstLine="0"/>
        <w:jc w:val="left"/>
      </w:pPr>
      <w:r>
        <w:rPr>
          <w:b/>
          <w:sz w:val="29"/>
        </w:rPr>
        <w:t xml:space="preserve"> </w:t>
      </w:r>
      <w:r>
        <w:t xml:space="preserve">       </w:t>
      </w:r>
    </w:p>
    <w:p w14:paraId="7750F488" w14:textId="5AB31E54" w:rsidR="007E6556" w:rsidRDefault="0065726E">
      <w:pPr>
        <w:ind w:left="44" w:right="11"/>
      </w:pPr>
      <w:r>
        <w:t>The Governing Body should ensure that the School designates an appropriate senior member of staff to take lead responsibility for child protection. This person should have the status and authority within the School to carry out the duties of the post including committing resources and, where appropriate, supporting and directing other staff</w:t>
      </w:r>
      <w:r w:rsidR="0000078E">
        <w:t xml:space="preserve"> </w:t>
      </w:r>
      <w:r w:rsidR="0000078E">
        <w:rPr>
          <w:color w:val="7030A0"/>
        </w:rPr>
        <w:t xml:space="preserve">and leading on understanding of filtering and monitoring systems and procedures in place. </w:t>
      </w:r>
      <w:r>
        <w:t xml:space="preserve">         </w:t>
      </w:r>
    </w:p>
    <w:p w14:paraId="77C1F499" w14:textId="77777777" w:rsidR="007E6556" w:rsidRDefault="0065726E">
      <w:pPr>
        <w:spacing w:after="0" w:line="259" w:lineRule="auto"/>
        <w:ind w:left="72" w:firstLine="0"/>
        <w:jc w:val="left"/>
      </w:pPr>
      <w:r>
        <w:t xml:space="preserve">        </w:t>
      </w:r>
    </w:p>
    <w:p w14:paraId="66D180B3" w14:textId="77777777" w:rsidR="007E6556" w:rsidRDefault="0065726E">
      <w:pPr>
        <w:ind w:left="44" w:right="11"/>
      </w:pPr>
      <w:r>
        <w:t xml:space="preserve">The broad areas of responsibility for the designated safeguarding lead are:         </w:t>
      </w:r>
    </w:p>
    <w:p w14:paraId="0E433B42" w14:textId="77777777" w:rsidR="007E6556" w:rsidRDefault="0065726E">
      <w:pPr>
        <w:spacing w:after="0" w:line="259" w:lineRule="auto"/>
        <w:ind w:left="72" w:firstLine="0"/>
        <w:jc w:val="left"/>
      </w:pPr>
      <w:r>
        <w:t xml:space="preserve">         </w:t>
      </w:r>
    </w:p>
    <w:p w14:paraId="4444F97D" w14:textId="77777777" w:rsidR="007E6556" w:rsidRDefault="0065726E">
      <w:pPr>
        <w:pStyle w:val="Heading1"/>
        <w:spacing w:after="73"/>
        <w:ind w:left="-5"/>
      </w:pPr>
      <w:bookmarkStart w:id="31" w:name="_Toc146798678"/>
      <w:r>
        <w:rPr>
          <w:sz w:val="23"/>
        </w:rPr>
        <w:t>Managing referrals</w:t>
      </w:r>
      <w:bookmarkEnd w:id="31"/>
      <w:r>
        <w:rPr>
          <w:sz w:val="23"/>
          <w:u w:val="none"/>
        </w:rPr>
        <w:t xml:space="preserve">         </w:t>
      </w:r>
    </w:p>
    <w:p w14:paraId="25241830" w14:textId="77777777" w:rsidR="007E6556" w:rsidRDefault="0065726E">
      <w:pPr>
        <w:numPr>
          <w:ilvl w:val="0"/>
          <w:numId w:val="21"/>
        </w:numPr>
        <w:spacing w:after="57"/>
        <w:ind w:right="11"/>
      </w:pPr>
      <w:r>
        <w:t xml:space="preserve">Refer all cases of suspected abuse to the local authority children’s social care and the local authority designated officer (LADO) for child protection concerns (all cases which concern a staff member)        </w:t>
      </w:r>
    </w:p>
    <w:p w14:paraId="74C0B2DD" w14:textId="77777777" w:rsidR="007E6556" w:rsidRDefault="0065726E">
      <w:pPr>
        <w:numPr>
          <w:ilvl w:val="0"/>
          <w:numId w:val="21"/>
        </w:numPr>
        <w:spacing w:after="57"/>
        <w:ind w:right="11"/>
      </w:pPr>
      <w:r>
        <w:t xml:space="preserve">Disclosure and Barring Service (cases where a person is dismissed or left due to risk/harm to a child); and/or Police (cases where a crime may have been committed)        </w:t>
      </w:r>
    </w:p>
    <w:p w14:paraId="1F9AC8CA" w14:textId="77777777" w:rsidR="007E6556" w:rsidRDefault="0065726E">
      <w:pPr>
        <w:numPr>
          <w:ilvl w:val="0"/>
          <w:numId w:val="21"/>
        </w:numPr>
        <w:spacing w:after="57"/>
        <w:ind w:right="11"/>
      </w:pPr>
      <w:r>
        <w:t xml:space="preserve">Liaise with the Governing Body to inform him or her of issues especially ongoing enquires under section 47 of the Children Act 1989 and police investigations         </w:t>
      </w:r>
    </w:p>
    <w:p w14:paraId="1015B4A5" w14:textId="77777777" w:rsidR="007E6556" w:rsidRDefault="0065726E">
      <w:pPr>
        <w:numPr>
          <w:ilvl w:val="0"/>
          <w:numId w:val="21"/>
        </w:numPr>
        <w:ind w:right="11"/>
      </w:pPr>
      <w:r>
        <w:t xml:space="preserve">Act as a source of support, advice and expertise to staff on matters of safety and safeguarding and when deciding whether to make a referral by liaising with relevant agencies         </w:t>
      </w:r>
    </w:p>
    <w:p w14:paraId="2BBFC774" w14:textId="77777777" w:rsidR="007E6556" w:rsidRDefault="0065726E">
      <w:pPr>
        <w:spacing w:after="0" w:line="259" w:lineRule="auto"/>
        <w:ind w:left="72" w:firstLine="0"/>
        <w:jc w:val="left"/>
      </w:pPr>
      <w:r>
        <w:t xml:space="preserve"> </w:t>
      </w:r>
      <w:r>
        <w:rPr>
          <w:b/>
        </w:rPr>
        <w:t xml:space="preserve"> </w:t>
      </w:r>
      <w:r>
        <w:t xml:space="preserve">       </w:t>
      </w:r>
    </w:p>
    <w:p w14:paraId="775378BD" w14:textId="77777777" w:rsidR="007E6556" w:rsidRDefault="0065726E">
      <w:pPr>
        <w:pStyle w:val="Heading1"/>
        <w:spacing w:after="5"/>
        <w:ind w:left="-5"/>
      </w:pPr>
      <w:bookmarkStart w:id="32" w:name="_Toc146798679"/>
      <w:r>
        <w:rPr>
          <w:sz w:val="23"/>
        </w:rPr>
        <w:t>Training</w:t>
      </w:r>
      <w:bookmarkEnd w:id="32"/>
      <w:r>
        <w:rPr>
          <w:sz w:val="23"/>
          <w:u w:val="none"/>
        </w:rPr>
        <w:t xml:space="preserve">         </w:t>
      </w:r>
    </w:p>
    <w:p w14:paraId="584BF56D" w14:textId="77777777" w:rsidR="007E6556" w:rsidRDefault="0065726E">
      <w:pPr>
        <w:ind w:left="39" w:right="11"/>
      </w:pPr>
      <w:r>
        <w:t xml:space="preserve">The designated safeguarding lead should receive appropriate training carried out every two years in order to:         </w:t>
      </w:r>
    </w:p>
    <w:p w14:paraId="75133FB8" w14:textId="77777777" w:rsidR="007E6556" w:rsidRDefault="0065726E">
      <w:pPr>
        <w:spacing w:after="70" w:line="259" w:lineRule="auto"/>
        <w:ind w:left="29" w:firstLine="0"/>
        <w:jc w:val="left"/>
      </w:pPr>
      <w:r>
        <w:t xml:space="preserve">  </w:t>
      </w:r>
    </w:p>
    <w:p w14:paraId="7E806FF9" w14:textId="77777777" w:rsidR="007E6556" w:rsidRDefault="0065726E">
      <w:pPr>
        <w:numPr>
          <w:ilvl w:val="0"/>
          <w:numId w:val="22"/>
        </w:numPr>
        <w:spacing w:after="269"/>
        <w:ind w:right="11" w:hanging="360"/>
      </w:pPr>
      <w:r>
        <w:t xml:space="preserve">Understand the assessment process for providing early help and intervention, for example through locally agreed common and shared assessment processes such as early help assessments         </w:t>
      </w:r>
    </w:p>
    <w:p w14:paraId="2054A6A9" w14:textId="77777777" w:rsidR="007E6556" w:rsidRDefault="0065726E">
      <w:pPr>
        <w:numPr>
          <w:ilvl w:val="0"/>
          <w:numId w:val="22"/>
        </w:numPr>
        <w:spacing w:after="67"/>
        <w:ind w:right="11" w:hanging="360"/>
      </w:pPr>
      <w:r>
        <w:t xml:space="preserve">Have a working knowledge of how local authorities conduct a child protection case conference and a child protection review conference and be able to attend and contribute to these effectively when required to do so         </w:t>
      </w:r>
    </w:p>
    <w:p w14:paraId="6A8A56F7" w14:textId="77777777" w:rsidR="007E6556" w:rsidRDefault="0065726E">
      <w:pPr>
        <w:numPr>
          <w:ilvl w:val="0"/>
          <w:numId w:val="22"/>
        </w:numPr>
        <w:spacing w:after="115" w:line="262" w:lineRule="auto"/>
        <w:ind w:right="11" w:hanging="360"/>
      </w:pPr>
      <w:r>
        <w:t xml:space="preserve">Ensure each member of staff has access to and understands the School’s child protection policy and procedures, especially new and part time staff         </w:t>
      </w:r>
    </w:p>
    <w:p w14:paraId="58373D10" w14:textId="77777777" w:rsidR="007E6556" w:rsidRDefault="0065726E">
      <w:pPr>
        <w:numPr>
          <w:ilvl w:val="0"/>
          <w:numId w:val="22"/>
        </w:numPr>
        <w:spacing w:after="162"/>
        <w:ind w:right="11" w:hanging="360"/>
      </w:pPr>
      <w:r>
        <w:t xml:space="preserve">Be alert to the specific needs of children in need, those with special educational needs and young carers         </w:t>
      </w:r>
    </w:p>
    <w:p w14:paraId="5A2E67E7" w14:textId="77777777" w:rsidR="007E6556" w:rsidRDefault="0065726E">
      <w:pPr>
        <w:numPr>
          <w:ilvl w:val="0"/>
          <w:numId w:val="22"/>
        </w:numPr>
        <w:spacing w:after="198"/>
        <w:ind w:right="11" w:hanging="360"/>
      </w:pPr>
      <w:r>
        <w:t xml:space="preserve">Be able to keep detailed, accurate, secure written records of concerns and referrals         </w:t>
      </w:r>
    </w:p>
    <w:p w14:paraId="4154E1A2" w14:textId="77777777" w:rsidR="007E6556" w:rsidRDefault="0065726E">
      <w:pPr>
        <w:numPr>
          <w:ilvl w:val="0"/>
          <w:numId w:val="22"/>
        </w:numPr>
        <w:spacing w:after="255"/>
        <w:ind w:right="11" w:hanging="360"/>
      </w:pPr>
      <w:r>
        <w:t xml:space="preserve">Obtain access to resources and attend any relevant or refresher training courses         </w:t>
      </w:r>
    </w:p>
    <w:p w14:paraId="7060E016" w14:textId="77777777" w:rsidR="004C4101" w:rsidRDefault="0065726E" w:rsidP="004C4101">
      <w:pPr>
        <w:numPr>
          <w:ilvl w:val="0"/>
          <w:numId w:val="22"/>
        </w:numPr>
        <w:ind w:right="11" w:hanging="360"/>
      </w:pPr>
      <w:r>
        <w:t xml:space="preserve">Encourage a culture of listening to children and taking account of their wishes and feelings, among all staff, in any measures the School may put in place to protect them         </w:t>
      </w:r>
    </w:p>
    <w:p w14:paraId="4F819CD5" w14:textId="77777777" w:rsidR="007E6556" w:rsidRDefault="0065726E" w:rsidP="004C4101">
      <w:pPr>
        <w:ind w:left="792" w:right="11" w:firstLine="0"/>
      </w:pPr>
      <w:r>
        <w:t xml:space="preserve">    </w:t>
      </w:r>
    </w:p>
    <w:p w14:paraId="3A6A8680" w14:textId="77777777" w:rsidR="007E6556" w:rsidRDefault="0065726E">
      <w:pPr>
        <w:spacing w:after="1" w:line="259" w:lineRule="auto"/>
        <w:ind w:left="72" w:firstLine="0"/>
        <w:jc w:val="left"/>
      </w:pPr>
      <w:r>
        <w:rPr>
          <w:b/>
        </w:rPr>
        <w:t xml:space="preserve"> </w:t>
      </w:r>
      <w:r>
        <w:t xml:space="preserve">       </w:t>
      </w:r>
    </w:p>
    <w:p w14:paraId="23B69E4A" w14:textId="77777777" w:rsidR="007E6556" w:rsidRDefault="0065726E">
      <w:pPr>
        <w:pStyle w:val="Heading1"/>
        <w:spacing w:after="5"/>
        <w:ind w:left="-5"/>
      </w:pPr>
      <w:bookmarkStart w:id="33" w:name="_Toc146798680"/>
      <w:r>
        <w:rPr>
          <w:sz w:val="23"/>
        </w:rPr>
        <w:t>Raising Awareness</w:t>
      </w:r>
      <w:bookmarkEnd w:id="33"/>
      <w:r>
        <w:rPr>
          <w:sz w:val="23"/>
          <w:u w:val="none"/>
        </w:rPr>
        <w:t xml:space="preserve">         </w:t>
      </w:r>
    </w:p>
    <w:p w14:paraId="2FE342CB" w14:textId="77777777" w:rsidR="007E6556" w:rsidRDefault="0065726E">
      <w:pPr>
        <w:ind w:left="39" w:right="11"/>
      </w:pPr>
      <w:r>
        <w:t xml:space="preserve">The Designated Safeguarding Lead should:         </w:t>
      </w:r>
    </w:p>
    <w:p w14:paraId="3C862B48" w14:textId="77777777" w:rsidR="007E6556" w:rsidRDefault="0065726E" w:rsidP="004C4101">
      <w:pPr>
        <w:numPr>
          <w:ilvl w:val="0"/>
          <w:numId w:val="23"/>
        </w:numPr>
        <w:spacing w:after="0" w:line="262" w:lineRule="auto"/>
        <w:ind w:right="11" w:hanging="720"/>
      </w:pPr>
      <w:r>
        <w:lastRenderedPageBreak/>
        <w:t xml:space="preserve">Ensure the School’s policies are known and used appropriately         </w:t>
      </w:r>
    </w:p>
    <w:p w14:paraId="02373237" w14:textId="77777777" w:rsidR="007E6556" w:rsidRDefault="0065726E" w:rsidP="004C4101">
      <w:pPr>
        <w:numPr>
          <w:ilvl w:val="0"/>
          <w:numId w:val="23"/>
        </w:numPr>
        <w:spacing w:after="0"/>
        <w:ind w:right="11" w:hanging="720"/>
      </w:pPr>
      <w:r>
        <w:t xml:space="preserve">Ensure the School’s child protection policy is reviewed annually and the procedures and implementation are updated and reviewed regularly, and work with the governing body regarding this        </w:t>
      </w:r>
    </w:p>
    <w:p w14:paraId="1A8E1F48" w14:textId="77777777" w:rsidR="007E6556" w:rsidRDefault="0065726E" w:rsidP="004C4101">
      <w:pPr>
        <w:numPr>
          <w:ilvl w:val="0"/>
          <w:numId w:val="23"/>
        </w:numPr>
        <w:spacing w:after="0"/>
        <w:ind w:right="11" w:hanging="720"/>
      </w:pPr>
      <w:r>
        <w:t xml:space="preserve">Ensure the child protection policy is available publicly and parents are aware of the fact that referrals about suspected abuse or neglect may be made and the role of the School in this         </w:t>
      </w:r>
    </w:p>
    <w:p w14:paraId="5952C295" w14:textId="77777777" w:rsidR="007E6556" w:rsidRDefault="0065726E" w:rsidP="004C4101">
      <w:pPr>
        <w:numPr>
          <w:ilvl w:val="0"/>
          <w:numId w:val="23"/>
        </w:numPr>
        <w:spacing w:after="0"/>
        <w:ind w:right="11" w:hanging="720"/>
      </w:pPr>
      <w:r>
        <w:t xml:space="preserve">Link with the local LSCB to make sure staff are aware of training opportunities and the latest local policies on safeguarding         </w:t>
      </w:r>
    </w:p>
    <w:p w14:paraId="56FFAC2A" w14:textId="77777777" w:rsidR="007E6556" w:rsidRDefault="0065726E" w:rsidP="004C4101">
      <w:pPr>
        <w:numPr>
          <w:ilvl w:val="0"/>
          <w:numId w:val="23"/>
        </w:numPr>
        <w:spacing w:after="0"/>
        <w:ind w:right="11" w:hanging="720"/>
      </w:pPr>
      <w:r>
        <w:t xml:space="preserve">Where children leave the School, ensure their child protection file is transferred to any new School or college as soon as possible but transferred separately from the main pupil file  </w:t>
      </w:r>
    </w:p>
    <w:p w14:paraId="297C9F86" w14:textId="77777777" w:rsidR="007E6556" w:rsidRDefault="0065726E" w:rsidP="004C4101">
      <w:pPr>
        <w:spacing w:after="0" w:line="259" w:lineRule="auto"/>
        <w:ind w:left="792" w:firstLine="0"/>
        <w:jc w:val="left"/>
      </w:pPr>
      <w:r>
        <w:t xml:space="preserve">  </w:t>
      </w:r>
    </w:p>
    <w:p w14:paraId="2D00B079" w14:textId="1F52C206" w:rsidR="007E6556" w:rsidRDefault="0065726E" w:rsidP="004C4101">
      <w:pPr>
        <w:numPr>
          <w:ilvl w:val="0"/>
          <w:numId w:val="23"/>
        </w:numPr>
        <w:spacing w:after="0"/>
        <w:ind w:right="11" w:hanging="720"/>
      </w:pPr>
      <w:r>
        <w:t xml:space="preserve">Ensure all staff and students are trained in Online Safety </w:t>
      </w:r>
      <w:r w:rsidR="0000078E">
        <w:rPr>
          <w:color w:val="7030A0"/>
        </w:rPr>
        <w:t xml:space="preserve">including expectations, roles and responsibilities in relation to filtering and monitoring. </w:t>
      </w:r>
      <w:bookmarkStart w:id="34" w:name="_GoBack"/>
      <w:bookmarkEnd w:id="34"/>
      <w:r>
        <w:t xml:space="preserve">       </w:t>
      </w:r>
    </w:p>
    <w:p w14:paraId="0E7ECECD" w14:textId="77777777" w:rsidR="007E6556" w:rsidRDefault="0065726E">
      <w:pPr>
        <w:spacing w:after="121" w:line="259" w:lineRule="auto"/>
        <w:ind w:left="792" w:firstLine="0"/>
        <w:jc w:val="left"/>
      </w:pPr>
      <w:r>
        <w:t xml:space="preserve">  </w:t>
      </w:r>
    </w:p>
    <w:p w14:paraId="31D054D5" w14:textId="77777777" w:rsidR="007E6556" w:rsidRDefault="0065726E">
      <w:pPr>
        <w:pStyle w:val="Heading1"/>
        <w:ind w:left="39"/>
      </w:pPr>
      <w:bookmarkStart w:id="35" w:name="_Toc146798681"/>
      <w:r>
        <w:t>Deputy Designated Safeguarding Lead Job Description</w:t>
      </w:r>
      <w:bookmarkEnd w:id="35"/>
      <w:r>
        <w:rPr>
          <w:b w:val="0"/>
          <w:sz w:val="23"/>
          <w:u w:val="none"/>
        </w:rPr>
        <w:t xml:space="preserve"> </w:t>
      </w:r>
      <w:r>
        <w:rPr>
          <w:u w:val="none"/>
        </w:rPr>
        <w:t xml:space="preserve">       </w:t>
      </w:r>
    </w:p>
    <w:p w14:paraId="2053385C" w14:textId="77777777" w:rsidR="007E6556" w:rsidRDefault="0065726E">
      <w:pPr>
        <w:ind w:left="44" w:right="11"/>
      </w:pPr>
      <w:r>
        <w:t xml:space="preserve">As deputy designated safeguarding lead, you are expected to support the DSL and lead in the absence of the DSL in the following areas:          </w:t>
      </w:r>
    </w:p>
    <w:p w14:paraId="33A5F81D" w14:textId="77777777" w:rsidR="007E6556" w:rsidRDefault="0065726E">
      <w:pPr>
        <w:spacing w:after="43" w:line="259" w:lineRule="auto"/>
        <w:ind w:left="72" w:firstLine="0"/>
        <w:jc w:val="left"/>
      </w:pPr>
      <w:r>
        <w:rPr>
          <w:b/>
        </w:rPr>
        <w:t xml:space="preserve"> </w:t>
      </w:r>
      <w:r>
        <w:t xml:space="preserve">       </w:t>
      </w:r>
    </w:p>
    <w:p w14:paraId="012C5073" w14:textId="77777777" w:rsidR="007E6556" w:rsidRDefault="0065726E">
      <w:pPr>
        <w:pStyle w:val="Heading1"/>
        <w:spacing w:after="5"/>
        <w:ind w:left="-5"/>
      </w:pPr>
      <w:bookmarkStart w:id="36" w:name="_Toc146798682"/>
      <w:r>
        <w:rPr>
          <w:sz w:val="23"/>
        </w:rPr>
        <w:t>Policies and procedures</w:t>
      </w:r>
      <w:bookmarkEnd w:id="36"/>
      <w:r>
        <w:rPr>
          <w:sz w:val="23"/>
          <w:u w:val="none"/>
        </w:rPr>
        <w:t xml:space="preserve">        </w:t>
      </w:r>
      <w:r>
        <w:rPr>
          <w:u w:val="none"/>
        </w:rPr>
        <w:t xml:space="preserve"> </w:t>
      </w:r>
    </w:p>
    <w:p w14:paraId="1C16EC13" w14:textId="77777777" w:rsidR="007E6556" w:rsidRDefault="0065726E" w:rsidP="004C4101">
      <w:pPr>
        <w:numPr>
          <w:ilvl w:val="0"/>
          <w:numId w:val="24"/>
        </w:numPr>
        <w:spacing w:after="0" w:line="262" w:lineRule="auto"/>
        <w:ind w:right="11" w:hanging="360"/>
      </w:pPr>
      <w:r>
        <w:t xml:space="preserve">Act as a champion of the School’s safeguarding policy and procedures by supporting all staff to have access to and understand them.          </w:t>
      </w:r>
    </w:p>
    <w:p w14:paraId="366B5365" w14:textId="77777777" w:rsidR="007E6556" w:rsidRDefault="0065726E" w:rsidP="004C4101">
      <w:pPr>
        <w:numPr>
          <w:ilvl w:val="0"/>
          <w:numId w:val="24"/>
        </w:numPr>
        <w:spacing w:after="0"/>
        <w:ind w:right="11" w:hanging="360"/>
      </w:pPr>
      <w:r>
        <w:t xml:space="preserve">Contribute to the School safeguarding policy and review process          </w:t>
      </w:r>
    </w:p>
    <w:p w14:paraId="4E6B1B66" w14:textId="77777777" w:rsidR="007E6556" w:rsidRDefault="0065726E" w:rsidP="004C4101">
      <w:pPr>
        <w:numPr>
          <w:ilvl w:val="0"/>
          <w:numId w:val="24"/>
        </w:numPr>
        <w:spacing w:after="0"/>
        <w:ind w:right="11" w:hanging="360"/>
      </w:pPr>
      <w:r>
        <w:t xml:space="preserve">Ensure that all staff are aware of their responsibility to challenge behaviour which breaches the Guidance for Safer Working Practice (Code of Conduct).          </w:t>
      </w:r>
    </w:p>
    <w:p w14:paraId="7E070825" w14:textId="77777777" w:rsidR="007E6556" w:rsidRDefault="0065726E">
      <w:pPr>
        <w:spacing w:after="47" w:line="259" w:lineRule="auto"/>
        <w:ind w:left="72" w:firstLine="0"/>
        <w:jc w:val="left"/>
      </w:pPr>
      <w:r>
        <w:rPr>
          <w:b/>
        </w:rPr>
        <w:t xml:space="preserve"> </w:t>
      </w:r>
      <w:r>
        <w:t xml:space="preserve">       </w:t>
      </w:r>
    </w:p>
    <w:p w14:paraId="6ED06973" w14:textId="77777777" w:rsidR="007E6556" w:rsidRDefault="0065726E">
      <w:pPr>
        <w:pStyle w:val="Heading1"/>
        <w:spacing w:after="5"/>
        <w:ind w:left="-5"/>
      </w:pPr>
      <w:bookmarkStart w:id="37" w:name="_Toc146798683"/>
      <w:r>
        <w:rPr>
          <w:sz w:val="23"/>
        </w:rPr>
        <w:t>Reporting concerns</w:t>
      </w:r>
      <w:bookmarkEnd w:id="37"/>
      <w:r>
        <w:rPr>
          <w:sz w:val="23"/>
          <w:u w:val="none"/>
        </w:rPr>
        <w:t xml:space="preserve">       </w:t>
      </w:r>
      <w:r>
        <w:rPr>
          <w:u w:val="none"/>
        </w:rPr>
        <w:t xml:space="preserve"> </w:t>
      </w:r>
    </w:p>
    <w:p w14:paraId="4C6A6447" w14:textId="77777777" w:rsidR="007E6556" w:rsidRDefault="0065726E" w:rsidP="004C4101">
      <w:pPr>
        <w:numPr>
          <w:ilvl w:val="0"/>
          <w:numId w:val="25"/>
        </w:numPr>
        <w:spacing w:after="0"/>
        <w:ind w:right="11" w:hanging="406"/>
      </w:pPr>
      <w:r>
        <w:t xml:space="preserve">Recognise how to identify signs of abuse and when to make a referral          </w:t>
      </w:r>
    </w:p>
    <w:p w14:paraId="2895C93E" w14:textId="77777777" w:rsidR="007E6556" w:rsidRDefault="0065726E" w:rsidP="004C4101">
      <w:pPr>
        <w:numPr>
          <w:ilvl w:val="0"/>
          <w:numId w:val="25"/>
        </w:numPr>
        <w:spacing w:after="0"/>
        <w:ind w:right="11" w:hanging="406"/>
      </w:pPr>
      <w:r>
        <w:t xml:space="preserve">Respond appropriately and promptly to disclosures or concerns relating to the well-being of      </w:t>
      </w:r>
    </w:p>
    <w:p w14:paraId="15561403" w14:textId="77777777" w:rsidR="007E6556" w:rsidRDefault="0065726E" w:rsidP="004C4101">
      <w:pPr>
        <w:spacing w:after="0"/>
        <w:ind w:left="848" w:right="11"/>
      </w:pPr>
      <w:r>
        <w:t xml:space="preserve">a child          </w:t>
      </w:r>
    </w:p>
    <w:p w14:paraId="224A6B51" w14:textId="77777777" w:rsidR="007E6556" w:rsidRDefault="0065726E" w:rsidP="004C4101">
      <w:pPr>
        <w:numPr>
          <w:ilvl w:val="0"/>
          <w:numId w:val="25"/>
        </w:numPr>
        <w:spacing w:after="0"/>
        <w:ind w:right="11" w:hanging="406"/>
      </w:pPr>
      <w:r>
        <w:t xml:space="preserve">Refer allegations or cases of suspected abuse to the relevant investigating agencies, ensuring they have access to the most relevant up to date information          </w:t>
      </w:r>
    </w:p>
    <w:p w14:paraId="1C03CD0F" w14:textId="77777777" w:rsidR="007E6556" w:rsidRDefault="0065726E" w:rsidP="004C4101">
      <w:pPr>
        <w:numPr>
          <w:ilvl w:val="0"/>
          <w:numId w:val="25"/>
        </w:numPr>
        <w:spacing w:after="0"/>
        <w:ind w:right="11" w:hanging="406"/>
      </w:pPr>
      <w:r>
        <w:t xml:space="preserve">Liaise with the DSL to inform them of any issues and ongoing investigations         </w:t>
      </w:r>
    </w:p>
    <w:p w14:paraId="58DE68A0" w14:textId="77777777" w:rsidR="007E6556" w:rsidRDefault="0065726E" w:rsidP="004C4101">
      <w:pPr>
        <w:numPr>
          <w:ilvl w:val="0"/>
          <w:numId w:val="25"/>
        </w:numPr>
        <w:spacing w:after="0"/>
        <w:ind w:right="11" w:hanging="406"/>
      </w:pPr>
      <w:r>
        <w:t xml:space="preserve">Refer cases to the Channel programme where there is a radicalisation concern as required        </w:t>
      </w:r>
    </w:p>
    <w:p w14:paraId="6760BA75" w14:textId="77777777" w:rsidR="007E6556" w:rsidRDefault="0065726E" w:rsidP="004C4101">
      <w:pPr>
        <w:numPr>
          <w:ilvl w:val="0"/>
          <w:numId w:val="25"/>
        </w:numPr>
        <w:spacing w:after="0"/>
        <w:ind w:right="11" w:hanging="406"/>
      </w:pPr>
      <w:r>
        <w:t xml:space="preserve">Support staff who make referrals to the Channel programme          </w:t>
      </w:r>
    </w:p>
    <w:p w14:paraId="04DE0FC5" w14:textId="77777777" w:rsidR="007E6556" w:rsidRDefault="0065726E" w:rsidP="004C4101">
      <w:pPr>
        <w:numPr>
          <w:ilvl w:val="0"/>
          <w:numId w:val="25"/>
        </w:numPr>
        <w:spacing w:after="0"/>
        <w:ind w:right="11" w:hanging="406"/>
      </w:pPr>
      <w:r>
        <w:t xml:space="preserve">Refer cases to the police as and when necessary          </w:t>
      </w:r>
    </w:p>
    <w:p w14:paraId="560FB64E" w14:textId="77777777" w:rsidR="007E6556" w:rsidRDefault="0065726E" w:rsidP="004C4101">
      <w:pPr>
        <w:numPr>
          <w:ilvl w:val="0"/>
          <w:numId w:val="25"/>
        </w:numPr>
        <w:spacing w:after="0"/>
        <w:ind w:right="11" w:hanging="406"/>
      </w:pPr>
      <w:r>
        <w:t xml:space="preserve">It is not the role of the Deputy DSL to investigate allegations of abuse or neglect by members of staff working or volunteering with children in School. This falls to the DSL or to the   </w:t>
      </w:r>
    </w:p>
    <w:p w14:paraId="33D1C1F4" w14:textId="77777777" w:rsidR="007E6556" w:rsidRDefault="0065726E" w:rsidP="004C4101">
      <w:pPr>
        <w:spacing w:after="0"/>
        <w:ind w:left="848" w:right="11"/>
      </w:pPr>
      <w:r>
        <w:t xml:space="preserve">Safeguarding Governor where the allegation is against the Head Teacher        </w:t>
      </w:r>
    </w:p>
    <w:p w14:paraId="110A6B89" w14:textId="77777777" w:rsidR="007E6556" w:rsidRDefault="0065726E">
      <w:pPr>
        <w:spacing w:after="43" w:line="259" w:lineRule="auto"/>
        <w:ind w:left="792" w:firstLine="0"/>
        <w:jc w:val="left"/>
      </w:pPr>
      <w:r>
        <w:t xml:space="preserve">        </w:t>
      </w:r>
    </w:p>
    <w:p w14:paraId="57CC1B98" w14:textId="77777777" w:rsidR="007E6556" w:rsidRDefault="0065726E">
      <w:pPr>
        <w:pStyle w:val="Heading1"/>
        <w:spacing w:after="5"/>
        <w:ind w:left="-5"/>
      </w:pPr>
      <w:bookmarkStart w:id="38" w:name="_Toc146798684"/>
      <w:r>
        <w:rPr>
          <w:sz w:val="23"/>
        </w:rPr>
        <w:t>Multi-agency working</w:t>
      </w:r>
      <w:bookmarkEnd w:id="38"/>
      <w:r>
        <w:rPr>
          <w:sz w:val="23"/>
          <w:u w:val="none"/>
        </w:rPr>
        <w:t xml:space="preserve">         </w:t>
      </w:r>
      <w:r>
        <w:rPr>
          <w:u w:val="none"/>
        </w:rPr>
        <w:t xml:space="preserve"> </w:t>
      </w:r>
    </w:p>
    <w:p w14:paraId="4C4B723B" w14:textId="77777777" w:rsidR="007E6556" w:rsidRDefault="0065726E" w:rsidP="004C4101">
      <w:pPr>
        <w:numPr>
          <w:ilvl w:val="0"/>
          <w:numId w:val="26"/>
        </w:numPr>
        <w:spacing w:after="0"/>
        <w:ind w:right="11" w:hanging="360"/>
      </w:pPr>
      <w:r>
        <w:t>When the DSL is unavailable attend and contribute effectively to welfare meetings, Child Protection conferences, Early Help, and planning and review meetings; including those taking place out of normal working hours</w:t>
      </w:r>
      <w:r w:rsidR="004C4101">
        <w:t>.</w:t>
      </w:r>
      <w:r>
        <w:t xml:space="preserve">        </w:t>
      </w:r>
    </w:p>
    <w:p w14:paraId="056A1D60" w14:textId="77777777" w:rsidR="007E6556" w:rsidRDefault="0065726E" w:rsidP="004C4101">
      <w:pPr>
        <w:numPr>
          <w:ilvl w:val="0"/>
          <w:numId w:val="26"/>
        </w:numPr>
        <w:spacing w:after="0"/>
        <w:ind w:right="11" w:hanging="360"/>
      </w:pPr>
      <w:r>
        <w:lastRenderedPageBreak/>
        <w:t xml:space="preserve">Liaise with the LA and follow up any referrals made        </w:t>
      </w:r>
    </w:p>
    <w:p w14:paraId="52F59A7B" w14:textId="77777777" w:rsidR="007E6556" w:rsidRDefault="0065726E">
      <w:pPr>
        <w:spacing w:after="41" w:line="259" w:lineRule="auto"/>
        <w:ind w:left="792" w:firstLine="0"/>
        <w:jc w:val="left"/>
      </w:pPr>
      <w:r>
        <w:t xml:space="preserve">        </w:t>
      </w:r>
    </w:p>
    <w:p w14:paraId="333439C6" w14:textId="77777777" w:rsidR="007E6556" w:rsidRDefault="0065726E">
      <w:pPr>
        <w:pStyle w:val="Heading1"/>
        <w:spacing w:after="5"/>
        <w:ind w:left="-5"/>
      </w:pPr>
      <w:bookmarkStart w:id="39" w:name="_Toc146798685"/>
      <w:r>
        <w:rPr>
          <w:sz w:val="23"/>
        </w:rPr>
        <w:t>Training</w:t>
      </w:r>
      <w:bookmarkEnd w:id="39"/>
      <w:r>
        <w:rPr>
          <w:sz w:val="23"/>
          <w:u w:val="none"/>
        </w:rPr>
        <w:t xml:space="preserve">       </w:t>
      </w:r>
      <w:r>
        <w:rPr>
          <w:u w:val="none"/>
        </w:rPr>
        <w:t xml:space="preserve"> </w:t>
      </w:r>
    </w:p>
    <w:p w14:paraId="759939A4" w14:textId="77777777" w:rsidR="007E6556" w:rsidRDefault="0065726E" w:rsidP="004C4101">
      <w:pPr>
        <w:numPr>
          <w:ilvl w:val="0"/>
          <w:numId w:val="27"/>
        </w:numPr>
        <w:spacing w:after="0"/>
        <w:ind w:right="11" w:hanging="360"/>
      </w:pPr>
      <w:r>
        <w:t xml:space="preserve">Attend relevant training on an annual basis. In addition, attend staff meetings/briefings forums/roadshows to reinforce and enhance safeguarding knowledge and practice          </w:t>
      </w:r>
    </w:p>
    <w:p w14:paraId="12454B2E" w14:textId="77777777" w:rsidR="007E6556" w:rsidRDefault="0065726E" w:rsidP="004C4101">
      <w:pPr>
        <w:numPr>
          <w:ilvl w:val="0"/>
          <w:numId w:val="27"/>
        </w:numPr>
        <w:spacing w:after="0"/>
        <w:ind w:right="11" w:hanging="360"/>
      </w:pPr>
      <w:r>
        <w:t xml:space="preserve">Be pro-active in identifying training needs and inform DSL         </w:t>
      </w:r>
    </w:p>
    <w:p w14:paraId="0761EE45" w14:textId="77777777" w:rsidR="007E6556" w:rsidRDefault="0065726E" w:rsidP="004C4101">
      <w:pPr>
        <w:numPr>
          <w:ilvl w:val="0"/>
          <w:numId w:val="27"/>
        </w:numPr>
        <w:spacing w:after="0"/>
        <w:ind w:right="11" w:hanging="360"/>
      </w:pPr>
      <w:r>
        <w:t xml:space="preserve">Keep up to date with safeguarding guidance and policies          </w:t>
      </w:r>
    </w:p>
    <w:p w14:paraId="52FE7647" w14:textId="77777777" w:rsidR="007E6556" w:rsidRDefault="0065726E" w:rsidP="004C4101">
      <w:pPr>
        <w:numPr>
          <w:ilvl w:val="0"/>
          <w:numId w:val="27"/>
        </w:numPr>
        <w:spacing w:after="0"/>
        <w:ind w:right="11" w:hanging="360"/>
      </w:pPr>
      <w:r>
        <w:t xml:space="preserve">Contribute to safeguarding training for staff as appropriate record keeping          </w:t>
      </w:r>
    </w:p>
    <w:p w14:paraId="070C57E4" w14:textId="77777777" w:rsidR="007E6556" w:rsidRDefault="0065726E" w:rsidP="004C4101">
      <w:pPr>
        <w:numPr>
          <w:ilvl w:val="0"/>
          <w:numId w:val="27"/>
        </w:numPr>
        <w:spacing w:after="0"/>
        <w:ind w:right="11" w:hanging="360"/>
      </w:pPr>
      <w:r>
        <w:t xml:space="preserve">Understand the policy and procedures in relation to record keeping          </w:t>
      </w:r>
    </w:p>
    <w:p w14:paraId="7F946DFC" w14:textId="77777777" w:rsidR="007E6556" w:rsidRDefault="0065726E" w:rsidP="004C4101">
      <w:pPr>
        <w:numPr>
          <w:ilvl w:val="0"/>
          <w:numId w:val="27"/>
        </w:numPr>
        <w:spacing w:after="0"/>
        <w:ind w:right="11" w:hanging="360"/>
      </w:pPr>
      <w:r>
        <w:t xml:space="preserve">Ensure that relevant, detailed and accurate written records of referrals/concerns are kept and that these are shared with the head teacher and DSL and are stored securely          </w:t>
      </w:r>
    </w:p>
    <w:p w14:paraId="7C4C6A88" w14:textId="77777777" w:rsidR="007E6556" w:rsidRDefault="0065726E" w:rsidP="004C4101">
      <w:pPr>
        <w:numPr>
          <w:ilvl w:val="0"/>
          <w:numId w:val="27"/>
        </w:numPr>
        <w:spacing w:after="0"/>
        <w:ind w:right="11" w:hanging="360"/>
      </w:pPr>
      <w:r>
        <w:t xml:space="preserve">Maintain an appropriate level of confidentiality whilst at the same time liaising with relevant professionals        </w:t>
      </w:r>
    </w:p>
    <w:p w14:paraId="1A9FEBB4" w14:textId="77777777" w:rsidR="007E6556" w:rsidRDefault="0065726E">
      <w:pPr>
        <w:spacing w:after="0" w:line="259" w:lineRule="auto"/>
        <w:ind w:left="432" w:firstLine="0"/>
        <w:jc w:val="left"/>
      </w:pPr>
      <w:r>
        <w:rPr>
          <w:b/>
          <w:sz w:val="29"/>
        </w:rPr>
        <w:t xml:space="preserve"> </w:t>
      </w:r>
      <w:r>
        <w:t xml:space="preserve">       </w:t>
      </w:r>
    </w:p>
    <w:p w14:paraId="04221B75" w14:textId="77777777" w:rsidR="007E6556" w:rsidRDefault="0065726E">
      <w:pPr>
        <w:spacing w:after="0" w:line="259" w:lineRule="auto"/>
        <w:ind w:left="432" w:firstLine="0"/>
        <w:jc w:val="left"/>
      </w:pPr>
      <w:r>
        <w:rPr>
          <w:b/>
          <w:sz w:val="29"/>
        </w:rPr>
        <w:t xml:space="preserve"> </w:t>
      </w:r>
      <w:r>
        <w:t xml:space="preserve">       </w:t>
      </w:r>
    </w:p>
    <w:p w14:paraId="2B83FA6C" w14:textId="77777777" w:rsidR="007E6556" w:rsidRDefault="0065726E">
      <w:pPr>
        <w:spacing w:after="0" w:line="259" w:lineRule="auto"/>
        <w:ind w:left="432" w:firstLine="0"/>
        <w:jc w:val="left"/>
      </w:pPr>
      <w:r>
        <w:rPr>
          <w:b/>
          <w:sz w:val="29"/>
        </w:rPr>
        <w:t xml:space="preserve"> </w:t>
      </w:r>
      <w:r>
        <w:t xml:space="preserve">       </w:t>
      </w:r>
    </w:p>
    <w:sectPr w:rsidR="007E6556">
      <w:footerReference w:type="even" r:id="rId581"/>
      <w:footerReference w:type="default" r:id="rId582"/>
      <w:footerReference w:type="first" r:id="rId583"/>
      <w:pgSz w:w="11906" w:h="16838"/>
      <w:pgMar w:top="1274" w:right="726" w:bottom="1633" w:left="691" w:header="720" w:footer="86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1BC68F" w14:textId="77777777" w:rsidR="000E4DE6" w:rsidRDefault="000E4DE6">
      <w:pPr>
        <w:spacing w:after="0" w:line="240" w:lineRule="auto"/>
      </w:pPr>
      <w:r>
        <w:separator/>
      </w:r>
    </w:p>
  </w:endnote>
  <w:endnote w:type="continuationSeparator" w:id="0">
    <w:p w14:paraId="7B560A58" w14:textId="77777777" w:rsidR="000E4DE6" w:rsidRDefault="000E4D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5C4E1E" w14:textId="77777777" w:rsidR="000E4DE6" w:rsidRDefault="000E4DE6">
    <w:pPr>
      <w:spacing w:after="194" w:line="259" w:lineRule="auto"/>
      <w:ind w:left="136" w:firstLine="0"/>
      <w:jc w:val="center"/>
    </w:pPr>
    <w:r>
      <w:fldChar w:fldCharType="begin"/>
    </w:r>
    <w:r>
      <w:instrText xml:space="preserve"> PAGE   \* MERGEFORMAT </w:instrText>
    </w:r>
    <w:r>
      <w:fldChar w:fldCharType="separate"/>
    </w:r>
    <w:r>
      <w:rPr>
        <w:rFonts w:ascii="Times New Roman" w:eastAsia="Times New Roman" w:hAnsi="Times New Roman" w:cs="Times New Roman"/>
        <w:sz w:val="24"/>
      </w:rPr>
      <w:t>1</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r>
      <w:t xml:space="preserve">       </w:t>
    </w:r>
  </w:p>
  <w:p w14:paraId="3E2D8B99" w14:textId="77777777" w:rsidR="000E4DE6" w:rsidRDefault="000E4DE6">
    <w:pPr>
      <w:spacing w:after="0" w:line="259" w:lineRule="auto"/>
      <w:ind w:left="154" w:firstLine="0"/>
      <w:jc w:val="left"/>
    </w:pPr>
    <w:r>
      <w:rPr>
        <w:rFonts w:ascii="Times New Roman" w:eastAsia="Times New Roman" w:hAnsi="Times New Roman" w:cs="Times New Roman"/>
        <w:sz w:val="24"/>
      </w:rPr>
      <w:t xml:space="preserve"> </w:t>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32954574"/>
      <w:docPartObj>
        <w:docPartGallery w:val="Page Numbers (Bottom of Page)"/>
        <w:docPartUnique/>
      </w:docPartObj>
    </w:sdtPr>
    <w:sdtEndPr>
      <w:rPr>
        <w:noProof/>
        <w:sz w:val="20"/>
        <w:szCs w:val="20"/>
      </w:rPr>
    </w:sdtEndPr>
    <w:sdtContent>
      <w:p w14:paraId="6AB7498C" w14:textId="77777777" w:rsidR="000E4DE6" w:rsidRPr="0004428E" w:rsidRDefault="000E4DE6">
        <w:pPr>
          <w:pStyle w:val="Footer"/>
          <w:jc w:val="center"/>
          <w:rPr>
            <w:sz w:val="20"/>
            <w:szCs w:val="20"/>
          </w:rPr>
        </w:pPr>
        <w:r w:rsidRPr="0004428E">
          <w:rPr>
            <w:sz w:val="20"/>
            <w:szCs w:val="20"/>
          </w:rPr>
          <w:fldChar w:fldCharType="begin"/>
        </w:r>
        <w:r w:rsidRPr="0004428E">
          <w:rPr>
            <w:sz w:val="20"/>
            <w:szCs w:val="20"/>
          </w:rPr>
          <w:instrText xml:space="preserve"> PAGE   \* MERGEFORMAT </w:instrText>
        </w:r>
        <w:r w:rsidRPr="0004428E">
          <w:rPr>
            <w:sz w:val="20"/>
            <w:szCs w:val="20"/>
          </w:rPr>
          <w:fldChar w:fldCharType="separate"/>
        </w:r>
        <w:r w:rsidRPr="0004428E">
          <w:rPr>
            <w:noProof/>
            <w:sz w:val="20"/>
            <w:szCs w:val="20"/>
          </w:rPr>
          <w:t>2</w:t>
        </w:r>
        <w:r w:rsidRPr="0004428E">
          <w:rPr>
            <w:noProof/>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6371F1" w14:textId="77777777" w:rsidR="000E4DE6" w:rsidRDefault="000E4DE6">
    <w:pPr>
      <w:spacing w:after="194" w:line="259" w:lineRule="auto"/>
      <w:ind w:left="136" w:firstLine="0"/>
      <w:jc w:val="center"/>
    </w:pPr>
    <w:r>
      <w:fldChar w:fldCharType="begin"/>
    </w:r>
    <w:r>
      <w:instrText xml:space="preserve"> PAGE   \* MERGEFORMAT </w:instrText>
    </w:r>
    <w:r>
      <w:fldChar w:fldCharType="separate"/>
    </w:r>
    <w:r>
      <w:rPr>
        <w:rFonts w:ascii="Times New Roman" w:eastAsia="Times New Roman" w:hAnsi="Times New Roman" w:cs="Times New Roman"/>
        <w:sz w:val="24"/>
      </w:rPr>
      <w:t>1</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r>
      <w:t xml:space="preserve">       </w:t>
    </w:r>
  </w:p>
  <w:p w14:paraId="1816F2DC" w14:textId="77777777" w:rsidR="000E4DE6" w:rsidRDefault="000E4DE6">
    <w:pPr>
      <w:spacing w:after="0" w:line="259" w:lineRule="auto"/>
      <w:ind w:left="154" w:firstLine="0"/>
      <w:jc w:val="left"/>
    </w:pPr>
    <w:r>
      <w:rPr>
        <w:rFonts w:ascii="Times New Roman" w:eastAsia="Times New Roman" w:hAnsi="Times New Roman" w:cs="Times New Roman"/>
        <w:sz w:val="24"/>
      </w:rPr>
      <w:t xml:space="preserve"> </w:t>
    </w:r>
    <w: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6408FA" w14:textId="77777777" w:rsidR="000E4DE6" w:rsidRDefault="000E4DE6">
    <w:pPr>
      <w:spacing w:after="160" w:line="259" w:lineRule="auto"/>
      <w:ind w:left="0" w:firstLine="0"/>
      <w:jc w:val="lef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5E43FF" w14:textId="77777777" w:rsidR="000E4DE6" w:rsidRDefault="000E4DE6">
    <w:pPr>
      <w:spacing w:after="160" w:line="259" w:lineRule="auto"/>
      <w:ind w:left="0" w:firstLine="0"/>
      <w:jc w:val="lef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A011DF" w14:textId="77777777" w:rsidR="000E4DE6" w:rsidRDefault="000E4DE6">
    <w:pPr>
      <w:spacing w:after="160" w:line="259" w:lineRule="auto"/>
      <w:ind w:left="0" w:firstLine="0"/>
      <w:jc w:val="left"/>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12DA9F" w14:textId="77777777" w:rsidR="000E4DE6" w:rsidRDefault="000E4DE6">
    <w:pPr>
      <w:spacing w:after="195" w:line="259" w:lineRule="auto"/>
      <w:ind w:left="95" w:firstLine="0"/>
      <w:jc w:val="center"/>
    </w:pPr>
    <w:r>
      <w:t xml:space="preserve">34       </w:t>
    </w:r>
  </w:p>
  <w:p w14:paraId="1459F243" w14:textId="77777777" w:rsidR="000E4DE6" w:rsidRDefault="000E4DE6">
    <w:pPr>
      <w:spacing w:after="0" w:line="259" w:lineRule="auto"/>
      <w:ind w:left="72" w:firstLine="0"/>
      <w:jc w:val="left"/>
    </w:pPr>
    <w:r>
      <w:rPr>
        <w:rFonts w:ascii="Times New Roman" w:eastAsia="Times New Roman" w:hAnsi="Times New Roman" w:cs="Times New Roman"/>
        <w:sz w:val="24"/>
      </w:rPr>
      <w:t xml:space="preserve"> </w:t>
    </w:r>
    <w: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DCCD90" w14:textId="77777777" w:rsidR="000E4DE6" w:rsidRDefault="000E4DE6">
    <w:pPr>
      <w:spacing w:after="195" w:line="259" w:lineRule="auto"/>
      <w:ind w:left="95" w:firstLine="0"/>
      <w:jc w:val="center"/>
    </w:pPr>
    <w:r>
      <w:t xml:space="preserve">    </w:t>
    </w:r>
  </w:p>
  <w:p w14:paraId="2BC6EC19" w14:textId="77777777" w:rsidR="000E4DE6" w:rsidRDefault="000E4DE6">
    <w:pPr>
      <w:spacing w:after="0" w:line="259" w:lineRule="auto"/>
      <w:ind w:left="72" w:firstLine="0"/>
      <w:jc w:val="left"/>
    </w:pPr>
    <w:r>
      <w:rPr>
        <w:rFonts w:ascii="Times New Roman" w:eastAsia="Times New Roman" w:hAnsi="Times New Roman" w:cs="Times New Roman"/>
        <w:sz w:val="24"/>
      </w:rPr>
      <w:t xml:space="preserve"> </w:t>
    </w:r>
    <w: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E82248" w14:textId="77777777" w:rsidR="000E4DE6" w:rsidRDefault="000E4DE6">
    <w:pPr>
      <w:spacing w:after="195" w:line="259" w:lineRule="auto"/>
      <w:ind w:left="95" w:firstLine="0"/>
      <w:jc w:val="center"/>
    </w:pPr>
    <w:r>
      <w:t xml:space="preserve">34       </w:t>
    </w:r>
  </w:p>
  <w:p w14:paraId="4877E4BF" w14:textId="77777777" w:rsidR="000E4DE6" w:rsidRDefault="000E4DE6">
    <w:pPr>
      <w:spacing w:after="0" w:line="259" w:lineRule="auto"/>
      <w:ind w:left="72" w:firstLine="0"/>
      <w:jc w:val="left"/>
    </w:pPr>
    <w:r>
      <w:rPr>
        <w:rFonts w:ascii="Times New Roman" w:eastAsia="Times New Roman" w:hAnsi="Times New Roman" w:cs="Times New Roman"/>
        <w:sz w:val="24"/>
      </w:rPr>
      <w:t xml:space="preserve"> </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C1EFC2" w14:textId="77777777" w:rsidR="000E4DE6" w:rsidRDefault="000E4DE6">
      <w:pPr>
        <w:spacing w:after="0" w:line="240" w:lineRule="auto"/>
      </w:pPr>
      <w:r>
        <w:separator/>
      </w:r>
    </w:p>
  </w:footnote>
  <w:footnote w:type="continuationSeparator" w:id="0">
    <w:p w14:paraId="431CD143" w14:textId="77777777" w:rsidR="000E4DE6" w:rsidRDefault="000E4D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57AC8"/>
    <w:multiLevelType w:val="hybridMultilevel"/>
    <w:tmpl w:val="3408983E"/>
    <w:lvl w:ilvl="0" w:tplc="F502F0BA">
      <w:start w:val="1"/>
      <w:numFmt w:val="bullet"/>
      <w:lvlText w:val="•"/>
      <w:lvlJc w:val="left"/>
      <w:pPr>
        <w:ind w:left="119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97C625F0">
      <w:start w:val="1"/>
      <w:numFmt w:val="bullet"/>
      <w:lvlText w:val="o"/>
      <w:lvlJc w:val="left"/>
      <w:pPr>
        <w:ind w:left="191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C60EA128">
      <w:start w:val="1"/>
      <w:numFmt w:val="bullet"/>
      <w:lvlText w:val="▪"/>
      <w:lvlJc w:val="left"/>
      <w:pPr>
        <w:ind w:left="263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F86CD830">
      <w:start w:val="1"/>
      <w:numFmt w:val="bullet"/>
      <w:lvlText w:val="•"/>
      <w:lvlJc w:val="left"/>
      <w:pPr>
        <w:ind w:left="335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2874766A">
      <w:start w:val="1"/>
      <w:numFmt w:val="bullet"/>
      <w:lvlText w:val="o"/>
      <w:lvlJc w:val="left"/>
      <w:pPr>
        <w:ind w:left="407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537635D6">
      <w:start w:val="1"/>
      <w:numFmt w:val="bullet"/>
      <w:lvlText w:val="▪"/>
      <w:lvlJc w:val="left"/>
      <w:pPr>
        <w:ind w:left="479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B63A76F0">
      <w:start w:val="1"/>
      <w:numFmt w:val="bullet"/>
      <w:lvlText w:val="•"/>
      <w:lvlJc w:val="left"/>
      <w:pPr>
        <w:ind w:left="551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4E2C43E2">
      <w:start w:val="1"/>
      <w:numFmt w:val="bullet"/>
      <w:lvlText w:val="o"/>
      <w:lvlJc w:val="left"/>
      <w:pPr>
        <w:ind w:left="623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939AF652">
      <w:start w:val="1"/>
      <w:numFmt w:val="bullet"/>
      <w:lvlText w:val="▪"/>
      <w:lvlJc w:val="left"/>
      <w:pPr>
        <w:ind w:left="695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1" w15:restartNumberingAfterBreak="0">
    <w:nsid w:val="016F36FD"/>
    <w:multiLevelType w:val="hybridMultilevel"/>
    <w:tmpl w:val="67FCAC0E"/>
    <w:lvl w:ilvl="0" w:tplc="31BC4902">
      <w:start w:val="1"/>
      <w:numFmt w:val="bullet"/>
      <w:lvlText w:val="•"/>
      <w:lvlJc w:val="left"/>
      <w:pPr>
        <w:ind w:left="792"/>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24622294">
      <w:start w:val="1"/>
      <w:numFmt w:val="bullet"/>
      <w:lvlText w:val="o"/>
      <w:lvlJc w:val="left"/>
      <w:pPr>
        <w:ind w:left="1512"/>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F210DE9A">
      <w:start w:val="1"/>
      <w:numFmt w:val="bullet"/>
      <w:lvlText w:val="▪"/>
      <w:lvlJc w:val="left"/>
      <w:pPr>
        <w:ind w:left="2232"/>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62966A3A">
      <w:start w:val="1"/>
      <w:numFmt w:val="bullet"/>
      <w:lvlText w:val="•"/>
      <w:lvlJc w:val="left"/>
      <w:pPr>
        <w:ind w:left="2952"/>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BC56E6C0">
      <w:start w:val="1"/>
      <w:numFmt w:val="bullet"/>
      <w:lvlText w:val="o"/>
      <w:lvlJc w:val="left"/>
      <w:pPr>
        <w:ind w:left="3672"/>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051A228A">
      <w:start w:val="1"/>
      <w:numFmt w:val="bullet"/>
      <w:lvlText w:val="▪"/>
      <w:lvlJc w:val="left"/>
      <w:pPr>
        <w:ind w:left="4392"/>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88BCF724">
      <w:start w:val="1"/>
      <w:numFmt w:val="bullet"/>
      <w:lvlText w:val="•"/>
      <w:lvlJc w:val="left"/>
      <w:pPr>
        <w:ind w:left="5112"/>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B486026E">
      <w:start w:val="1"/>
      <w:numFmt w:val="bullet"/>
      <w:lvlText w:val="o"/>
      <w:lvlJc w:val="left"/>
      <w:pPr>
        <w:ind w:left="5832"/>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74A69586">
      <w:start w:val="1"/>
      <w:numFmt w:val="bullet"/>
      <w:lvlText w:val="▪"/>
      <w:lvlJc w:val="left"/>
      <w:pPr>
        <w:ind w:left="6552"/>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2" w15:restartNumberingAfterBreak="0">
    <w:nsid w:val="06B86500"/>
    <w:multiLevelType w:val="hybridMultilevel"/>
    <w:tmpl w:val="E9DC57A0"/>
    <w:lvl w:ilvl="0" w:tplc="152C9F80">
      <w:start w:val="1"/>
      <w:numFmt w:val="bullet"/>
      <w:lvlText w:val="•"/>
      <w:lvlJc w:val="left"/>
      <w:pPr>
        <w:ind w:left="191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98FC8D42">
      <w:start w:val="1"/>
      <w:numFmt w:val="bullet"/>
      <w:lvlText w:val="o"/>
      <w:lvlJc w:val="left"/>
      <w:pPr>
        <w:ind w:left="252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C0EEECEE">
      <w:start w:val="1"/>
      <w:numFmt w:val="bullet"/>
      <w:lvlText w:val="▪"/>
      <w:lvlJc w:val="left"/>
      <w:pPr>
        <w:ind w:left="324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1D0A77C4">
      <w:start w:val="1"/>
      <w:numFmt w:val="bullet"/>
      <w:lvlText w:val="•"/>
      <w:lvlJc w:val="left"/>
      <w:pPr>
        <w:ind w:left="39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23B64428">
      <w:start w:val="1"/>
      <w:numFmt w:val="bullet"/>
      <w:lvlText w:val="o"/>
      <w:lvlJc w:val="left"/>
      <w:pPr>
        <w:ind w:left="468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05D8B21E">
      <w:start w:val="1"/>
      <w:numFmt w:val="bullet"/>
      <w:lvlText w:val="▪"/>
      <w:lvlJc w:val="left"/>
      <w:pPr>
        <w:ind w:left="540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AD32F11E">
      <w:start w:val="1"/>
      <w:numFmt w:val="bullet"/>
      <w:lvlText w:val="•"/>
      <w:lvlJc w:val="left"/>
      <w:pPr>
        <w:ind w:left="612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A920D7A2">
      <w:start w:val="1"/>
      <w:numFmt w:val="bullet"/>
      <w:lvlText w:val="o"/>
      <w:lvlJc w:val="left"/>
      <w:pPr>
        <w:ind w:left="684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F2DC76A6">
      <w:start w:val="1"/>
      <w:numFmt w:val="bullet"/>
      <w:lvlText w:val="▪"/>
      <w:lvlJc w:val="left"/>
      <w:pPr>
        <w:ind w:left="75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3" w15:restartNumberingAfterBreak="0">
    <w:nsid w:val="0BE50175"/>
    <w:multiLevelType w:val="hybridMultilevel"/>
    <w:tmpl w:val="20A0E6B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 w15:restartNumberingAfterBreak="0">
    <w:nsid w:val="0C137361"/>
    <w:multiLevelType w:val="hybridMultilevel"/>
    <w:tmpl w:val="27EAAA3A"/>
    <w:lvl w:ilvl="0" w:tplc="26E4523E">
      <w:start w:val="1"/>
      <w:numFmt w:val="bullet"/>
      <w:lvlText w:val="•"/>
      <w:lvlJc w:val="left"/>
      <w:pPr>
        <w:ind w:left="83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A8BCCA0E">
      <w:start w:val="1"/>
      <w:numFmt w:val="bullet"/>
      <w:lvlText w:val="o"/>
      <w:lvlJc w:val="left"/>
      <w:pPr>
        <w:ind w:left="115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FD9E571C">
      <w:start w:val="1"/>
      <w:numFmt w:val="bullet"/>
      <w:lvlText w:val="▪"/>
      <w:lvlJc w:val="left"/>
      <w:pPr>
        <w:ind w:left="187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398E5B96">
      <w:start w:val="1"/>
      <w:numFmt w:val="bullet"/>
      <w:lvlText w:val="•"/>
      <w:lvlJc w:val="left"/>
      <w:pPr>
        <w:ind w:left="259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F7621F14">
      <w:start w:val="1"/>
      <w:numFmt w:val="bullet"/>
      <w:lvlText w:val="o"/>
      <w:lvlJc w:val="left"/>
      <w:pPr>
        <w:ind w:left="331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99EC64EE">
      <w:start w:val="1"/>
      <w:numFmt w:val="bullet"/>
      <w:lvlText w:val="▪"/>
      <w:lvlJc w:val="left"/>
      <w:pPr>
        <w:ind w:left="403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63705B9E">
      <w:start w:val="1"/>
      <w:numFmt w:val="bullet"/>
      <w:lvlText w:val="•"/>
      <w:lvlJc w:val="left"/>
      <w:pPr>
        <w:ind w:left="475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208C1090">
      <w:start w:val="1"/>
      <w:numFmt w:val="bullet"/>
      <w:lvlText w:val="o"/>
      <w:lvlJc w:val="left"/>
      <w:pPr>
        <w:ind w:left="547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A71EDC98">
      <w:start w:val="1"/>
      <w:numFmt w:val="bullet"/>
      <w:lvlText w:val="▪"/>
      <w:lvlJc w:val="left"/>
      <w:pPr>
        <w:ind w:left="619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5" w15:restartNumberingAfterBreak="0">
    <w:nsid w:val="0D330A46"/>
    <w:multiLevelType w:val="hybridMultilevel"/>
    <w:tmpl w:val="8E10780E"/>
    <w:lvl w:ilvl="0" w:tplc="40545912">
      <w:start w:val="1"/>
      <w:numFmt w:val="bullet"/>
      <w:lvlText w:val="•"/>
      <w:lvlJc w:val="left"/>
      <w:pPr>
        <w:ind w:left="929"/>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79F891D6">
      <w:start w:val="1"/>
      <w:numFmt w:val="bullet"/>
      <w:lvlText w:val="o"/>
      <w:lvlJc w:val="left"/>
      <w:pPr>
        <w:ind w:left="1649"/>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5D64451A">
      <w:start w:val="1"/>
      <w:numFmt w:val="bullet"/>
      <w:lvlText w:val="▪"/>
      <w:lvlJc w:val="left"/>
      <w:pPr>
        <w:ind w:left="2369"/>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6130EAF2">
      <w:start w:val="1"/>
      <w:numFmt w:val="bullet"/>
      <w:lvlText w:val="•"/>
      <w:lvlJc w:val="left"/>
      <w:pPr>
        <w:ind w:left="3089"/>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CA74716A">
      <w:start w:val="1"/>
      <w:numFmt w:val="bullet"/>
      <w:lvlText w:val="o"/>
      <w:lvlJc w:val="left"/>
      <w:pPr>
        <w:ind w:left="3809"/>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94061D62">
      <w:start w:val="1"/>
      <w:numFmt w:val="bullet"/>
      <w:lvlText w:val="▪"/>
      <w:lvlJc w:val="left"/>
      <w:pPr>
        <w:ind w:left="4529"/>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8B34B6A2">
      <w:start w:val="1"/>
      <w:numFmt w:val="bullet"/>
      <w:lvlText w:val="•"/>
      <w:lvlJc w:val="left"/>
      <w:pPr>
        <w:ind w:left="5249"/>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00D071CA">
      <w:start w:val="1"/>
      <w:numFmt w:val="bullet"/>
      <w:lvlText w:val="o"/>
      <w:lvlJc w:val="left"/>
      <w:pPr>
        <w:ind w:left="5969"/>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C98C7E72">
      <w:start w:val="1"/>
      <w:numFmt w:val="bullet"/>
      <w:lvlText w:val="▪"/>
      <w:lvlJc w:val="left"/>
      <w:pPr>
        <w:ind w:left="6689"/>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6" w15:restartNumberingAfterBreak="0">
    <w:nsid w:val="101F213E"/>
    <w:multiLevelType w:val="hybridMultilevel"/>
    <w:tmpl w:val="159A1842"/>
    <w:lvl w:ilvl="0" w:tplc="DF3202AA">
      <w:start w:val="1"/>
      <w:numFmt w:val="bullet"/>
      <w:lvlText w:val="•"/>
      <w:lvlJc w:val="left"/>
      <w:pPr>
        <w:ind w:left="759"/>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978C45D8">
      <w:start w:val="1"/>
      <w:numFmt w:val="bullet"/>
      <w:lvlText w:val="o"/>
      <w:lvlJc w:val="left"/>
      <w:pPr>
        <w:ind w:left="1829"/>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EDB0FC98">
      <w:start w:val="1"/>
      <w:numFmt w:val="bullet"/>
      <w:lvlText w:val="▪"/>
      <w:lvlJc w:val="left"/>
      <w:pPr>
        <w:ind w:left="2549"/>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DC3229D6">
      <w:start w:val="1"/>
      <w:numFmt w:val="bullet"/>
      <w:lvlText w:val="•"/>
      <w:lvlJc w:val="left"/>
      <w:pPr>
        <w:ind w:left="3269"/>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5F7C6E8E">
      <w:start w:val="1"/>
      <w:numFmt w:val="bullet"/>
      <w:lvlText w:val="o"/>
      <w:lvlJc w:val="left"/>
      <w:pPr>
        <w:ind w:left="3989"/>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98ACA5E8">
      <w:start w:val="1"/>
      <w:numFmt w:val="bullet"/>
      <w:lvlText w:val="▪"/>
      <w:lvlJc w:val="left"/>
      <w:pPr>
        <w:ind w:left="4709"/>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5AC21AD2">
      <w:start w:val="1"/>
      <w:numFmt w:val="bullet"/>
      <w:lvlText w:val="•"/>
      <w:lvlJc w:val="left"/>
      <w:pPr>
        <w:ind w:left="5429"/>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74A446A8">
      <w:start w:val="1"/>
      <w:numFmt w:val="bullet"/>
      <w:lvlText w:val="o"/>
      <w:lvlJc w:val="left"/>
      <w:pPr>
        <w:ind w:left="6149"/>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2F52B9E2">
      <w:start w:val="1"/>
      <w:numFmt w:val="bullet"/>
      <w:lvlText w:val="▪"/>
      <w:lvlJc w:val="left"/>
      <w:pPr>
        <w:ind w:left="6869"/>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7" w15:restartNumberingAfterBreak="0">
    <w:nsid w:val="13AF656D"/>
    <w:multiLevelType w:val="hybridMultilevel"/>
    <w:tmpl w:val="BB427F16"/>
    <w:lvl w:ilvl="0" w:tplc="126C0212">
      <w:start w:val="1"/>
      <w:numFmt w:val="bullet"/>
      <w:lvlText w:val="•"/>
      <w:lvlJc w:val="left"/>
      <w:pPr>
        <w:ind w:left="65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C812D09E">
      <w:start w:val="1"/>
      <w:numFmt w:val="bullet"/>
      <w:lvlText w:val="o"/>
      <w:lvlJc w:val="left"/>
      <w:pPr>
        <w:ind w:left="137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EACAF446">
      <w:start w:val="1"/>
      <w:numFmt w:val="bullet"/>
      <w:lvlText w:val="▪"/>
      <w:lvlJc w:val="left"/>
      <w:pPr>
        <w:ind w:left="209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A1CC9666">
      <w:start w:val="1"/>
      <w:numFmt w:val="bullet"/>
      <w:lvlText w:val="•"/>
      <w:lvlJc w:val="left"/>
      <w:pPr>
        <w:ind w:left="281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6E541126">
      <w:start w:val="1"/>
      <w:numFmt w:val="bullet"/>
      <w:lvlText w:val="o"/>
      <w:lvlJc w:val="left"/>
      <w:pPr>
        <w:ind w:left="353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247C1D18">
      <w:start w:val="1"/>
      <w:numFmt w:val="bullet"/>
      <w:lvlText w:val="▪"/>
      <w:lvlJc w:val="left"/>
      <w:pPr>
        <w:ind w:left="425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7B144FFC">
      <w:start w:val="1"/>
      <w:numFmt w:val="bullet"/>
      <w:lvlText w:val="•"/>
      <w:lvlJc w:val="left"/>
      <w:pPr>
        <w:ind w:left="497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CB562BBC">
      <w:start w:val="1"/>
      <w:numFmt w:val="bullet"/>
      <w:lvlText w:val="o"/>
      <w:lvlJc w:val="left"/>
      <w:pPr>
        <w:ind w:left="569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204411E4">
      <w:start w:val="1"/>
      <w:numFmt w:val="bullet"/>
      <w:lvlText w:val="▪"/>
      <w:lvlJc w:val="left"/>
      <w:pPr>
        <w:ind w:left="641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8" w15:restartNumberingAfterBreak="0">
    <w:nsid w:val="18C97FEA"/>
    <w:multiLevelType w:val="hybridMultilevel"/>
    <w:tmpl w:val="096A82F0"/>
    <w:lvl w:ilvl="0" w:tplc="A6D6FF86">
      <w:start w:val="1"/>
      <w:numFmt w:val="bullet"/>
      <w:lvlText w:val="•"/>
      <w:lvlJc w:val="left"/>
      <w:pPr>
        <w:ind w:left="1152"/>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69A43E4E">
      <w:start w:val="1"/>
      <w:numFmt w:val="bullet"/>
      <w:lvlText w:val="o"/>
      <w:lvlJc w:val="left"/>
      <w:pPr>
        <w:ind w:left="1512"/>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80E8DEBA">
      <w:start w:val="1"/>
      <w:numFmt w:val="bullet"/>
      <w:lvlText w:val="▪"/>
      <w:lvlJc w:val="left"/>
      <w:pPr>
        <w:ind w:left="2232"/>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24FC4BC8">
      <w:start w:val="1"/>
      <w:numFmt w:val="bullet"/>
      <w:lvlText w:val="•"/>
      <w:lvlJc w:val="left"/>
      <w:pPr>
        <w:ind w:left="2952"/>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A16677B2">
      <w:start w:val="1"/>
      <w:numFmt w:val="bullet"/>
      <w:lvlText w:val="o"/>
      <w:lvlJc w:val="left"/>
      <w:pPr>
        <w:ind w:left="3672"/>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4E1293F6">
      <w:start w:val="1"/>
      <w:numFmt w:val="bullet"/>
      <w:lvlText w:val="▪"/>
      <w:lvlJc w:val="left"/>
      <w:pPr>
        <w:ind w:left="4392"/>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D98C6FC2">
      <w:start w:val="1"/>
      <w:numFmt w:val="bullet"/>
      <w:lvlText w:val="•"/>
      <w:lvlJc w:val="left"/>
      <w:pPr>
        <w:ind w:left="5112"/>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E7E4CFB6">
      <w:start w:val="1"/>
      <w:numFmt w:val="bullet"/>
      <w:lvlText w:val="o"/>
      <w:lvlJc w:val="left"/>
      <w:pPr>
        <w:ind w:left="5832"/>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F26CB9BC">
      <w:start w:val="1"/>
      <w:numFmt w:val="bullet"/>
      <w:lvlText w:val="▪"/>
      <w:lvlJc w:val="left"/>
      <w:pPr>
        <w:ind w:left="6552"/>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9" w15:restartNumberingAfterBreak="0">
    <w:nsid w:val="1A9879D1"/>
    <w:multiLevelType w:val="hybridMultilevel"/>
    <w:tmpl w:val="3D6CB3CC"/>
    <w:lvl w:ilvl="0" w:tplc="1B90AC6A">
      <w:start w:val="1"/>
      <w:numFmt w:val="bullet"/>
      <w:lvlText w:val="•"/>
      <w:lvlJc w:val="left"/>
      <w:pPr>
        <w:ind w:left="83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ED7410A6">
      <w:start w:val="1"/>
      <w:numFmt w:val="bullet"/>
      <w:lvlText w:val="o"/>
      <w:lvlJc w:val="left"/>
      <w:pPr>
        <w:ind w:left="143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FF2CCD3A">
      <w:start w:val="1"/>
      <w:numFmt w:val="bullet"/>
      <w:lvlText w:val="▪"/>
      <w:lvlJc w:val="left"/>
      <w:pPr>
        <w:ind w:left="215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DD966ED8">
      <w:start w:val="1"/>
      <w:numFmt w:val="bullet"/>
      <w:lvlText w:val="•"/>
      <w:lvlJc w:val="left"/>
      <w:pPr>
        <w:ind w:left="287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B67A107E">
      <w:start w:val="1"/>
      <w:numFmt w:val="bullet"/>
      <w:lvlText w:val="o"/>
      <w:lvlJc w:val="left"/>
      <w:pPr>
        <w:ind w:left="359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072EEC7A">
      <w:start w:val="1"/>
      <w:numFmt w:val="bullet"/>
      <w:lvlText w:val="▪"/>
      <w:lvlJc w:val="left"/>
      <w:pPr>
        <w:ind w:left="431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973E96DC">
      <w:start w:val="1"/>
      <w:numFmt w:val="bullet"/>
      <w:lvlText w:val="•"/>
      <w:lvlJc w:val="left"/>
      <w:pPr>
        <w:ind w:left="503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E40AF1C6">
      <w:start w:val="1"/>
      <w:numFmt w:val="bullet"/>
      <w:lvlText w:val="o"/>
      <w:lvlJc w:val="left"/>
      <w:pPr>
        <w:ind w:left="575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BC964C4A">
      <w:start w:val="1"/>
      <w:numFmt w:val="bullet"/>
      <w:lvlText w:val="▪"/>
      <w:lvlJc w:val="left"/>
      <w:pPr>
        <w:ind w:left="647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10" w15:restartNumberingAfterBreak="0">
    <w:nsid w:val="1E880628"/>
    <w:multiLevelType w:val="hybridMultilevel"/>
    <w:tmpl w:val="BA5E194E"/>
    <w:lvl w:ilvl="0" w:tplc="075A5486">
      <w:start w:val="1"/>
      <w:numFmt w:val="bullet"/>
      <w:lvlText w:val="•"/>
      <w:lvlJc w:val="left"/>
      <w:pPr>
        <w:ind w:left="83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E8605D00">
      <w:start w:val="1"/>
      <w:numFmt w:val="bullet"/>
      <w:lvlText w:val="-"/>
      <w:lvlJc w:val="left"/>
      <w:pPr>
        <w:ind w:left="1551"/>
      </w:pPr>
      <w:rPr>
        <w:rFonts w:ascii="Verdana" w:eastAsia="Verdana" w:hAnsi="Verdana" w:cs="Verdana"/>
        <w:b w:val="0"/>
        <w:i w:val="0"/>
        <w:strike w:val="0"/>
        <w:dstrike w:val="0"/>
        <w:color w:val="000000"/>
        <w:sz w:val="23"/>
        <w:szCs w:val="23"/>
        <w:u w:val="none" w:color="000000"/>
        <w:bdr w:val="none" w:sz="0" w:space="0" w:color="auto"/>
        <w:shd w:val="clear" w:color="auto" w:fill="auto"/>
        <w:vertAlign w:val="baseline"/>
      </w:rPr>
    </w:lvl>
    <w:lvl w:ilvl="2" w:tplc="2C2617A0">
      <w:start w:val="1"/>
      <w:numFmt w:val="bullet"/>
      <w:lvlText w:val="▪"/>
      <w:lvlJc w:val="left"/>
      <w:pPr>
        <w:ind w:left="1800"/>
      </w:pPr>
      <w:rPr>
        <w:rFonts w:ascii="Verdana" w:eastAsia="Verdana" w:hAnsi="Verdana" w:cs="Verdana"/>
        <w:b w:val="0"/>
        <w:i w:val="0"/>
        <w:strike w:val="0"/>
        <w:dstrike w:val="0"/>
        <w:color w:val="000000"/>
        <w:sz w:val="23"/>
        <w:szCs w:val="23"/>
        <w:u w:val="none" w:color="000000"/>
        <w:bdr w:val="none" w:sz="0" w:space="0" w:color="auto"/>
        <w:shd w:val="clear" w:color="auto" w:fill="auto"/>
        <w:vertAlign w:val="baseline"/>
      </w:rPr>
    </w:lvl>
    <w:lvl w:ilvl="3" w:tplc="93B2801A">
      <w:start w:val="1"/>
      <w:numFmt w:val="bullet"/>
      <w:lvlText w:val="•"/>
      <w:lvlJc w:val="left"/>
      <w:pPr>
        <w:ind w:left="2520"/>
      </w:pPr>
      <w:rPr>
        <w:rFonts w:ascii="Verdana" w:eastAsia="Verdana" w:hAnsi="Verdana" w:cs="Verdana"/>
        <w:b w:val="0"/>
        <w:i w:val="0"/>
        <w:strike w:val="0"/>
        <w:dstrike w:val="0"/>
        <w:color w:val="000000"/>
        <w:sz w:val="23"/>
        <w:szCs w:val="23"/>
        <w:u w:val="none" w:color="000000"/>
        <w:bdr w:val="none" w:sz="0" w:space="0" w:color="auto"/>
        <w:shd w:val="clear" w:color="auto" w:fill="auto"/>
        <w:vertAlign w:val="baseline"/>
      </w:rPr>
    </w:lvl>
    <w:lvl w:ilvl="4" w:tplc="E1787DF4">
      <w:start w:val="1"/>
      <w:numFmt w:val="bullet"/>
      <w:lvlText w:val="o"/>
      <w:lvlJc w:val="left"/>
      <w:pPr>
        <w:ind w:left="3240"/>
      </w:pPr>
      <w:rPr>
        <w:rFonts w:ascii="Verdana" w:eastAsia="Verdana" w:hAnsi="Verdana" w:cs="Verdana"/>
        <w:b w:val="0"/>
        <w:i w:val="0"/>
        <w:strike w:val="0"/>
        <w:dstrike w:val="0"/>
        <w:color w:val="000000"/>
        <w:sz w:val="23"/>
        <w:szCs w:val="23"/>
        <w:u w:val="none" w:color="000000"/>
        <w:bdr w:val="none" w:sz="0" w:space="0" w:color="auto"/>
        <w:shd w:val="clear" w:color="auto" w:fill="auto"/>
        <w:vertAlign w:val="baseline"/>
      </w:rPr>
    </w:lvl>
    <w:lvl w:ilvl="5" w:tplc="7B1441BA">
      <w:start w:val="1"/>
      <w:numFmt w:val="bullet"/>
      <w:lvlText w:val="▪"/>
      <w:lvlJc w:val="left"/>
      <w:pPr>
        <w:ind w:left="3960"/>
      </w:pPr>
      <w:rPr>
        <w:rFonts w:ascii="Verdana" w:eastAsia="Verdana" w:hAnsi="Verdana" w:cs="Verdana"/>
        <w:b w:val="0"/>
        <w:i w:val="0"/>
        <w:strike w:val="0"/>
        <w:dstrike w:val="0"/>
        <w:color w:val="000000"/>
        <w:sz w:val="23"/>
        <w:szCs w:val="23"/>
        <w:u w:val="none" w:color="000000"/>
        <w:bdr w:val="none" w:sz="0" w:space="0" w:color="auto"/>
        <w:shd w:val="clear" w:color="auto" w:fill="auto"/>
        <w:vertAlign w:val="baseline"/>
      </w:rPr>
    </w:lvl>
    <w:lvl w:ilvl="6" w:tplc="EB6C2962">
      <w:start w:val="1"/>
      <w:numFmt w:val="bullet"/>
      <w:lvlText w:val="•"/>
      <w:lvlJc w:val="left"/>
      <w:pPr>
        <w:ind w:left="4680"/>
      </w:pPr>
      <w:rPr>
        <w:rFonts w:ascii="Verdana" w:eastAsia="Verdana" w:hAnsi="Verdana" w:cs="Verdana"/>
        <w:b w:val="0"/>
        <w:i w:val="0"/>
        <w:strike w:val="0"/>
        <w:dstrike w:val="0"/>
        <w:color w:val="000000"/>
        <w:sz w:val="23"/>
        <w:szCs w:val="23"/>
        <w:u w:val="none" w:color="000000"/>
        <w:bdr w:val="none" w:sz="0" w:space="0" w:color="auto"/>
        <w:shd w:val="clear" w:color="auto" w:fill="auto"/>
        <w:vertAlign w:val="baseline"/>
      </w:rPr>
    </w:lvl>
    <w:lvl w:ilvl="7" w:tplc="EDF8D308">
      <w:start w:val="1"/>
      <w:numFmt w:val="bullet"/>
      <w:lvlText w:val="o"/>
      <w:lvlJc w:val="left"/>
      <w:pPr>
        <w:ind w:left="5400"/>
      </w:pPr>
      <w:rPr>
        <w:rFonts w:ascii="Verdana" w:eastAsia="Verdana" w:hAnsi="Verdana" w:cs="Verdana"/>
        <w:b w:val="0"/>
        <w:i w:val="0"/>
        <w:strike w:val="0"/>
        <w:dstrike w:val="0"/>
        <w:color w:val="000000"/>
        <w:sz w:val="23"/>
        <w:szCs w:val="23"/>
        <w:u w:val="none" w:color="000000"/>
        <w:bdr w:val="none" w:sz="0" w:space="0" w:color="auto"/>
        <w:shd w:val="clear" w:color="auto" w:fill="auto"/>
        <w:vertAlign w:val="baseline"/>
      </w:rPr>
    </w:lvl>
    <w:lvl w:ilvl="8" w:tplc="58D09D34">
      <w:start w:val="1"/>
      <w:numFmt w:val="bullet"/>
      <w:lvlText w:val="▪"/>
      <w:lvlJc w:val="left"/>
      <w:pPr>
        <w:ind w:left="6120"/>
      </w:pPr>
      <w:rPr>
        <w:rFonts w:ascii="Verdana" w:eastAsia="Verdana" w:hAnsi="Verdana" w:cs="Verdana"/>
        <w:b w:val="0"/>
        <w:i w:val="0"/>
        <w:strike w:val="0"/>
        <w:dstrike w:val="0"/>
        <w:color w:val="000000"/>
        <w:sz w:val="23"/>
        <w:szCs w:val="23"/>
        <w:u w:val="none" w:color="000000"/>
        <w:bdr w:val="none" w:sz="0" w:space="0" w:color="auto"/>
        <w:shd w:val="clear" w:color="auto" w:fill="auto"/>
        <w:vertAlign w:val="baseline"/>
      </w:rPr>
    </w:lvl>
  </w:abstractNum>
  <w:abstractNum w:abstractNumId="11" w15:restartNumberingAfterBreak="0">
    <w:nsid w:val="268E4807"/>
    <w:multiLevelType w:val="hybridMultilevel"/>
    <w:tmpl w:val="EA72CCDA"/>
    <w:lvl w:ilvl="0" w:tplc="3F4E0CFE">
      <w:start w:val="1"/>
      <w:numFmt w:val="bullet"/>
      <w:lvlText w:val="•"/>
      <w:lvlJc w:val="left"/>
      <w:pPr>
        <w:ind w:left="128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C1BA8722">
      <w:start w:val="1"/>
      <w:numFmt w:val="bullet"/>
      <w:lvlText w:val="o"/>
      <w:lvlJc w:val="left"/>
      <w:pPr>
        <w:ind w:left="1562"/>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BCB0437A">
      <w:start w:val="1"/>
      <w:numFmt w:val="bullet"/>
      <w:lvlText w:val="▪"/>
      <w:lvlJc w:val="left"/>
      <w:pPr>
        <w:ind w:left="2282"/>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01CC420E">
      <w:start w:val="1"/>
      <w:numFmt w:val="bullet"/>
      <w:lvlText w:val="•"/>
      <w:lvlJc w:val="left"/>
      <w:pPr>
        <w:ind w:left="3002"/>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875EA13A">
      <w:start w:val="1"/>
      <w:numFmt w:val="bullet"/>
      <w:lvlText w:val="o"/>
      <w:lvlJc w:val="left"/>
      <w:pPr>
        <w:ind w:left="3722"/>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B47A58DE">
      <w:start w:val="1"/>
      <w:numFmt w:val="bullet"/>
      <w:lvlText w:val="▪"/>
      <w:lvlJc w:val="left"/>
      <w:pPr>
        <w:ind w:left="4442"/>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C4A233D0">
      <w:start w:val="1"/>
      <w:numFmt w:val="bullet"/>
      <w:lvlText w:val="•"/>
      <w:lvlJc w:val="left"/>
      <w:pPr>
        <w:ind w:left="5162"/>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2CB81DF6">
      <w:start w:val="1"/>
      <w:numFmt w:val="bullet"/>
      <w:lvlText w:val="o"/>
      <w:lvlJc w:val="left"/>
      <w:pPr>
        <w:ind w:left="5882"/>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C9BEF59C">
      <w:start w:val="1"/>
      <w:numFmt w:val="bullet"/>
      <w:lvlText w:val="▪"/>
      <w:lvlJc w:val="left"/>
      <w:pPr>
        <w:ind w:left="6602"/>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12" w15:restartNumberingAfterBreak="0">
    <w:nsid w:val="27604897"/>
    <w:multiLevelType w:val="multilevel"/>
    <w:tmpl w:val="0386ACB2"/>
    <w:lvl w:ilvl="0">
      <w:start w:val="8"/>
      <w:numFmt w:val="decimal"/>
      <w:lvlText w:val="%1"/>
      <w:lvlJc w:val="left"/>
      <w:pPr>
        <w:ind w:left="36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1">
      <w:start w:val="6"/>
      <w:numFmt w:val="decimal"/>
      <w:lvlRestart w:val="0"/>
      <w:lvlText w:val="%1.%2"/>
      <w:lvlJc w:val="left"/>
      <w:pPr>
        <w:ind w:left="84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2">
      <w:start w:val="1"/>
      <w:numFmt w:val="lowerRoman"/>
      <w:lvlText w:val="%3"/>
      <w:lvlJc w:val="left"/>
      <w:pPr>
        <w:ind w:left="145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3">
      <w:start w:val="1"/>
      <w:numFmt w:val="decimal"/>
      <w:lvlText w:val="%4"/>
      <w:lvlJc w:val="left"/>
      <w:pPr>
        <w:ind w:left="217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4">
      <w:start w:val="1"/>
      <w:numFmt w:val="lowerLetter"/>
      <w:lvlText w:val="%5"/>
      <w:lvlJc w:val="left"/>
      <w:pPr>
        <w:ind w:left="289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5">
      <w:start w:val="1"/>
      <w:numFmt w:val="lowerRoman"/>
      <w:lvlText w:val="%6"/>
      <w:lvlJc w:val="left"/>
      <w:pPr>
        <w:ind w:left="361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6">
      <w:start w:val="1"/>
      <w:numFmt w:val="decimal"/>
      <w:lvlText w:val="%7"/>
      <w:lvlJc w:val="left"/>
      <w:pPr>
        <w:ind w:left="433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7">
      <w:start w:val="1"/>
      <w:numFmt w:val="lowerLetter"/>
      <w:lvlText w:val="%8"/>
      <w:lvlJc w:val="left"/>
      <w:pPr>
        <w:ind w:left="505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8">
      <w:start w:val="1"/>
      <w:numFmt w:val="lowerRoman"/>
      <w:lvlText w:val="%9"/>
      <w:lvlJc w:val="left"/>
      <w:pPr>
        <w:ind w:left="577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abstractNum>
  <w:abstractNum w:abstractNumId="13" w15:restartNumberingAfterBreak="0">
    <w:nsid w:val="28626234"/>
    <w:multiLevelType w:val="hybridMultilevel"/>
    <w:tmpl w:val="43660888"/>
    <w:lvl w:ilvl="0" w:tplc="BD1C850E">
      <w:start w:val="1"/>
      <w:numFmt w:val="bullet"/>
      <w:lvlText w:val="•"/>
      <w:lvlJc w:val="left"/>
      <w:pPr>
        <w:ind w:left="83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D2D4B61E">
      <w:start w:val="1"/>
      <w:numFmt w:val="bullet"/>
      <w:lvlText w:val="o"/>
      <w:lvlJc w:val="left"/>
      <w:pPr>
        <w:ind w:left="1512"/>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231A2062">
      <w:start w:val="1"/>
      <w:numFmt w:val="bullet"/>
      <w:lvlText w:val="▪"/>
      <w:lvlJc w:val="left"/>
      <w:pPr>
        <w:ind w:left="2232"/>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C770869A">
      <w:start w:val="1"/>
      <w:numFmt w:val="bullet"/>
      <w:lvlText w:val="•"/>
      <w:lvlJc w:val="left"/>
      <w:pPr>
        <w:ind w:left="2952"/>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4C108A66">
      <w:start w:val="1"/>
      <w:numFmt w:val="bullet"/>
      <w:lvlText w:val="o"/>
      <w:lvlJc w:val="left"/>
      <w:pPr>
        <w:ind w:left="3672"/>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166EBCCE">
      <w:start w:val="1"/>
      <w:numFmt w:val="bullet"/>
      <w:lvlText w:val="▪"/>
      <w:lvlJc w:val="left"/>
      <w:pPr>
        <w:ind w:left="4392"/>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C38C6B66">
      <w:start w:val="1"/>
      <w:numFmt w:val="bullet"/>
      <w:lvlText w:val="•"/>
      <w:lvlJc w:val="left"/>
      <w:pPr>
        <w:ind w:left="5112"/>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8398E50A">
      <w:start w:val="1"/>
      <w:numFmt w:val="bullet"/>
      <w:lvlText w:val="o"/>
      <w:lvlJc w:val="left"/>
      <w:pPr>
        <w:ind w:left="5832"/>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42FAF7CA">
      <w:start w:val="1"/>
      <w:numFmt w:val="bullet"/>
      <w:lvlText w:val="▪"/>
      <w:lvlJc w:val="left"/>
      <w:pPr>
        <w:ind w:left="6552"/>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14" w15:restartNumberingAfterBreak="0">
    <w:nsid w:val="2AB1143B"/>
    <w:multiLevelType w:val="hybridMultilevel"/>
    <w:tmpl w:val="A1EC8724"/>
    <w:lvl w:ilvl="0" w:tplc="08645FF8">
      <w:start w:val="1"/>
      <w:numFmt w:val="bullet"/>
      <w:lvlText w:val="•"/>
      <w:lvlJc w:val="left"/>
      <w:pPr>
        <w:ind w:left="845"/>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4ACAC12">
      <w:start w:val="1"/>
      <w:numFmt w:val="bullet"/>
      <w:lvlText w:val="o"/>
      <w:lvlJc w:val="left"/>
      <w:pPr>
        <w:ind w:left="1456"/>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B21A09FA">
      <w:start w:val="1"/>
      <w:numFmt w:val="bullet"/>
      <w:lvlText w:val="▪"/>
      <w:lvlJc w:val="left"/>
      <w:pPr>
        <w:ind w:left="2176"/>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088ADE56">
      <w:start w:val="1"/>
      <w:numFmt w:val="bullet"/>
      <w:lvlText w:val="•"/>
      <w:lvlJc w:val="left"/>
      <w:pPr>
        <w:ind w:left="2896"/>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41B2A052">
      <w:start w:val="1"/>
      <w:numFmt w:val="bullet"/>
      <w:lvlText w:val="o"/>
      <w:lvlJc w:val="left"/>
      <w:pPr>
        <w:ind w:left="3616"/>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D1AA24B2">
      <w:start w:val="1"/>
      <w:numFmt w:val="bullet"/>
      <w:lvlText w:val="▪"/>
      <w:lvlJc w:val="left"/>
      <w:pPr>
        <w:ind w:left="4336"/>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12D83978">
      <w:start w:val="1"/>
      <w:numFmt w:val="bullet"/>
      <w:lvlText w:val="•"/>
      <w:lvlJc w:val="left"/>
      <w:pPr>
        <w:ind w:left="5056"/>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18FCF520">
      <w:start w:val="1"/>
      <w:numFmt w:val="bullet"/>
      <w:lvlText w:val="o"/>
      <w:lvlJc w:val="left"/>
      <w:pPr>
        <w:ind w:left="5776"/>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74E054D6">
      <w:start w:val="1"/>
      <w:numFmt w:val="bullet"/>
      <w:lvlText w:val="▪"/>
      <w:lvlJc w:val="left"/>
      <w:pPr>
        <w:ind w:left="6496"/>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15" w15:restartNumberingAfterBreak="0">
    <w:nsid w:val="30DD5513"/>
    <w:multiLevelType w:val="hybridMultilevel"/>
    <w:tmpl w:val="13A4EB5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3116562A"/>
    <w:multiLevelType w:val="hybridMultilevel"/>
    <w:tmpl w:val="8A323B6A"/>
    <w:lvl w:ilvl="0" w:tplc="BDE6C45E">
      <w:start w:val="1"/>
      <w:numFmt w:val="bullet"/>
      <w:lvlText w:val="▪"/>
      <w:lvlJc w:val="left"/>
      <w:pPr>
        <w:ind w:left="1580"/>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1" w:tplc="E626E2B4">
      <w:start w:val="1"/>
      <w:numFmt w:val="bullet"/>
      <w:lvlText w:val="o"/>
      <w:lvlJc w:val="left"/>
      <w:pPr>
        <w:ind w:left="2189"/>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2" w:tplc="D9FADA4C">
      <w:start w:val="1"/>
      <w:numFmt w:val="bullet"/>
      <w:lvlText w:val="▪"/>
      <w:lvlJc w:val="left"/>
      <w:pPr>
        <w:ind w:left="2909"/>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3" w:tplc="43FA2658">
      <w:start w:val="1"/>
      <w:numFmt w:val="bullet"/>
      <w:lvlText w:val="•"/>
      <w:lvlJc w:val="left"/>
      <w:pPr>
        <w:ind w:left="3629"/>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4" w:tplc="5036BD2E">
      <w:start w:val="1"/>
      <w:numFmt w:val="bullet"/>
      <w:lvlText w:val="o"/>
      <w:lvlJc w:val="left"/>
      <w:pPr>
        <w:ind w:left="4349"/>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5" w:tplc="14C407B8">
      <w:start w:val="1"/>
      <w:numFmt w:val="bullet"/>
      <w:lvlText w:val="▪"/>
      <w:lvlJc w:val="left"/>
      <w:pPr>
        <w:ind w:left="5069"/>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6" w:tplc="61C651F0">
      <w:start w:val="1"/>
      <w:numFmt w:val="bullet"/>
      <w:lvlText w:val="•"/>
      <w:lvlJc w:val="left"/>
      <w:pPr>
        <w:ind w:left="5789"/>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7" w:tplc="C6DA311A">
      <w:start w:val="1"/>
      <w:numFmt w:val="bullet"/>
      <w:lvlText w:val="o"/>
      <w:lvlJc w:val="left"/>
      <w:pPr>
        <w:ind w:left="6509"/>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8" w:tplc="F8AED57E">
      <w:start w:val="1"/>
      <w:numFmt w:val="bullet"/>
      <w:lvlText w:val="▪"/>
      <w:lvlJc w:val="left"/>
      <w:pPr>
        <w:ind w:left="7229"/>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abstractNum>
  <w:abstractNum w:abstractNumId="17" w15:restartNumberingAfterBreak="0">
    <w:nsid w:val="369368DF"/>
    <w:multiLevelType w:val="multilevel"/>
    <w:tmpl w:val="F880DF46"/>
    <w:lvl w:ilvl="0">
      <w:start w:val="9"/>
      <w:numFmt w:val="decimal"/>
      <w:lvlText w:val="%1"/>
      <w:lvlJc w:val="left"/>
      <w:pPr>
        <w:ind w:left="36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1">
      <w:start w:val="10"/>
      <w:numFmt w:val="decimal"/>
      <w:lvlRestart w:val="0"/>
      <w:lvlText w:val="%1.%2"/>
      <w:lvlJc w:val="left"/>
      <w:pPr>
        <w:ind w:left="84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2">
      <w:start w:val="1"/>
      <w:numFmt w:val="lowerRoman"/>
      <w:lvlText w:val="%3"/>
      <w:lvlJc w:val="left"/>
      <w:pPr>
        <w:ind w:left="145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3">
      <w:start w:val="1"/>
      <w:numFmt w:val="decimal"/>
      <w:lvlText w:val="%4"/>
      <w:lvlJc w:val="left"/>
      <w:pPr>
        <w:ind w:left="217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4">
      <w:start w:val="1"/>
      <w:numFmt w:val="lowerLetter"/>
      <w:lvlText w:val="%5"/>
      <w:lvlJc w:val="left"/>
      <w:pPr>
        <w:ind w:left="289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5">
      <w:start w:val="1"/>
      <w:numFmt w:val="lowerRoman"/>
      <w:lvlText w:val="%6"/>
      <w:lvlJc w:val="left"/>
      <w:pPr>
        <w:ind w:left="361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6">
      <w:start w:val="1"/>
      <w:numFmt w:val="decimal"/>
      <w:lvlText w:val="%7"/>
      <w:lvlJc w:val="left"/>
      <w:pPr>
        <w:ind w:left="433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7">
      <w:start w:val="1"/>
      <w:numFmt w:val="lowerLetter"/>
      <w:lvlText w:val="%8"/>
      <w:lvlJc w:val="left"/>
      <w:pPr>
        <w:ind w:left="505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8">
      <w:start w:val="1"/>
      <w:numFmt w:val="lowerRoman"/>
      <w:lvlText w:val="%9"/>
      <w:lvlJc w:val="left"/>
      <w:pPr>
        <w:ind w:left="577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abstractNum>
  <w:abstractNum w:abstractNumId="18" w15:restartNumberingAfterBreak="0">
    <w:nsid w:val="402F19BB"/>
    <w:multiLevelType w:val="hybridMultilevel"/>
    <w:tmpl w:val="A6442BE2"/>
    <w:lvl w:ilvl="0" w:tplc="044C2430">
      <w:start w:val="1"/>
      <w:numFmt w:val="bullet"/>
      <w:lvlText w:val="•"/>
      <w:lvlJc w:val="left"/>
      <w:pPr>
        <w:ind w:left="83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A3E042E6">
      <w:start w:val="1"/>
      <w:numFmt w:val="bullet"/>
      <w:lvlText w:val="o"/>
      <w:lvlJc w:val="left"/>
      <w:pPr>
        <w:ind w:left="108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E8D6E67E">
      <w:start w:val="1"/>
      <w:numFmt w:val="bullet"/>
      <w:lvlText w:val="▪"/>
      <w:lvlJc w:val="left"/>
      <w:pPr>
        <w:ind w:left="180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1D861966">
      <w:start w:val="1"/>
      <w:numFmt w:val="bullet"/>
      <w:lvlText w:val="•"/>
      <w:lvlJc w:val="left"/>
      <w:pPr>
        <w:ind w:left="252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DB668DF4">
      <w:start w:val="1"/>
      <w:numFmt w:val="bullet"/>
      <w:lvlText w:val="o"/>
      <w:lvlJc w:val="left"/>
      <w:pPr>
        <w:ind w:left="324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4D5AE814">
      <w:start w:val="1"/>
      <w:numFmt w:val="bullet"/>
      <w:lvlText w:val="▪"/>
      <w:lvlJc w:val="left"/>
      <w:pPr>
        <w:ind w:left="39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EE140550">
      <w:start w:val="1"/>
      <w:numFmt w:val="bullet"/>
      <w:lvlText w:val="•"/>
      <w:lvlJc w:val="left"/>
      <w:pPr>
        <w:ind w:left="468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3670CAAC">
      <w:start w:val="1"/>
      <w:numFmt w:val="bullet"/>
      <w:lvlText w:val="o"/>
      <w:lvlJc w:val="left"/>
      <w:pPr>
        <w:ind w:left="540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9C04D5B6">
      <w:start w:val="1"/>
      <w:numFmt w:val="bullet"/>
      <w:lvlText w:val="▪"/>
      <w:lvlJc w:val="left"/>
      <w:pPr>
        <w:ind w:left="612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19" w15:restartNumberingAfterBreak="0">
    <w:nsid w:val="4526024B"/>
    <w:multiLevelType w:val="hybridMultilevel"/>
    <w:tmpl w:val="2DE64580"/>
    <w:lvl w:ilvl="0" w:tplc="A8844B2C">
      <w:start w:val="1"/>
      <w:numFmt w:val="bullet"/>
      <w:lvlText w:val="•"/>
      <w:lvlJc w:val="left"/>
      <w:pPr>
        <w:ind w:left="792"/>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6CB6EE62">
      <w:start w:val="1"/>
      <w:numFmt w:val="bullet"/>
      <w:lvlText w:val="o"/>
      <w:lvlJc w:val="left"/>
      <w:pPr>
        <w:ind w:left="1512"/>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CBD437EE">
      <w:start w:val="1"/>
      <w:numFmt w:val="bullet"/>
      <w:lvlText w:val="▪"/>
      <w:lvlJc w:val="left"/>
      <w:pPr>
        <w:ind w:left="2232"/>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F26EF5CC">
      <w:start w:val="1"/>
      <w:numFmt w:val="bullet"/>
      <w:lvlText w:val="•"/>
      <w:lvlJc w:val="left"/>
      <w:pPr>
        <w:ind w:left="2952"/>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4DFE934A">
      <w:start w:val="1"/>
      <w:numFmt w:val="bullet"/>
      <w:lvlText w:val="o"/>
      <w:lvlJc w:val="left"/>
      <w:pPr>
        <w:ind w:left="3672"/>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23EA1F0A">
      <w:start w:val="1"/>
      <w:numFmt w:val="bullet"/>
      <w:lvlText w:val="▪"/>
      <w:lvlJc w:val="left"/>
      <w:pPr>
        <w:ind w:left="4392"/>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185AAA92">
      <w:start w:val="1"/>
      <w:numFmt w:val="bullet"/>
      <w:lvlText w:val="•"/>
      <w:lvlJc w:val="left"/>
      <w:pPr>
        <w:ind w:left="5112"/>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0EDA38E0">
      <w:start w:val="1"/>
      <w:numFmt w:val="bullet"/>
      <w:lvlText w:val="o"/>
      <w:lvlJc w:val="left"/>
      <w:pPr>
        <w:ind w:left="5832"/>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36189ACC">
      <w:start w:val="1"/>
      <w:numFmt w:val="bullet"/>
      <w:lvlText w:val="▪"/>
      <w:lvlJc w:val="left"/>
      <w:pPr>
        <w:ind w:left="6552"/>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20" w15:restartNumberingAfterBreak="0">
    <w:nsid w:val="4596453C"/>
    <w:multiLevelType w:val="multilevel"/>
    <w:tmpl w:val="BA165A3C"/>
    <w:lvl w:ilvl="0">
      <w:start w:val="7"/>
      <w:numFmt w:val="decimal"/>
      <w:lvlText w:val="%1"/>
      <w:lvlJc w:val="left"/>
      <w:pPr>
        <w:ind w:left="36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1">
      <w:start w:val="3"/>
      <w:numFmt w:val="decimal"/>
      <w:lvlRestart w:val="0"/>
      <w:lvlText w:val="%1.%2."/>
      <w:lvlJc w:val="left"/>
      <w:pPr>
        <w:ind w:left="912"/>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2">
      <w:start w:val="1"/>
      <w:numFmt w:val="lowerRoman"/>
      <w:lvlText w:val="%3"/>
      <w:lvlJc w:val="left"/>
      <w:pPr>
        <w:ind w:left="145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3">
      <w:start w:val="1"/>
      <w:numFmt w:val="decimal"/>
      <w:lvlText w:val="%4"/>
      <w:lvlJc w:val="left"/>
      <w:pPr>
        <w:ind w:left="217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4">
      <w:start w:val="1"/>
      <w:numFmt w:val="lowerLetter"/>
      <w:lvlText w:val="%5"/>
      <w:lvlJc w:val="left"/>
      <w:pPr>
        <w:ind w:left="289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5">
      <w:start w:val="1"/>
      <w:numFmt w:val="lowerRoman"/>
      <w:lvlText w:val="%6"/>
      <w:lvlJc w:val="left"/>
      <w:pPr>
        <w:ind w:left="361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6">
      <w:start w:val="1"/>
      <w:numFmt w:val="decimal"/>
      <w:lvlText w:val="%7"/>
      <w:lvlJc w:val="left"/>
      <w:pPr>
        <w:ind w:left="433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7">
      <w:start w:val="1"/>
      <w:numFmt w:val="lowerLetter"/>
      <w:lvlText w:val="%8"/>
      <w:lvlJc w:val="left"/>
      <w:pPr>
        <w:ind w:left="505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8">
      <w:start w:val="1"/>
      <w:numFmt w:val="lowerRoman"/>
      <w:lvlText w:val="%9"/>
      <w:lvlJc w:val="left"/>
      <w:pPr>
        <w:ind w:left="577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abstractNum>
  <w:abstractNum w:abstractNumId="21" w15:restartNumberingAfterBreak="0">
    <w:nsid w:val="4A114423"/>
    <w:multiLevelType w:val="hybridMultilevel"/>
    <w:tmpl w:val="86B44E00"/>
    <w:lvl w:ilvl="0" w:tplc="B2B2FAEE">
      <w:start w:val="1"/>
      <w:numFmt w:val="bullet"/>
      <w:lvlText w:val="•"/>
      <w:lvlJc w:val="left"/>
      <w:pPr>
        <w:ind w:left="816"/>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664AA9E">
      <w:start w:val="1"/>
      <w:numFmt w:val="bullet"/>
      <w:lvlText w:val="-"/>
      <w:lvlJc w:val="left"/>
      <w:pPr>
        <w:ind w:left="2271"/>
      </w:pPr>
      <w:rPr>
        <w:rFonts w:ascii="Verdana" w:eastAsia="Verdana" w:hAnsi="Verdana" w:cs="Verdana"/>
        <w:b w:val="0"/>
        <w:i w:val="0"/>
        <w:strike w:val="0"/>
        <w:dstrike w:val="0"/>
        <w:color w:val="000000"/>
        <w:sz w:val="23"/>
        <w:szCs w:val="23"/>
        <w:u w:val="none" w:color="000000"/>
        <w:bdr w:val="none" w:sz="0" w:space="0" w:color="auto"/>
        <w:shd w:val="clear" w:color="auto" w:fill="auto"/>
        <w:vertAlign w:val="baseline"/>
      </w:rPr>
    </w:lvl>
    <w:lvl w:ilvl="2" w:tplc="FCEEE6E2">
      <w:start w:val="1"/>
      <w:numFmt w:val="bullet"/>
      <w:lvlText w:val="▪"/>
      <w:lvlJc w:val="left"/>
      <w:pPr>
        <w:ind w:left="2619"/>
      </w:pPr>
      <w:rPr>
        <w:rFonts w:ascii="Verdana" w:eastAsia="Verdana" w:hAnsi="Verdana" w:cs="Verdana"/>
        <w:b w:val="0"/>
        <w:i w:val="0"/>
        <w:strike w:val="0"/>
        <w:dstrike w:val="0"/>
        <w:color w:val="000000"/>
        <w:sz w:val="23"/>
        <w:szCs w:val="23"/>
        <w:u w:val="none" w:color="000000"/>
        <w:bdr w:val="none" w:sz="0" w:space="0" w:color="auto"/>
        <w:shd w:val="clear" w:color="auto" w:fill="auto"/>
        <w:vertAlign w:val="baseline"/>
      </w:rPr>
    </w:lvl>
    <w:lvl w:ilvl="3" w:tplc="EC0891D0">
      <w:start w:val="1"/>
      <w:numFmt w:val="bullet"/>
      <w:lvlText w:val="•"/>
      <w:lvlJc w:val="left"/>
      <w:pPr>
        <w:ind w:left="3339"/>
      </w:pPr>
      <w:rPr>
        <w:rFonts w:ascii="Verdana" w:eastAsia="Verdana" w:hAnsi="Verdana" w:cs="Verdana"/>
        <w:b w:val="0"/>
        <w:i w:val="0"/>
        <w:strike w:val="0"/>
        <w:dstrike w:val="0"/>
        <w:color w:val="000000"/>
        <w:sz w:val="23"/>
        <w:szCs w:val="23"/>
        <w:u w:val="none" w:color="000000"/>
        <w:bdr w:val="none" w:sz="0" w:space="0" w:color="auto"/>
        <w:shd w:val="clear" w:color="auto" w:fill="auto"/>
        <w:vertAlign w:val="baseline"/>
      </w:rPr>
    </w:lvl>
    <w:lvl w:ilvl="4" w:tplc="5C20B55C">
      <w:start w:val="1"/>
      <w:numFmt w:val="bullet"/>
      <w:lvlText w:val="o"/>
      <w:lvlJc w:val="left"/>
      <w:pPr>
        <w:ind w:left="4059"/>
      </w:pPr>
      <w:rPr>
        <w:rFonts w:ascii="Verdana" w:eastAsia="Verdana" w:hAnsi="Verdana" w:cs="Verdana"/>
        <w:b w:val="0"/>
        <w:i w:val="0"/>
        <w:strike w:val="0"/>
        <w:dstrike w:val="0"/>
        <w:color w:val="000000"/>
        <w:sz w:val="23"/>
        <w:szCs w:val="23"/>
        <w:u w:val="none" w:color="000000"/>
        <w:bdr w:val="none" w:sz="0" w:space="0" w:color="auto"/>
        <w:shd w:val="clear" w:color="auto" w:fill="auto"/>
        <w:vertAlign w:val="baseline"/>
      </w:rPr>
    </w:lvl>
    <w:lvl w:ilvl="5" w:tplc="210412D6">
      <w:start w:val="1"/>
      <w:numFmt w:val="bullet"/>
      <w:lvlText w:val="▪"/>
      <w:lvlJc w:val="left"/>
      <w:pPr>
        <w:ind w:left="4779"/>
      </w:pPr>
      <w:rPr>
        <w:rFonts w:ascii="Verdana" w:eastAsia="Verdana" w:hAnsi="Verdana" w:cs="Verdana"/>
        <w:b w:val="0"/>
        <w:i w:val="0"/>
        <w:strike w:val="0"/>
        <w:dstrike w:val="0"/>
        <w:color w:val="000000"/>
        <w:sz w:val="23"/>
        <w:szCs w:val="23"/>
        <w:u w:val="none" w:color="000000"/>
        <w:bdr w:val="none" w:sz="0" w:space="0" w:color="auto"/>
        <w:shd w:val="clear" w:color="auto" w:fill="auto"/>
        <w:vertAlign w:val="baseline"/>
      </w:rPr>
    </w:lvl>
    <w:lvl w:ilvl="6" w:tplc="F93E6C5A">
      <w:start w:val="1"/>
      <w:numFmt w:val="bullet"/>
      <w:lvlText w:val="•"/>
      <w:lvlJc w:val="left"/>
      <w:pPr>
        <w:ind w:left="5499"/>
      </w:pPr>
      <w:rPr>
        <w:rFonts w:ascii="Verdana" w:eastAsia="Verdana" w:hAnsi="Verdana" w:cs="Verdana"/>
        <w:b w:val="0"/>
        <w:i w:val="0"/>
        <w:strike w:val="0"/>
        <w:dstrike w:val="0"/>
        <w:color w:val="000000"/>
        <w:sz w:val="23"/>
        <w:szCs w:val="23"/>
        <w:u w:val="none" w:color="000000"/>
        <w:bdr w:val="none" w:sz="0" w:space="0" w:color="auto"/>
        <w:shd w:val="clear" w:color="auto" w:fill="auto"/>
        <w:vertAlign w:val="baseline"/>
      </w:rPr>
    </w:lvl>
    <w:lvl w:ilvl="7" w:tplc="2826BC6C">
      <w:start w:val="1"/>
      <w:numFmt w:val="bullet"/>
      <w:lvlText w:val="o"/>
      <w:lvlJc w:val="left"/>
      <w:pPr>
        <w:ind w:left="6219"/>
      </w:pPr>
      <w:rPr>
        <w:rFonts w:ascii="Verdana" w:eastAsia="Verdana" w:hAnsi="Verdana" w:cs="Verdana"/>
        <w:b w:val="0"/>
        <w:i w:val="0"/>
        <w:strike w:val="0"/>
        <w:dstrike w:val="0"/>
        <w:color w:val="000000"/>
        <w:sz w:val="23"/>
        <w:szCs w:val="23"/>
        <w:u w:val="none" w:color="000000"/>
        <w:bdr w:val="none" w:sz="0" w:space="0" w:color="auto"/>
        <w:shd w:val="clear" w:color="auto" w:fill="auto"/>
        <w:vertAlign w:val="baseline"/>
      </w:rPr>
    </w:lvl>
    <w:lvl w:ilvl="8" w:tplc="F34C6F14">
      <w:start w:val="1"/>
      <w:numFmt w:val="bullet"/>
      <w:lvlText w:val="▪"/>
      <w:lvlJc w:val="left"/>
      <w:pPr>
        <w:ind w:left="6939"/>
      </w:pPr>
      <w:rPr>
        <w:rFonts w:ascii="Verdana" w:eastAsia="Verdana" w:hAnsi="Verdana" w:cs="Verdana"/>
        <w:b w:val="0"/>
        <w:i w:val="0"/>
        <w:strike w:val="0"/>
        <w:dstrike w:val="0"/>
        <w:color w:val="000000"/>
        <w:sz w:val="23"/>
        <w:szCs w:val="23"/>
        <w:u w:val="none" w:color="000000"/>
        <w:bdr w:val="none" w:sz="0" w:space="0" w:color="auto"/>
        <w:shd w:val="clear" w:color="auto" w:fill="auto"/>
        <w:vertAlign w:val="baseline"/>
      </w:rPr>
    </w:lvl>
  </w:abstractNum>
  <w:abstractNum w:abstractNumId="22" w15:restartNumberingAfterBreak="0">
    <w:nsid w:val="51BA0921"/>
    <w:multiLevelType w:val="hybridMultilevel"/>
    <w:tmpl w:val="DD2C8970"/>
    <w:lvl w:ilvl="0" w:tplc="045C8804">
      <w:start w:val="1"/>
      <w:numFmt w:val="bullet"/>
      <w:lvlText w:val="•"/>
      <w:lvlJc w:val="left"/>
      <w:pPr>
        <w:ind w:left="155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74F8AFF6">
      <w:start w:val="1"/>
      <w:numFmt w:val="bullet"/>
      <w:lvlText w:val="o"/>
      <w:lvlJc w:val="left"/>
      <w:pPr>
        <w:ind w:left="21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1354BE38">
      <w:start w:val="1"/>
      <w:numFmt w:val="bullet"/>
      <w:lvlText w:val="▪"/>
      <w:lvlJc w:val="left"/>
      <w:pPr>
        <w:ind w:left="288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EBAA818E">
      <w:start w:val="1"/>
      <w:numFmt w:val="bullet"/>
      <w:lvlText w:val="•"/>
      <w:lvlJc w:val="left"/>
      <w:pPr>
        <w:ind w:left="360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82F2F6C6">
      <w:start w:val="1"/>
      <w:numFmt w:val="bullet"/>
      <w:lvlText w:val="o"/>
      <w:lvlJc w:val="left"/>
      <w:pPr>
        <w:ind w:left="432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9122378E">
      <w:start w:val="1"/>
      <w:numFmt w:val="bullet"/>
      <w:lvlText w:val="▪"/>
      <w:lvlJc w:val="left"/>
      <w:pPr>
        <w:ind w:left="504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9B7EB36C">
      <w:start w:val="1"/>
      <w:numFmt w:val="bullet"/>
      <w:lvlText w:val="•"/>
      <w:lvlJc w:val="left"/>
      <w:pPr>
        <w:ind w:left="57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DC14AB38">
      <w:start w:val="1"/>
      <w:numFmt w:val="bullet"/>
      <w:lvlText w:val="o"/>
      <w:lvlJc w:val="left"/>
      <w:pPr>
        <w:ind w:left="648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177A2AC6">
      <w:start w:val="1"/>
      <w:numFmt w:val="bullet"/>
      <w:lvlText w:val="▪"/>
      <w:lvlJc w:val="left"/>
      <w:pPr>
        <w:ind w:left="720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23" w15:restartNumberingAfterBreak="0">
    <w:nsid w:val="526E05C5"/>
    <w:multiLevelType w:val="hybridMultilevel"/>
    <w:tmpl w:val="2F2AD0DE"/>
    <w:lvl w:ilvl="0" w:tplc="7850F676">
      <w:start w:val="1"/>
      <w:numFmt w:val="bullet"/>
      <w:lvlText w:val="•"/>
      <w:lvlJc w:val="left"/>
      <w:pPr>
        <w:ind w:left="455"/>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9B9C3E34">
      <w:start w:val="1"/>
      <w:numFmt w:val="bullet"/>
      <w:lvlText w:val="o"/>
      <w:lvlJc w:val="left"/>
      <w:pPr>
        <w:ind w:left="108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DBDAEFDC">
      <w:start w:val="1"/>
      <w:numFmt w:val="bullet"/>
      <w:lvlText w:val="▪"/>
      <w:lvlJc w:val="left"/>
      <w:pPr>
        <w:ind w:left="180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55F4ECDC">
      <w:start w:val="1"/>
      <w:numFmt w:val="bullet"/>
      <w:lvlText w:val="•"/>
      <w:lvlJc w:val="left"/>
      <w:pPr>
        <w:ind w:left="252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5E1CAAB8">
      <w:start w:val="1"/>
      <w:numFmt w:val="bullet"/>
      <w:lvlText w:val="o"/>
      <w:lvlJc w:val="left"/>
      <w:pPr>
        <w:ind w:left="324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ED68355A">
      <w:start w:val="1"/>
      <w:numFmt w:val="bullet"/>
      <w:lvlText w:val="▪"/>
      <w:lvlJc w:val="left"/>
      <w:pPr>
        <w:ind w:left="39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2A2AE126">
      <w:start w:val="1"/>
      <w:numFmt w:val="bullet"/>
      <w:lvlText w:val="•"/>
      <w:lvlJc w:val="left"/>
      <w:pPr>
        <w:ind w:left="468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F0F22178">
      <w:start w:val="1"/>
      <w:numFmt w:val="bullet"/>
      <w:lvlText w:val="o"/>
      <w:lvlJc w:val="left"/>
      <w:pPr>
        <w:ind w:left="540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6D1A13BE">
      <w:start w:val="1"/>
      <w:numFmt w:val="bullet"/>
      <w:lvlText w:val="▪"/>
      <w:lvlJc w:val="left"/>
      <w:pPr>
        <w:ind w:left="612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24" w15:restartNumberingAfterBreak="0">
    <w:nsid w:val="53873A9E"/>
    <w:multiLevelType w:val="hybridMultilevel"/>
    <w:tmpl w:val="1D767E08"/>
    <w:lvl w:ilvl="0" w:tplc="7E0893CA">
      <w:start w:val="1"/>
      <w:numFmt w:val="bullet"/>
      <w:lvlText w:val="•"/>
      <w:lvlJc w:val="left"/>
      <w:pPr>
        <w:ind w:left="816"/>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3AF09828">
      <w:start w:val="1"/>
      <w:numFmt w:val="bullet"/>
      <w:lvlText w:val="o"/>
      <w:lvlJc w:val="left"/>
      <w:pPr>
        <w:ind w:left="113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B14426A8">
      <w:start w:val="1"/>
      <w:numFmt w:val="bullet"/>
      <w:lvlText w:val="▪"/>
      <w:lvlJc w:val="left"/>
      <w:pPr>
        <w:ind w:left="185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76F86922">
      <w:start w:val="1"/>
      <w:numFmt w:val="bullet"/>
      <w:lvlText w:val="•"/>
      <w:lvlJc w:val="left"/>
      <w:pPr>
        <w:ind w:left="257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97E0E38A">
      <w:start w:val="1"/>
      <w:numFmt w:val="bullet"/>
      <w:lvlText w:val="o"/>
      <w:lvlJc w:val="left"/>
      <w:pPr>
        <w:ind w:left="329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E60272CC">
      <w:start w:val="1"/>
      <w:numFmt w:val="bullet"/>
      <w:lvlText w:val="▪"/>
      <w:lvlJc w:val="left"/>
      <w:pPr>
        <w:ind w:left="401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5CBE7544">
      <w:start w:val="1"/>
      <w:numFmt w:val="bullet"/>
      <w:lvlText w:val="•"/>
      <w:lvlJc w:val="left"/>
      <w:pPr>
        <w:ind w:left="473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48F8AFF0">
      <w:start w:val="1"/>
      <w:numFmt w:val="bullet"/>
      <w:lvlText w:val="o"/>
      <w:lvlJc w:val="left"/>
      <w:pPr>
        <w:ind w:left="545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2156497A">
      <w:start w:val="1"/>
      <w:numFmt w:val="bullet"/>
      <w:lvlText w:val="▪"/>
      <w:lvlJc w:val="left"/>
      <w:pPr>
        <w:ind w:left="617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25" w15:restartNumberingAfterBreak="0">
    <w:nsid w:val="56E54BAF"/>
    <w:multiLevelType w:val="hybridMultilevel"/>
    <w:tmpl w:val="92124FC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57B17562"/>
    <w:multiLevelType w:val="multilevel"/>
    <w:tmpl w:val="157A4ED2"/>
    <w:lvl w:ilvl="0">
      <w:start w:val="4"/>
      <w:numFmt w:val="decimal"/>
      <w:lvlText w:val="%1"/>
      <w:lvlJc w:val="left"/>
      <w:pPr>
        <w:ind w:left="36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1">
      <w:start w:val="3"/>
      <w:numFmt w:val="decimal"/>
      <w:lvlRestart w:val="0"/>
      <w:lvlText w:val="%1.%2."/>
      <w:lvlJc w:val="left"/>
      <w:pPr>
        <w:ind w:left="912"/>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2">
      <w:start w:val="1"/>
      <w:numFmt w:val="lowerRoman"/>
      <w:lvlText w:val="%3"/>
      <w:lvlJc w:val="left"/>
      <w:pPr>
        <w:ind w:left="145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3">
      <w:start w:val="1"/>
      <w:numFmt w:val="decimal"/>
      <w:lvlText w:val="%4"/>
      <w:lvlJc w:val="left"/>
      <w:pPr>
        <w:ind w:left="217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4">
      <w:start w:val="1"/>
      <w:numFmt w:val="lowerLetter"/>
      <w:lvlText w:val="%5"/>
      <w:lvlJc w:val="left"/>
      <w:pPr>
        <w:ind w:left="289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5">
      <w:start w:val="1"/>
      <w:numFmt w:val="lowerRoman"/>
      <w:lvlText w:val="%6"/>
      <w:lvlJc w:val="left"/>
      <w:pPr>
        <w:ind w:left="361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6">
      <w:start w:val="1"/>
      <w:numFmt w:val="decimal"/>
      <w:lvlText w:val="%7"/>
      <w:lvlJc w:val="left"/>
      <w:pPr>
        <w:ind w:left="433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7">
      <w:start w:val="1"/>
      <w:numFmt w:val="lowerLetter"/>
      <w:lvlText w:val="%8"/>
      <w:lvlJc w:val="left"/>
      <w:pPr>
        <w:ind w:left="505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8">
      <w:start w:val="1"/>
      <w:numFmt w:val="lowerRoman"/>
      <w:lvlText w:val="%9"/>
      <w:lvlJc w:val="left"/>
      <w:pPr>
        <w:ind w:left="577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abstractNum>
  <w:abstractNum w:abstractNumId="27" w15:restartNumberingAfterBreak="0">
    <w:nsid w:val="609506E1"/>
    <w:multiLevelType w:val="hybridMultilevel"/>
    <w:tmpl w:val="8BBE99D8"/>
    <w:lvl w:ilvl="0" w:tplc="08090001">
      <w:start w:val="1"/>
      <w:numFmt w:val="bullet"/>
      <w:lvlText w:val=""/>
      <w:lvlJc w:val="left"/>
      <w:pPr>
        <w:ind w:left="821" w:hanging="360"/>
      </w:pPr>
      <w:rPr>
        <w:rFonts w:ascii="Symbol" w:hAnsi="Symbol" w:hint="default"/>
      </w:rPr>
    </w:lvl>
    <w:lvl w:ilvl="1" w:tplc="08090003" w:tentative="1">
      <w:start w:val="1"/>
      <w:numFmt w:val="bullet"/>
      <w:lvlText w:val="o"/>
      <w:lvlJc w:val="left"/>
      <w:pPr>
        <w:ind w:left="1541" w:hanging="360"/>
      </w:pPr>
      <w:rPr>
        <w:rFonts w:ascii="Courier New" w:hAnsi="Courier New" w:cs="Courier New" w:hint="default"/>
      </w:rPr>
    </w:lvl>
    <w:lvl w:ilvl="2" w:tplc="08090005" w:tentative="1">
      <w:start w:val="1"/>
      <w:numFmt w:val="bullet"/>
      <w:lvlText w:val=""/>
      <w:lvlJc w:val="left"/>
      <w:pPr>
        <w:ind w:left="2261" w:hanging="360"/>
      </w:pPr>
      <w:rPr>
        <w:rFonts w:ascii="Wingdings" w:hAnsi="Wingdings" w:hint="default"/>
      </w:rPr>
    </w:lvl>
    <w:lvl w:ilvl="3" w:tplc="08090001" w:tentative="1">
      <w:start w:val="1"/>
      <w:numFmt w:val="bullet"/>
      <w:lvlText w:val=""/>
      <w:lvlJc w:val="left"/>
      <w:pPr>
        <w:ind w:left="2981" w:hanging="360"/>
      </w:pPr>
      <w:rPr>
        <w:rFonts w:ascii="Symbol" w:hAnsi="Symbol" w:hint="default"/>
      </w:rPr>
    </w:lvl>
    <w:lvl w:ilvl="4" w:tplc="08090003" w:tentative="1">
      <w:start w:val="1"/>
      <w:numFmt w:val="bullet"/>
      <w:lvlText w:val="o"/>
      <w:lvlJc w:val="left"/>
      <w:pPr>
        <w:ind w:left="3701" w:hanging="360"/>
      </w:pPr>
      <w:rPr>
        <w:rFonts w:ascii="Courier New" w:hAnsi="Courier New" w:cs="Courier New" w:hint="default"/>
      </w:rPr>
    </w:lvl>
    <w:lvl w:ilvl="5" w:tplc="08090005" w:tentative="1">
      <w:start w:val="1"/>
      <w:numFmt w:val="bullet"/>
      <w:lvlText w:val=""/>
      <w:lvlJc w:val="left"/>
      <w:pPr>
        <w:ind w:left="4421" w:hanging="360"/>
      </w:pPr>
      <w:rPr>
        <w:rFonts w:ascii="Wingdings" w:hAnsi="Wingdings" w:hint="default"/>
      </w:rPr>
    </w:lvl>
    <w:lvl w:ilvl="6" w:tplc="08090001" w:tentative="1">
      <w:start w:val="1"/>
      <w:numFmt w:val="bullet"/>
      <w:lvlText w:val=""/>
      <w:lvlJc w:val="left"/>
      <w:pPr>
        <w:ind w:left="5141" w:hanging="360"/>
      </w:pPr>
      <w:rPr>
        <w:rFonts w:ascii="Symbol" w:hAnsi="Symbol" w:hint="default"/>
      </w:rPr>
    </w:lvl>
    <w:lvl w:ilvl="7" w:tplc="08090003" w:tentative="1">
      <w:start w:val="1"/>
      <w:numFmt w:val="bullet"/>
      <w:lvlText w:val="o"/>
      <w:lvlJc w:val="left"/>
      <w:pPr>
        <w:ind w:left="5861" w:hanging="360"/>
      </w:pPr>
      <w:rPr>
        <w:rFonts w:ascii="Courier New" w:hAnsi="Courier New" w:cs="Courier New" w:hint="default"/>
      </w:rPr>
    </w:lvl>
    <w:lvl w:ilvl="8" w:tplc="08090005" w:tentative="1">
      <w:start w:val="1"/>
      <w:numFmt w:val="bullet"/>
      <w:lvlText w:val=""/>
      <w:lvlJc w:val="left"/>
      <w:pPr>
        <w:ind w:left="6581" w:hanging="360"/>
      </w:pPr>
      <w:rPr>
        <w:rFonts w:ascii="Wingdings" w:hAnsi="Wingdings" w:hint="default"/>
      </w:rPr>
    </w:lvl>
  </w:abstractNum>
  <w:abstractNum w:abstractNumId="28" w15:restartNumberingAfterBreak="0">
    <w:nsid w:val="635B6D90"/>
    <w:multiLevelType w:val="hybridMultilevel"/>
    <w:tmpl w:val="ED684A0A"/>
    <w:lvl w:ilvl="0" w:tplc="D95410DE">
      <w:start w:val="1"/>
      <w:numFmt w:val="bullet"/>
      <w:lvlText w:val="•"/>
      <w:lvlJc w:val="left"/>
      <w:pPr>
        <w:ind w:left="792"/>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7CE2681C">
      <w:start w:val="1"/>
      <w:numFmt w:val="bullet"/>
      <w:lvlText w:val="o"/>
      <w:lvlJc w:val="left"/>
      <w:pPr>
        <w:ind w:left="1512"/>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6C5CA130">
      <w:start w:val="1"/>
      <w:numFmt w:val="bullet"/>
      <w:lvlText w:val="▪"/>
      <w:lvlJc w:val="left"/>
      <w:pPr>
        <w:ind w:left="2232"/>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2D1A9940">
      <w:start w:val="1"/>
      <w:numFmt w:val="bullet"/>
      <w:lvlText w:val="•"/>
      <w:lvlJc w:val="left"/>
      <w:pPr>
        <w:ind w:left="2952"/>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9B522D46">
      <w:start w:val="1"/>
      <w:numFmt w:val="bullet"/>
      <w:lvlText w:val="o"/>
      <w:lvlJc w:val="left"/>
      <w:pPr>
        <w:ind w:left="3672"/>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22267B9A">
      <w:start w:val="1"/>
      <w:numFmt w:val="bullet"/>
      <w:lvlText w:val="▪"/>
      <w:lvlJc w:val="left"/>
      <w:pPr>
        <w:ind w:left="4392"/>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44AE285A">
      <w:start w:val="1"/>
      <w:numFmt w:val="bullet"/>
      <w:lvlText w:val="•"/>
      <w:lvlJc w:val="left"/>
      <w:pPr>
        <w:ind w:left="5112"/>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63C290C0">
      <w:start w:val="1"/>
      <w:numFmt w:val="bullet"/>
      <w:lvlText w:val="o"/>
      <w:lvlJc w:val="left"/>
      <w:pPr>
        <w:ind w:left="5832"/>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B6BE060A">
      <w:start w:val="1"/>
      <w:numFmt w:val="bullet"/>
      <w:lvlText w:val="▪"/>
      <w:lvlJc w:val="left"/>
      <w:pPr>
        <w:ind w:left="6552"/>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29" w15:restartNumberingAfterBreak="0">
    <w:nsid w:val="6DAC3FE8"/>
    <w:multiLevelType w:val="hybridMultilevel"/>
    <w:tmpl w:val="BA04B4F8"/>
    <w:lvl w:ilvl="0" w:tplc="30B29398">
      <w:start w:val="1"/>
      <w:numFmt w:val="bullet"/>
      <w:lvlText w:val="▪"/>
      <w:lvlJc w:val="left"/>
      <w:pPr>
        <w:ind w:left="1551"/>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1" w:tplc="A0461334">
      <w:start w:val="1"/>
      <w:numFmt w:val="bullet"/>
      <w:lvlText w:val="o"/>
      <w:lvlJc w:val="left"/>
      <w:pPr>
        <w:ind w:left="2212"/>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2" w:tplc="2C74D45E">
      <w:start w:val="1"/>
      <w:numFmt w:val="bullet"/>
      <w:lvlText w:val="▪"/>
      <w:lvlJc w:val="left"/>
      <w:pPr>
        <w:ind w:left="2932"/>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3" w:tplc="9EC0C1EC">
      <w:start w:val="1"/>
      <w:numFmt w:val="bullet"/>
      <w:lvlText w:val="•"/>
      <w:lvlJc w:val="left"/>
      <w:pPr>
        <w:ind w:left="3652"/>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4" w:tplc="091E0862">
      <w:start w:val="1"/>
      <w:numFmt w:val="bullet"/>
      <w:lvlText w:val="o"/>
      <w:lvlJc w:val="left"/>
      <w:pPr>
        <w:ind w:left="4372"/>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5" w:tplc="0A7A4BA2">
      <w:start w:val="1"/>
      <w:numFmt w:val="bullet"/>
      <w:lvlText w:val="▪"/>
      <w:lvlJc w:val="left"/>
      <w:pPr>
        <w:ind w:left="5092"/>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6" w:tplc="121E7DDC">
      <w:start w:val="1"/>
      <w:numFmt w:val="bullet"/>
      <w:lvlText w:val="•"/>
      <w:lvlJc w:val="left"/>
      <w:pPr>
        <w:ind w:left="5812"/>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7" w:tplc="DFA07FA8">
      <w:start w:val="1"/>
      <w:numFmt w:val="bullet"/>
      <w:lvlText w:val="o"/>
      <w:lvlJc w:val="left"/>
      <w:pPr>
        <w:ind w:left="6532"/>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8" w:tplc="BD4A4940">
      <w:start w:val="1"/>
      <w:numFmt w:val="bullet"/>
      <w:lvlText w:val="▪"/>
      <w:lvlJc w:val="left"/>
      <w:pPr>
        <w:ind w:left="7252"/>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abstractNum>
  <w:abstractNum w:abstractNumId="30" w15:restartNumberingAfterBreak="0">
    <w:nsid w:val="73D21785"/>
    <w:multiLevelType w:val="hybridMultilevel"/>
    <w:tmpl w:val="118442FC"/>
    <w:lvl w:ilvl="0" w:tplc="2984FA40">
      <w:start w:val="1"/>
      <w:numFmt w:val="bullet"/>
      <w:lvlText w:val="▪"/>
      <w:lvlJc w:val="left"/>
      <w:pPr>
        <w:ind w:left="1272"/>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1" w:tplc="F3FCBBAE">
      <w:start w:val="1"/>
      <w:numFmt w:val="bullet"/>
      <w:lvlText w:val="o"/>
      <w:lvlJc w:val="left"/>
      <w:pPr>
        <w:ind w:left="1882"/>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2" w:tplc="B5FCF8EC">
      <w:start w:val="1"/>
      <w:numFmt w:val="bullet"/>
      <w:lvlText w:val="▪"/>
      <w:lvlJc w:val="left"/>
      <w:pPr>
        <w:ind w:left="2602"/>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3" w:tplc="138071BE">
      <w:start w:val="1"/>
      <w:numFmt w:val="bullet"/>
      <w:lvlText w:val="•"/>
      <w:lvlJc w:val="left"/>
      <w:pPr>
        <w:ind w:left="3322"/>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4" w:tplc="F7703DB2">
      <w:start w:val="1"/>
      <w:numFmt w:val="bullet"/>
      <w:lvlText w:val="o"/>
      <w:lvlJc w:val="left"/>
      <w:pPr>
        <w:ind w:left="4042"/>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5" w:tplc="2006055A">
      <w:start w:val="1"/>
      <w:numFmt w:val="bullet"/>
      <w:lvlText w:val="▪"/>
      <w:lvlJc w:val="left"/>
      <w:pPr>
        <w:ind w:left="4762"/>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6" w:tplc="A754D400">
      <w:start w:val="1"/>
      <w:numFmt w:val="bullet"/>
      <w:lvlText w:val="•"/>
      <w:lvlJc w:val="left"/>
      <w:pPr>
        <w:ind w:left="5482"/>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7" w:tplc="A9F21232">
      <w:start w:val="1"/>
      <w:numFmt w:val="bullet"/>
      <w:lvlText w:val="o"/>
      <w:lvlJc w:val="left"/>
      <w:pPr>
        <w:ind w:left="6202"/>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8" w:tplc="507E4AF8">
      <w:start w:val="1"/>
      <w:numFmt w:val="bullet"/>
      <w:lvlText w:val="▪"/>
      <w:lvlJc w:val="left"/>
      <w:pPr>
        <w:ind w:left="6922"/>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abstractNum>
  <w:abstractNum w:abstractNumId="31" w15:restartNumberingAfterBreak="0">
    <w:nsid w:val="7A2D5A99"/>
    <w:multiLevelType w:val="hybridMultilevel"/>
    <w:tmpl w:val="E93C6334"/>
    <w:lvl w:ilvl="0" w:tplc="DBDAEFDC">
      <w:start w:val="1"/>
      <w:numFmt w:val="bullet"/>
      <w:lvlText w:val="▪"/>
      <w:lvlJc w:val="left"/>
      <w:pPr>
        <w:ind w:left="1080" w:hanging="360"/>
      </w:pPr>
      <w:rPr>
        <w:rFonts w:ascii="Arial" w:eastAsia="Arial" w:hAnsi="Arial" w:cs="Arial" w:hint="default"/>
        <w:b w:val="0"/>
        <w:i w:val="0"/>
        <w:strike w:val="0"/>
        <w:dstrike w:val="0"/>
        <w:color w:val="000000"/>
        <w:sz w:val="23"/>
        <w:szCs w:val="23"/>
        <w:u w:val="none" w:color="000000"/>
        <w:bdr w:val="none" w:sz="0" w:space="0" w:color="auto"/>
        <w:shd w:val="clear" w:color="auto" w:fill="auto"/>
        <w:vertAlign w:val="baseline"/>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23"/>
  </w:num>
  <w:num w:numId="2">
    <w:abstractNumId w:val="24"/>
  </w:num>
  <w:num w:numId="3">
    <w:abstractNumId w:val="9"/>
  </w:num>
  <w:num w:numId="4">
    <w:abstractNumId w:val="4"/>
  </w:num>
  <w:num w:numId="5">
    <w:abstractNumId w:val="10"/>
  </w:num>
  <w:num w:numId="6">
    <w:abstractNumId w:val="18"/>
  </w:num>
  <w:num w:numId="7">
    <w:abstractNumId w:val="11"/>
  </w:num>
  <w:num w:numId="8">
    <w:abstractNumId w:val="7"/>
  </w:num>
  <w:num w:numId="9">
    <w:abstractNumId w:val="21"/>
  </w:num>
  <w:num w:numId="10">
    <w:abstractNumId w:val="29"/>
  </w:num>
  <w:num w:numId="11">
    <w:abstractNumId w:val="26"/>
  </w:num>
  <w:num w:numId="12">
    <w:abstractNumId w:val="16"/>
  </w:num>
  <w:num w:numId="13">
    <w:abstractNumId w:val="30"/>
  </w:num>
  <w:num w:numId="14">
    <w:abstractNumId w:val="20"/>
  </w:num>
  <w:num w:numId="15">
    <w:abstractNumId w:val="2"/>
  </w:num>
  <w:num w:numId="16">
    <w:abstractNumId w:val="12"/>
  </w:num>
  <w:num w:numId="17">
    <w:abstractNumId w:val="22"/>
  </w:num>
  <w:num w:numId="18">
    <w:abstractNumId w:val="17"/>
  </w:num>
  <w:num w:numId="19">
    <w:abstractNumId w:val="0"/>
  </w:num>
  <w:num w:numId="20">
    <w:abstractNumId w:val="14"/>
  </w:num>
  <w:num w:numId="21">
    <w:abstractNumId w:val="6"/>
  </w:num>
  <w:num w:numId="22">
    <w:abstractNumId w:val="28"/>
  </w:num>
  <w:num w:numId="23">
    <w:abstractNumId w:val="8"/>
  </w:num>
  <w:num w:numId="24">
    <w:abstractNumId w:val="5"/>
  </w:num>
  <w:num w:numId="25">
    <w:abstractNumId w:val="13"/>
  </w:num>
  <w:num w:numId="26">
    <w:abstractNumId w:val="19"/>
  </w:num>
  <w:num w:numId="27">
    <w:abstractNumId w:val="1"/>
  </w:num>
  <w:num w:numId="28">
    <w:abstractNumId w:val="15"/>
  </w:num>
  <w:num w:numId="29">
    <w:abstractNumId w:val="27"/>
  </w:num>
  <w:num w:numId="30">
    <w:abstractNumId w:val="3"/>
  </w:num>
  <w:num w:numId="31">
    <w:abstractNumId w:val="25"/>
  </w:num>
  <w:num w:numId="3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6556"/>
    <w:rsid w:val="0000078E"/>
    <w:rsid w:val="0004428E"/>
    <w:rsid w:val="000507F3"/>
    <w:rsid w:val="000B5178"/>
    <w:rsid w:val="000E4DE6"/>
    <w:rsid w:val="001A3E89"/>
    <w:rsid w:val="002140B2"/>
    <w:rsid w:val="002808DA"/>
    <w:rsid w:val="00320F63"/>
    <w:rsid w:val="00432027"/>
    <w:rsid w:val="004C4101"/>
    <w:rsid w:val="004D5824"/>
    <w:rsid w:val="00514964"/>
    <w:rsid w:val="0065726E"/>
    <w:rsid w:val="00763D0A"/>
    <w:rsid w:val="007E6556"/>
    <w:rsid w:val="007F35E0"/>
    <w:rsid w:val="008A7C34"/>
    <w:rsid w:val="00A30673"/>
    <w:rsid w:val="00A73037"/>
    <w:rsid w:val="00A814DD"/>
    <w:rsid w:val="00AF2334"/>
    <w:rsid w:val="00B42FE3"/>
    <w:rsid w:val="00BD57AF"/>
    <w:rsid w:val="00DB1121"/>
    <w:rsid w:val="00ED0A9D"/>
    <w:rsid w:val="00F06478"/>
    <w:rsid w:val="00F261E8"/>
    <w:rsid w:val="00F47CC1"/>
    <w:rsid w:val="00F87A9B"/>
    <w:rsid w:val="00FD34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20C187"/>
  <w15:docId w15:val="{12D275DA-E5B3-4D5A-8554-80A7DF945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5" w:line="269" w:lineRule="auto"/>
      <w:ind w:left="111" w:hanging="10"/>
      <w:jc w:val="both"/>
    </w:pPr>
    <w:rPr>
      <w:rFonts w:ascii="Calibri" w:eastAsia="Calibri" w:hAnsi="Calibri" w:cs="Calibri"/>
      <w:color w:val="000000"/>
      <w:sz w:val="23"/>
    </w:rPr>
  </w:style>
  <w:style w:type="paragraph" w:styleId="Heading1">
    <w:name w:val="heading 1"/>
    <w:next w:val="Normal"/>
    <w:link w:val="Heading1Char"/>
    <w:uiPriority w:val="9"/>
    <w:qFormat/>
    <w:pPr>
      <w:keepNext/>
      <w:keepLines/>
      <w:spacing w:after="0"/>
      <w:ind w:left="135" w:hanging="10"/>
      <w:outlineLvl w:val="0"/>
    </w:pPr>
    <w:rPr>
      <w:rFonts w:ascii="Calibri" w:eastAsia="Calibri" w:hAnsi="Calibri" w:cs="Calibri"/>
      <w:b/>
      <w:color w:val="000000"/>
      <w:sz w:val="29"/>
      <w:u w:val="single" w:color="000000"/>
    </w:rPr>
  </w:style>
  <w:style w:type="paragraph" w:styleId="Heading2">
    <w:name w:val="heading 2"/>
    <w:next w:val="Normal"/>
    <w:link w:val="Heading2Char"/>
    <w:uiPriority w:val="9"/>
    <w:unhideWhenUsed/>
    <w:qFormat/>
    <w:pPr>
      <w:keepNext/>
      <w:keepLines/>
      <w:spacing w:after="0"/>
      <w:ind w:left="135" w:hanging="10"/>
      <w:outlineLvl w:val="1"/>
    </w:pPr>
    <w:rPr>
      <w:rFonts w:ascii="Calibri" w:eastAsia="Calibri" w:hAnsi="Calibri" w:cs="Calibri"/>
      <w:b/>
      <w:color w:val="000000"/>
      <w:sz w:val="29"/>
      <w:u w:val="single" w:color="000000"/>
    </w:rPr>
  </w:style>
  <w:style w:type="paragraph" w:styleId="Heading3">
    <w:name w:val="heading 3"/>
    <w:next w:val="Normal"/>
    <w:link w:val="Heading3Char"/>
    <w:uiPriority w:val="9"/>
    <w:unhideWhenUsed/>
    <w:qFormat/>
    <w:pPr>
      <w:keepNext/>
      <w:keepLines/>
      <w:spacing w:after="5"/>
      <w:ind w:left="106" w:hanging="10"/>
      <w:outlineLvl w:val="2"/>
    </w:pPr>
    <w:rPr>
      <w:rFonts w:ascii="Calibri" w:eastAsia="Calibri" w:hAnsi="Calibri" w:cs="Calibri"/>
      <w:b/>
      <w:color w:val="000000"/>
      <w:sz w:val="23"/>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Calibri" w:eastAsia="Calibri" w:hAnsi="Calibri" w:cs="Calibri"/>
      <w:b/>
      <w:color w:val="000000"/>
      <w:sz w:val="23"/>
      <w:u w:val="single" w:color="000000"/>
    </w:rPr>
  </w:style>
  <w:style w:type="character" w:customStyle="1" w:styleId="Heading2Char">
    <w:name w:val="Heading 2 Char"/>
    <w:link w:val="Heading2"/>
    <w:rPr>
      <w:rFonts w:ascii="Calibri" w:eastAsia="Calibri" w:hAnsi="Calibri" w:cs="Calibri"/>
      <w:b/>
      <w:color w:val="000000"/>
      <w:sz w:val="29"/>
      <w:u w:val="single" w:color="000000"/>
    </w:rPr>
  </w:style>
  <w:style w:type="character" w:customStyle="1" w:styleId="Heading1Char">
    <w:name w:val="Heading 1 Char"/>
    <w:link w:val="Heading1"/>
    <w:rPr>
      <w:rFonts w:ascii="Calibri" w:eastAsia="Calibri" w:hAnsi="Calibri" w:cs="Calibri"/>
      <w:b/>
      <w:color w:val="000000"/>
      <w:sz w:val="29"/>
      <w:u w:val="single" w:color="000000"/>
    </w:rPr>
  </w:style>
  <w:style w:type="paragraph" w:styleId="TOC1">
    <w:name w:val="toc 1"/>
    <w:hidden/>
    <w:uiPriority w:val="39"/>
    <w:pPr>
      <w:spacing w:after="87" w:line="269" w:lineRule="auto"/>
      <w:ind w:left="138" w:right="28" w:hanging="10"/>
      <w:jc w:val="both"/>
    </w:pPr>
    <w:rPr>
      <w:rFonts w:ascii="Calibri" w:eastAsia="Calibri" w:hAnsi="Calibri" w:cs="Calibri"/>
      <w:color w:val="000000"/>
      <w:sz w:val="23"/>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65726E"/>
    <w:rPr>
      <w:color w:val="0563C1" w:themeColor="hyperlink"/>
      <w:u w:val="single"/>
    </w:rPr>
  </w:style>
  <w:style w:type="character" w:styleId="UnresolvedMention">
    <w:name w:val="Unresolved Mention"/>
    <w:basedOn w:val="DefaultParagraphFont"/>
    <w:uiPriority w:val="99"/>
    <w:semiHidden/>
    <w:unhideWhenUsed/>
    <w:rsid w:val="0065726E"/>
    <w:rPr>
      <w:color w:val="605E5C"/>
      <w:shd w:val="clear" w:color="auto" w:fill="E1DFDD"/>
    </w:rPr>
  </w:style>
  <w:style w:type="paragraph" w:styleId="ListParagraph">
    <w:name w:val="List Paragraph"/>
    <w:basedOn w:val="Normal"/>
    <w:uiPriority w:val="34"/>
    <w:qFormat/>
    <w:rsid w:val="00F261E8"/>
    <w:pPr>
      <w:ind w:left="720"/>
      <w:contextualSpacing/>
    </w:pPr>
  </w:style>
  <w:style w:type="paragraph" w:styleId="Header">
    <w:name w:val="header"/>
    <w:basedOn w:val="Normal"/>
    <w:link w:val="HeaderChar"/>
    <w:uiPriority w:val="99"/>
    <w:unhideWhenUsed/>
    <w:rsid w:val="000442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428E"/>
    <w:rPr>
      <w:rFonts w:ascii="Calibri" w:eastAsia="Calibri" w:hAnsi="Calibri" w:cs="Calibri"/>
      <w:color w:val="000000"/>
      <w:sz w:val="23"/>
    </w:rPr>
  </w:style>
  <w:style w:type="paragraph" w:styleId="Footer">
    <w:name w:val="footer"/>
    <w:basedOn w:val="Normal"/>
    <w:link w:val="FooterChar"/>
    <w:uiPriority w:val="99"/>
    <w:unhideWhenUsed/>
    <w:rsid w:val="0004428E"/>
    <w:pPr>
      <w:tabs>
        <w:tab w:val="center" w:pos="4680"/>
        <w:tab w:val="right" w:pos="9360"/>
      </w:tabs>
      <w:spacing w:after="0" w:line="240" w:lineRule="auto"/>
      <w:ind w:left="0" w:firstLine="0"/>
      <w:jc w:val="left"/>
    </w:pPr>
    <w:rPr>
      <w:rFonts w:asciiTheme="minorHAnsi" w:eastAsiaTheme="minorEastAsia" w:hAnsiTheme="minorHAnsi" w:cs="Times New Roman"/>
      <w:color w:val="auto"/>
      <w:sz w:val="22"/>
      <w:lang w:val="en-US" w:eastAsia="en-US"/>
    </w:rPr>
  </w:style>
  <w:style w:type="character" w:customStyle="1" w:styleId="FooterChar">
    <w:name w:val="Footer Char"/>
    <w:basedOn w:val="DefaultParagraphFont"/>
    <w:link w:val="Footer"/>
    <w:uiPriority w:val="99"/>
    <w:rsid w:val="0004428E"/>
    <w:rPr>
      <w:rFonts w:cs="Times New Roman"/>
      <w:lang w:val="en-US" w:eastAsia="en-US"/>
    </w:rPr>
  </w:style>
  <w:style w:type="paragraph" w:customStyle="1" w:styleId="Default">
    <w:name w:val="Default"/>
    <w:rsid w:val="00320F63"/>
    <w:pPr>
      <w:autoSpaceDE w:val="0"/>
      <w:autoSpaceDN w:val="0"/>
      <w:adjustRightInd w:val="0"/>
      <w:spacing w:after="0" w:line="240" w:lineRule="auto"/>
    </w:pPr>
    <w:rPr>
      <w:rFonts w:ascii="Arial" w:hAnsi="Arial" w:cs="Arial"/>
      <w:color w:val="000000"/>
      <w:sz w:val="24"/>
      <w:szCs w:val="24"/>
    </w:rPr>
  </w:style>
  <w:style w:type="paragraph" w:styleId="Title">
    <w:name w:val="Title"/>
    <w:basedOn w:val="Normal"/>
    <w:next w:val="Normal"/>
    <w:link w:val="TitleChar"/>
    <w:uiPriority w:val="10"/>
    <w:qFormat/>
    <w:rsid w:val="00A814DD"/>
    <w:pPr>
      <w:spacing w:after="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A814DD"/>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17" Type="http://schemas.openxmlformats.org/officeDocument/2006/relationships/hyperlink" Target="http://www.gov.uk/government/publications/multi-agency-statutory-guidance-on-female-genital-mutilation" TargetMode="External"/><Relationship Id="rId21" Type="http://schemas.openxmlformats.org/officeDocument/2006/relationships/hyperlink" Target="http://berks.proceduresonline.com/index.htm" TargetMode="External"/><Relationship Id="rId324" Type="http://schemas.openxmlformats.org/officeDocument/2006/relationships/hyperlink" Target="https://www.nspcc.org.uk/preventing-abuse/keeping-children-safe/healthy-sexual-behaviour-children-young-people/" TargetMode="External"/><Relationship Id="rId531" Type="http://schemas.openxmlformats.org/officeDocument/2006/relationships/hyperlink" Target="http://www.gov.uk/government/publications/protecting-children-from-radicalisation-the-prevent-duty" TargetMode="External"/><Relationship Id="rId170" Type="http://schemas.openxmlformats.org/officeDocument/2006/relationships/hyperlink" Target="https://assets.publishing.service.gov.uk/government/uploads/system/uploads/attachment_data/file/800306/6-1914-HO-Multi_Agency_Statutory_Guidance.pdf" TargetMode="External"/><Relationship Id="rId268" Type="http://schemas.openxmlformats.org/officeDocument/2006/relationships/hyperlink" Target="https://www.nspcc.org.uk/preventing-abuse/child-abuse-and-neglect/child-sexual-exploitation/" TargetMode="External"/><Relationship Id="rId475" Type="http://schemas.openxmlformats.org/officeDocument/2006/relationships/hyperlink" Target="http://www.gov.uk/government/uploads/system/uploads/attachment_data/file/445977/3799_Revised_Prevent_Duty_Guidance__England_Wales_V2-Interactive.pdf" TargetMode="External"/><Relationship Id="rId32" Type="http://schemas.openxmlformats.org/officeDocument/2006/relationships/hyperlink" Target="http://www.saferinternet.org.uk/" TargetMode="External"/><Relationship Id="rId128" Type="http://schemas.openxmlformats.org/officeDocument/2006/relationships/hyperlink" Target="http://www.gov.uk/government/publications/multi-agency-statutory-guidance-on-female-genital-mutilation" TargetMode="External"/><Relationship Id="rId335" Type="http://schemas.openxmlformats.org/officeDocument/2006/relationships/hyperlink" Target="https://www.nspcc.org.uk/preventing-abuse/child-abuse-and-neglect/harmful-sexual-behaviour/" TargetMode="External"/><Relationship Id="rId542" Type="http://schemas.openxmlformats.org/officeDocument/2006/relationships/hyperlink" Target="http://www.childline.org.uk/" TargetMode="External"/><Relationship Id="rId181" Type="http://schemas.openxmlformats.org/officeDocument/2006/relationships/hyperlink" Target="https://assets.publishing.service.gov.uk/government/uploads/system/uploads/attachment_data/file/800306/6-1914-HO-Multi_Agency_Statutory_Guidance.pdf" TargetMode="External"/><Relationship Id="rId402" Type="http://schemas.openxmlformats.org/officeDocument/2006/relationships/hyperlink" Target="https://www.nspcc.org.uk/what-you-can-do/report-abuse/dedicated-helplines/whistleblowing-advice-line" TargetMode="External"/><Relationship Id="rId279" Type="http://schemas.openxmlformats.org/officeDocument/2006/relationships/hyperlink" Target="https://www.nspcc.org.uk/preventing-abuse/child-abuse-and-neglect/child-sexual-exploitation/" TargetMode="External"/><Relationship Id="rId486" Type="http://schemas.openxmlformats.org/officeDocument/2006/relationships/hyperlink" Target="http://www.gov.uk/government/uploads/system/uploads/attachment_data/file/445977/3799_Revised_Prevent_Duty_Guidance__England_Wales_V2-Interactive.pdf" TargetMode="External"/><Relationship Id="rId43" Type="http://schemas.openxmlformats.org/officeDocument/2006/relationships/hyperlink" Target="http://www.thinkuknow.co.uk/" TargetMode="External"/><Relationship Id="rId139" Type="http://schemas.openxmlformats.org/officeDocument/2006/relationships/hyperlink" Target="http://www.gov.uk/government/publications/multi-agency-statutory-guidance-on-female-genital-mutilation" TargetMode="External"/><Relationship Id="rId346" Type="http://schemas.openxmlformats.org/officeDocument/2006/relationships/hyperlink" Target="https://www.nspcc.org.uk/preventing-abuse/child-abuse-and-neglect/harmful-sexual-behaviour/" TargetMode="External"/><Relationship Id="rId553" Type="http://schemas.openxmlformats.org/officeDocument/2006/relationships/hyperlink" Target="http://www.nspcc.org.uk/inform/" TargetMode="External"/><Relationship Id="rId192" Type="http://schemas.openxmlformats.org/officeDocument/2006/relationships/hyperlink" Target="https://assets.publishing.service.gov.uk/government/uploads/system/uploads/attachment_data/file/800306/6-1914-HO-Multi_Agency_Statutory_Guidance.pdf" TargetMode="External"/><Relationship Id="rId206" Type="http://schemas.openxmlformats.org/officeDocument/2006/relationships/hyperlink" Target="https://assets.publishing.service.gov.uk/government/uploads/system/uploads/attachment_data/file/592993/170206_-_Policy_Fact_Sheets_-_Threatened_with_Homelessness.pdf" TargetMode="External"/><Relationship Id="rId413" Type="http://schemas.openxmlformats.org/officeDocument/2006/relationships/hyperlink" Target="https://www.nspcc.org.uk/what-you-can-do/report-abuse/dedicated-helplines/whistleblowing-advice-line" TargetMode="External"/><Relationship Id="rId497" Type="http://schemas.openxmlformats.org/officeDocument/2006/relationships/hyperlink" Target="http://www.gov.uk/government/publications/protecting-children-from-radicalisation-the-prevent-duty" TargetMode="External"/><Relationship Id="rId357" Type="http://schemas.openxmlformats.org/officeDocument/2006/relationships/hyperlink" Target="https://www.nspcc.org.uk/preventing-abuse/child-abuse-and-neglect/harmful-sexual-behaviour/" TargetMode="External"/><Relationship Id="rId54" Type="http://schemas.openxmlformats.org/officeDocument/2006/relationships/hyperlink" Target="http://www.safetynetkids.org.uk/" TargetMode="External"/><Relationship Id="rId217" Type="http://schemas.openxmlformats.org/officeDocument/2006/relationships/hyperlink" Target="https://assets.publishing.service.gov.uk/government/uploads/system/uploads/attachment_data/file/592993/170206_-_Policy_Fact_Sheets_-_Threatened_with_Homelessness.pdf" TargetMode="External"/><Relationship Id="rId564" Type="http://schemas.openxmlformats.org/officeDocument/2006/relationships/hyperlink" Target="http://www.nspcc.org.uk/" TargetMode="External"/><Relationship Id="rId424" Type="http://schemas.openxmlformats.org/officeDocument/2006/relationships/hyperlink" Target="https://www.saferrecruitmentconsortium.org/" TargetMode="External"/><Relationship Id="rId270" Type="http://schemas.openxmlformats.org/officeDocument/2006/relationships/hyperlink" Target="https://www.nspcc.org.uk/preventing-abuse/child-abuse-and-neglect/child-sexual-exploitation/" TargetMode="External"/><Relationship Id="rId65" Type="http://schemas.openxmlformats.org/officeDocument/2006/relationships/hyperlink" Target="https://www.nspcc.org.uk/preventing-abuse/keeping-children-safe/online-safety" TargetMode="External"/><Relationship Id="rId130" Type="http://schemas.openxmlformats.org/officeDocument/2006/relationships/hyperlink" Target="http://www.gov.uk/government/publications/multi-agency-statutory-guidance-on-female-genital-mutilation" TargetMode="External"/><Relationship Id="rId368" Type="http://schemas.openxmlformats.org/officeDocument/2006/relationships/hyperlink" Target="https://www.gov.uk/whistleblowing" TargetMode="External"/><Relationship Id="rId575" Type="http://schemas.openxmlformats.org/officeDocument/2006/relationships/image" Target="media/image3.png"/><Relationship Id="rId228" Type="http://schemas.openxmlformats.org/officeDocument/2006/relationships/hyperlink" Target="https://assets.publishing.service.gov.uk/government/uploads/system/uploads/attachment_data/file/592995/170203_-_Policy_Fact_Sheets_-_Prevention.pdf" TargetMode="External"/><Relationship Id="rId435" Type="http://schemas.openxmlformats.org/officeDocument/2006/relationships/hyperlink" Target="https://assets.publishing.service.gov.uk/government/uploads/system/uploads/attachment_data/file/674416/Searching_screening_and_confiscation.pdf" TargetMode="External"/><Relationship Id="rId281" Type="http://schemas.openxmlformats.org/officeDocument/2006/relationships/hyperlink" Target="https://www.nspcc.org.uk/preventing-abuse/child-abuse-and-neglect/child-sexual-exploitation/" TargetMode="External"/><Relationship Id="rId502" Type="http://schemas.openxmlformats.org/officeDocument/2006/relationships/hyperlink" Target="http://www.gov.uk/government/publications/protecting-children-from-radicalisation-the-prevent-duty" TargetMode="External"/><Relationship Id="rId76" Type="http://schemas.openxmlformats.org/officeDocument/2006/relationships/hyperlink" Target="https://www.nspcc.org.uk/preventing-abuse/keeping-children-safe/online-safety" TargetMode="External"/><Relationship Id="rId141" Type="http://schemas.openxmlformats.org/officeDocument/2006/relationships/hyperlink" Target="http://www.gov.uk/government/publications/multi-agency-statutory-guidance-on-female-genital-mutilation" TargetMode="External"/><Relationship Id="rId379" Type="http://schemas.openxmlformats.org/officeDocument/2006/relationships/hyperlink" Target="https://www.nspcc.org.uk/what-you-can-do/report-abuse/dedicated-helplines/whistleblowing-advice-line" TargetMode="External"/><Relationship Id="rId7" Type="http://schemas.openxmlformats.org/officeDocument/2006/relationships/endnotes" Target="endnotes.xml"/><Relationship Id="rId239" Type="http://schemas.openxmlformats.org/officeDocument/2006/relationships/hyperlink" Target="https://assets.publishing.service.gov.uk/government/uploads/system/uploads/attachment_data/file/592995/170203_-_Policy_Fact_Sheets_-_Prevention.pdf" TargetMode="External"/><Relationship Id="rId446" Type="http://schemas.openxmlformats.org/officeDocument/2006/relationships/hyperlink" Target="https://assets.publishing.service.gov.uk/government/uploads/system/uploads/attachment_data/file/674416/Searching_screening_and_confiscation.pdf" TargetMode="External"/><Relationship Id="rId250" Type="http://schemas.openxmlformats.org/officeDocument/2006/relationships/hyperlink" Target="https://assets.publishing.service.gov.uk/government/uploads/system/uploads/attachment_data/file/592995/170203_-_Policy_Fact_Sheets_-_Prevention.pdf" TargetMode="External"/><Relationship Id="rId292" Type="http://schemas.openxmlformats.org/officeDocument/2006/relationships/hyperlink" Target="https://www.nspcc.org.uk/preventing-abuse/child-abuse-and-neglect/child-trafficking/" TargetMode="External"/><Relationship Id="rId306" Type="http://schemas.openxmlformats.org/officeDocument/2006/relationships/hyperlink" Target="https://www.nspcc.org.uk/preventing-abuse/child-abuse-and-neglect/child-trafficking/" TargetMode="External"/><Relationship Id="rId488" Type="http://schemas.openxmlformats.org/officeDocument/2006/relationships/hyperlink" Target="http://www.gov.uk/government/publications/protecting-children-from-radicalisation-the-prevent-duty" TargetMode="External"/><Relationship Id="rId45" Type="http://schemas.openxmlformats.org/officeDocument/2006/relationships/hyperlink" Target="http://www.thinkuknow.co.uk/" TargetMode="External"/><Relationship Id="rId87" Type="http://schemas.openxmlformats.org/officeDocument/2006/relationships/hyperlink" Target="https://www.nspcc.org.uk/preventing-abuse/keeping-children-safe/online-safety" TargetMode="External"/><Relationship Id="rId110" Type="http://schemas.openxmlformats.org/officeDocument/2006/relationships/hyperlink" Target="http://www.gov.uk/government/publications/multi-agency-statutory-guidance-on-female-genital-mutilation" TargetMode="External"/><Relationship Id="rId348" Type="http://schemas.openxmlformats.org/officeDocument/2006/relationships/hyperlink" Target="https://www.nspcc.org.uk/preventing-abuse/child-abuse-and-neglect/harmful-sexual-behaviour/" TargetMode="External"/><Relationship Id="rId513" Type="http://schemas.openxmlformats.org/officeDocument/2006/relationships/hyperlink" Target="http://www.gov.uk/government/publications/protecting-children-from-radicalisation-the-prevent-duty" TargetMode="External"/><Relationship Id="rId555" Type="http://schemas.openxmlformats.org/officeDocument/2006/relationships/hyperlink" Target="http://www.nspcc.org.uk/inform/" TargetMode="External"/><Relationship Id="rId152" Type="http://schemas.openxmlformats.org/officeDocument/2006/relationships/hyperlink" Target="http://www.gov.uk/guidance/forced-marriage-guidelines_English.pdf" TargetMode="External"/><Relationship Id="rId194" Type="http://schemas.openxmlformats.org/officeDocument/2006/relationships/hyperlink" Target="https://assets.publishing.service.gov.uk/government/uploads/system/uploads/attachment_data/file/800306/6-1914-HO-Multi_Agency_Statutory_Guidance.pdf" TargetMode="External"/><Relationship Id="rId208" Type="http://schemas.openxmlformats.org/officeDocument/2006/relationships/hyperlink" Target="https://assets.publishing.service.gov.uk/government/uploads/system/uploads/attachment_data/file/592993/170206_-_Policy_Fact_Sheets_-_Threatened_with_Homelessness.pdf" TargetMode="External"/><Relationship Id="rId415" Type="http://schemas.openxmlformats.org/officeDocument/2006/relationships/hyperlink" Target="https://www.nspcc.org.uk/what-you-can-do/report-abuse/dedicated-helplines/whistleblowing-advice-line" TargetMode="External"/><Relationship Id="rId457" Type="http://schemas.openxmlformats.org/officeDocument/2006/relationships/hyperlink" Target="https://assets.publishing.service.gov.uk/government/uploads/system/uploads/attachment_data/file/674416/Searching_screening_and_confiscation.pdf" TargetMode="External"/><Relationship Id="rId261" Type="http://schemas.openxmlformats.org/officeDocument/2006/relationships/hyperlink" Target="https://www.nspcc.org.uk/preventing-abuse/child-abuse-and-neglect/child-sexual-exploitation/" TargetMode="External"/><Relationship Id="rId499" Type="http://schemas.openxmlformats.org/officeDocument/2006/relationships/hyperlink" Target="http://www.gov.uk/government/publications/protecting-children-from-radicalisation-the-prevent-duty" TargetMode="External"/><Relationship Id="rId14" Type="http://schemas.openxmlformats.org/officeDocument/2006/relationships/hyperlink" Target="http://berks.proceduresonline.com/index.htm" TargetMode="External"/><Relationship Id="rId56" Type="http://schemas.openxmlformats.org/officeDocument/2006/relationships/hyperlink" Target="http://www.safetynetkids.org.uk/" TargetMode="External"/><Relationship Id="rId317" Type="http://schemas.openxmlformats.org/officeDocument/2006/relationships/hyperlink" Target="https://www.nspcc.org.uk/preventing-abuse/keeping-children-safe/healthy-sexual-behaviour-children-young-people/" TargetMode="External"/><Relationship Id="rId359" Type="http://schemas.openxmlformats.org/officeDocument/2006/relationships/hyperlink" Target="https://www.gov.uk/whistleblowing" TargetMode="External"/><Relationship Id="rId524" Type="http://schemas.openxmlformats.org/officeDocument/2006/relationships/hyperlink" Target="http://www.gov.uk/government/publications/protecting-children-from-radicalisation-the-prevent-duty" TargetMode="External"/><Relationship Id="rId566" Type="http://schemas.openxmlformats.org/officeDocument/2006/relationships/hyperlink" Target="http://www.nspcc.org.uk/" TargetMode="External"/><Relationship Id="rId98" Type="http://schemas.openxmlformats.org/officeDocument/2006/relationships/hyperlink" Target="https://www.nspcc.org.uk/preventing-abuse/keeping-children-safe/online-safety" TargetMode="External"/><Relationship Id="rId121" Type="http://schemas.openxmlformats.org/officeDocument/2006/relationships/hyperlink" Target="http://www.gov.uk/government/publications/multi-agency-statutory-guidance-on-female-genital-mutilation" TargetMode="External"/><Relationship Id="rId163" Type="http://schemas.openxmlformats.org/officeDocument/2006/relationships/hyperlink" Target="http://www.gov.uk/guidance/forced-marriage-guidelines_English.pdf" TargetMode="External"/><Relationship Id="rId219" Type="http://schemas.openxmlformats.org/officeDocument/2006/relationships/hyperlink" Target="https://assets.publishing.service.gov.uk/government/uploads/system/uploads/attachment_data/file/592993/170206_-_Policy_Fact_Sheets_-_Threatened_with_Homelessness.pdf" TargetMode="External"/><Relationship Id="rId370" Type="http://schemas.openxmlformats.org/officeDocument/2006/relationships/hyperlink" Target="https://www.gov.uk/whistleblowing" TargetMode="External"/><Relationship Id="rId426" Type="http://schemas.openxmlformats.org/officeDocument/2006/relationships/hyperlink" Target="https://www.saferrecruitmentconsortium.org/" TargetMode="External"/><Relationship Id="rId230" Type="http://schemas.openxmlformats.org/officeDocument/2006/relationships/hyperlink" Target="https://assets.publishing.service.gov.uk/government/uploads/system/uploads/attachment_data/file/592995/170203_-_Policy_Fact_Sheets_-_Prevention.pdf" TargetMode="External"/><Relationship Id="rId468" Type="http://schemas.openxmlformats.org/officeDocument/2006/relationships/hyperlink" Target="http://www.gov.uk/government/uploads/system/uploads/attachment_data/file/445977/3799_Revised_Prevent_Duty_Guidance__England_Wales_V2-Interactive.pdf" TargetMode="External"/><Relationship Id="rId25" Type="http://schemas.openxmlformats.org/officeDocument/2006/relationships/hyperlink" Target="https://www.gov.uk/government/publications/keeping-children-safe-in-education--2" TargetMode="External"/><Relationship Id="rId67" Type="http://schemas.openxmlformats.org/officeDocument/2006/relationships/hyperlink" Target="https://www.nspcc.org.uk/preventing-abuse/keeping-children-safe/online-safety" TargetMode="External"/><Relationship Id="rId272" Type="http://schemas.openxmlformats.org/officeDocument/2006/relationships/hyperlink" Target="https://www.nspcc.org.uk/preventing-abuse/child-abuse-and-neglect/child-sexual-abuse/" TargetMode="External"/><Relationship Id="rId328" Type="http://schemas.openxmlformats.org/officeDocument/2006/relationships/hyperlink" Target="https://www.nspcc.org.uk/preventing-abuse/child-abuse-and-neglect/harmful-sexual-behaviour/" TargetMode="External"/><Relationship Id="rId535" Type="http://schemas.openxmlformats.org/officeDocument/2006/relationships/hyperlink" Target="http://www.gov.uk/government/publications/protecting-children-from-radicalisation-the-prevent-duty" TargetMode="External"/><Relationship Id="rId577" Type="http://schemas.openxmlformats.org/officeDocument/2006/relationships/image" Target="media/image5.png"/><Relationship Id="rId132" Type="http://schemas.openxmlformats.org/officeDocument/2006/relationships/hyperlink" Target="http://www.gov.uk/government/publications/multi-agency-statutory-guidance-on-female-genital-mutilation" TargetMode="External"/><Relationship Id="rId174" Type="http://schemas.openxmlformats.org/officeDocument/2006/relationships/hyperlink" Target="https://assets.publishing.service.gov.uk/government/uploads/system/uploads/attachment_data/file/800306/6-1914-HO-Multi_Agency_Statutory_Guidance.pdf" TargetMode="External"/><Relationship Id="rId381" Type="http://schemas.openxmlformats.org/officeDocument/2006/relationships/hyperlink" Target="https://www.nspcc.org.uk/what-you-can-do/report-abuse/dedicated-helplines/whistleblowing-advice-line" TargetMode="External"/><Relationship Id="rId241" Type="http://schemas.openxmlformats.org/officeDocument/2006/relationships/hyperlink" Target="https://assets.publishing.service.gov.uk/government/uploads/system/uploads/attachment_data/file/592995/170203_-_Policy_Fact_Sheets_-_Prevention.pdf" TargetMode="External"/><Relationship Id="rId437" Type="http://schemas.openxmlformats.org/officeDocument/2006/relationships/hyperlink" Target="https://assets.publishing.service.gov.uk/government/uploads/system/uploads/attachment_data/file/674416/Searching_screening_and_confiscation.pdf" TargetMode="External"/><Relationship Id="rId479" Type="http://schemas.openxmlformats.org/officeDocument/2006/relationships/hyperlink" Target="http://www.gov.uk/government/uploads/system/uploads/attachment_data/file/445977/3799_Revised_Prevent_Duty_Guidance__England_Wales_V2-Interactive.pdf" TargetMode="External"/><Relationship Id="rId36" Type="http://schemas.openxmlformats.org/officeDocument/2006/relationships/hyperlink" Target="http://www.saferinternet.org.uk/" TargetMode="External"/><Relationship Id="rId283" Type="http://schemas.openxmlformats.org/officeDocument/2006/relationships/hyperlink" Target="https://www.nspcc.org.uk/preventing-abuse/child-abuse-and-neglect/child-sexual-exploitation/" TargetMode="External"/><Relationship Id="rId339" Type="http://schemas.openxmlformats.org/officeDocument/2006/relationships/hyperlink" Target="https://www.nspcc.org.uk/preventing-abuse/child-abuse-and-neglect/harmful-sexual-behaviour/" TargetMode="External"/><Relationship Id="rId490" Type="http://schemas.openxmlformats.org/officeDocument/2006/relationships/hyperlink" Target="http://www.gov.uk/government/publications/protecting-children-from-radicalisation-the-prevent-duty" TargetMode="External"/><Relationship Id="rId504" Type="http://schemas.openxmlformats.org/officeDocument/2006/relationships/hyperlink" Target="http://www.gov.uk/government/publications/protecting-children-from-radicalisation-the-prevent-duty" TargetMode="External"/><Relationship Id="rId546" Type="http://schemas.openxmlformats.org/officeDocument/2006/relationships/hyperlink" Target="http://www.childline.org.uk/" TargetMode="External"/><Relationship Id="rId78" Type="http://schemas.openxmlformats.org/officeDocument/2006/relationships/hyperlink" Target="https://www.nspcc.org.uk/preventing-abuse/keeping-children-safe/online-safety" TargetMode="External"/><Relationship Id="rId101" Type="http://schemas.openxmlformats.org/officeDocument/2006/relationships/hyperlink" Target="https://www.nspcc.org.uk/preventing-abuse/keeping-children-safe/online-safety" TargetMode="External"/><Relationship Id="rId143" Type="http://schemas.openxmlformats.org/officeDocument/2006/relationships/hyperlink" Target="http://www.gov.uk/government/publications/multi-agency-statutory-guidance-on-female-genital-mutilation" TargetMode="External"/><Relationship Id="rId185" Type="http://schemas.openxmlformats.org/officeDocument/2006/relationships/hyperlink" Target="https://assets.publishing.service.gov.uk/government/uploads/system/uploads/attachment_data/file/800306/6-1914-HO-Multi_Agency_Statutory_Guidance.pdf" TargetMode="External"/><Relationship Id="rId350" Type="http://schemas.openxmlformats.org/officeDocument/2006/relationships/hyperlink" Target="https://www.nspcc.org.uk/preventing-abuse/child-abuse-and-neglect/harmful-sexual-behaviour/" TargetMode="External"/><Relationship Id="rId406" Type="http://schemas.openxmlformats.org/officeDocument/2006/relationships/hyperlink" Target="https://www.nspcc.org.uk/what-you-can-do/report-abuse/dedicated-helplines/whistleblowing-advice-line" TargetMode="External"/><Relationship Id="rId9" Type="http://schemas.openxmlformats.org/officeDocument/2006/relationships/image" Target="media/image2.png"/><Relationship Id="rId210" Type="http://schemas.openxmlformats.org/officeDocument/2006/relationships/hyperlink" Target="https://assets.publishing.service.gov.uk/government/uploads/system/uploads/attachment_data/file/592993/170206_-_Policy_Fact_Sheets_-_Threatened_with_Homelessness.pdf" TargetMode="External"/><Relationship Id="rId392" Type="http://schemas.openxmlformats.org/officeDocument/2006/relationships/hyperlink" Target="https://www.nspcc.org.uk/what-you-can-do/report-abuse/dedicated-helplines/whistleblowing-advice-line" TargetMode="External"/><Relationship Id="rId448" Type="http://schemas.openxmlformats.org/officeDocument/2006/relationships/hyperlink" Target="https://assets.publishing.service.gov.uk/government/uploads/system/uploads/attachment_data/file/674416/Searching_screening_and_confiscation.pdf" TargetMode="External"/><Relationship Id="rId252" Type="http://schemas.openxmlformats.org/officeDocument/2006/relationships/hyperlink" Target="https://assets.publishing.service.gov.uk/government/uploads/system/uploads/attachment_data/file/592995/170203_-_Policy_Fact_Sheets_-_Prevention.pdf" TargetMode="External"/><Relationship Id="rId294" Type="http://schemas.openxmlformats.org/officeDocument/2006/relationships/hyperlink" Target="https://www.nspcc.org.uk/preventing-abuse/child-abuse-and-neglect/child-trafficking/" TargetMode="External"/><Relationship Id="rId308" Type="http://schemas.openxmlformats.org/officeDocument/2006/relationships/hyperlink" Target="https://www.nspcc.org.uk/preventing-abuse/child-abuse-and-neglect/child-trafficking/" TargetMode="External"/><Relationship Id="rId515" Type="http://schemas.openxmlformats.org/officeDocument/2006/relationships/hyperlink" Target="http://www.gov.uk/government/publications/protecting-children-from-radicalisation-the-prevent-duty" TargetMode="External"/><Relationship Id="rId47" Type="http://schemas.openxmlformats.org/officeDocument/2006/relationships/hyperlink" Target="http://www.thinkuknow.co.uk/" TargetMode="External"/><Relationship Id="rId89" Type="http://schemas.openxmlformats.org/officeDocument/2006/relationships/hyperlink" Target="https://www.nspcc.org.uk/preventing-abuse/keeping-children-safe/online-safety" TargetMode="External"/><Relationship Id="rId112" Type="http://schemas.openxmlformats.org/officeDocument/2006/relationships/hyperlink" Target="http://www.gov.uk/government/publications/multi-agency-statutory-guidance-on-female-genital-mutilation" TargetMode="External"/><Relationship Id="rId154" Type="http://schemas.openxmlformats.org/officeDocument/2006/relationships/hyperlink" Target="http://www.gov.uk/guidance/forced-marriage-guidelines_English.pdf" TargetMode="External"/><Relationship Id="rId361" Type="http://schemas.openxmlformats.org/officeDocument/2006/relationships/hyperlink" Target="https://www.gov.uk/whistleblowing" TargetMode="External"/><Relationship Id="rId557" Type="http://schemas.openxmlformats.org/officeDocument/2006/relationships/hyperlink" Target="http://www.nspcc.org.uk/" TargetMode="External"/><Relationship Id="rId196" Type="http://schemas.openxmlformats.org/officeDocument/2006/relationships/hyperlink" Target="https://assets.publishing.service.gov.uk/government/uploads/system/uploads/attachment_data/file/592993/170206_-_Policy_Fact_Sheets_-_Threatened_with_Homelessness.pdf" TargetMode="External"/><Relationship Id="rId417" Type="http://schemas.openxmlformats.org/officeDocument/2006/relationships/hyperlink" Target="https://www.nspcc.org.uk/what-you-can-do/report-abuse/dedicated-helplines/whistleblowing-advice-line" TargetMode="External"/><Relationship Id="rId459" Type="http://schemas.openxmlformats.org/officeDocument/2006/relationships/hyperlink" Target="http://www.gov.uk/government/uploads/system/uploads/attachment_data/file/445977/3799_Revised_Prevent_Duty_Guidance__England_Wales_V2-Interactive.pdf" TargetMode="External"/><Relationship Id="rId16" Type="http://schemas.openxmlformats.org/officeDocument/2006/relationships/hyperlink" Target="http://berks.proceduresonline.com/index.htm" TargetMode="External"/><Relationship Id="rId221" Type="http://schemas.openxmlformats.org/officeDocument/2006/relationships/hyperlink" Target="https://assets.publishing.service.gov.uk/government/uploads/system/uploads/attachment_data/file/592993/170206_-_Policy_Fact_Sheets_-_Threatened_with_Homelessness.pdf" TargetMode="External"/><Relationship Id="rId263" Type="http://schemas.openxmlformats.org/officeDocument/2006/relationships/hyperlink" Target="https://www.nspcc.org.uk/preventing-abuse/child-abuse-and-neglect/child-sexual-exploitation/" TargetMode="External"/><Relationship Id="rId319" Type="http://schemas.openxmlformats.org/officeDocument/2006/relationships/hyperlink" Target="https://www.nspcc.org.uk/preventing-abuse/keeping-children-safe/healthy-sexual-behaviour-children-young-people/" TargetMode="External"/><Relationship Id="rId470" Type="http://schemas.openxmlformats.org/officeDocument/2006/relationships/hyperlink" Target="http://www.gov.uk/government/uploads/system/uploads/attachment_data/file/445977/3799_Revised_Prevent_Duty_Guidance__England_Wales_V2-Interactive.pdf" TargetMode="External"/><Relationship Id="rId526" Type="http://schemas.openxmlformats.org/officeDocument/2006/relationships/hyperlink" Target="http://www.gov.uk/government/publications/protecting-children-from-radicalisation-the-prevent-duty" TargetMode="External"/><Relationship Id="rId58" Type="http://schemas.openxmlformats.org/officeDocument/2006/relationships/hyperlink" Target="https://www.nspcc.org.uk/preventing-abuse/keeping-children-safe/online-safety" TargetMode="External"/><Relationship Id="rId123" Type="http://schemas.openxmlformats.org/officeDocument/2006/relationships/hyperlink" Target="http://www.gov.uk/government/publications/multi-agency-statutory-guidance-on-female-genital-mutilation" TargetMode="External"/><Relationship Id="rId330" Type="http://schemas.openxmlformats.org/officeDocument/2006/relationships/hyperlink" Target="https://www.nspcc.org.uk/preventing-abuse/child-abuse-and-neglect/harmful-sexual-behaviour/" TargetMode="External"/><Relationship Id="rId568" Type="http://schemas.openxmlformats.org/officeDocument/2006/relationships/hyperlink" Target="http://www.nspcc.org.uk/" TargetMode="External"/><Relationship Id="rId165" Type="http://schemas.openxmlformats.org/officeDocument/2006/relationships/hyperlink" Target="http://www.gov.uk/guidance/forced-marriage-guidelines_English.pdf" TargetMode="External"/><Relationship Id="rId372" Type="http://schemas.openxmlformats.org/officeDocument/2006/relationships/hyperlink" Target="https://www.gov.uk/whistleblowing" TargetMode="External"/><Relationship Id="rId428" Type="http://schemas.openxmlformats.org/officeDocument/2006/relationships/hyperlink" Target="https://www.saferrecruitmentconsortium.org/" TargetMode="External"/><Relationship Id="rId232" Type="http://schemas.openxmlformats.org/officeDocument/2006/relationships/hyperlink" Target="https://assets.publishing.service.gov.uk/government/uploads/system/uploads/attachment_data/file/592995/170203_-_Policy_Fact_Sheets_-_Prevention.pdf" TargetMode="External"/><Relationship Id="rId274" Type="http://schemas.openxmlformats.org/officeDocument/2006/relationships/hyperlink" Target="https://www.nspcc.org.uk/preventing-abuse/child-abuse-and-neglect/child-sexual-abuse/" TargetMode="External"/><Relationship Id="rId481" Type="http://schemas.openxmlformats.org/officeDocument/2006/relationships/hyperlink" Target="http://www.gov.uk/government/uploads/system/uploads/attachment_data/file/445977/3799_Revised_Prevent_Duty_Guidance__England_Wales_V2-Interactive.pdf" TargetMode="External"/><Relationship Id="rId27" Type="http://schemas.openxmlformats.org/officeDocument/2006/relationships/hyperlink" Target="https://www.gov.uk/government/publications/keeping-children-safe-in-education--2" TargetMode="External"/><Relationship Id="rId69" Type="http://schemas.openxmlformats.org/officeDocument/2006/relationships/hyperlink" Target="https://www.nspcc.org.uk/preventing-abuse/keeping-children-safe/online-safety" TargetMode="External"/><Relationship Id="rId134" Type="http://schemas.openxmlformats.org/officeDocument/2006/relationships/hyperlink" Target="http://www.gov.uk/government/publications/multi-agency-statutory-guidance-on-female-genital-mutilation" TargetMode="External"/><Relationship Id="rId537" Type="http://schemas.openxmlformats.org/officeDocument/2006/relationships/hyperlink" Target="http://www.gov.uk/government/publications/protecting-children-from-radicalisation-the-prevent-duty" TargetMode="External"/><Relationship Id="rId579" Type="http://schemas.openxmlformats.org/officeDocument/2006/relationships/image" Target="media/image40.png"/><Relationship Id="rId80" Type="http://schemas.openxmlformats.org/officeDocument/2006/relationships/hyperlink" Target="https://www.nspcc.org.uk/preventing-abuse/keeping-children-safe/online-safety" TargetMode="External"/><Relationship Id="rId176" Type="http://schemas.openxmlformats.org/officeDocument/2006/relationships/hyperlink" Target="https://assets.publishing.service.gov.uk/government/uploads/system/uploads/attachment_data/file/800306/6-1914-HO-Multi_Agency_Statutory_Guidance.pdf" TargetMode="External"/><Relationship Id="rId341" Type="http://schemas.openxmlformats.org/officeDocument/2006/relationships/hyperlink" Target="https://www.nspcc.org.uk/preventing-abuse/child-abuse-and-neglect/harmful-sexual-behaviour/" TargetMode="External"/><Relationship Id="rId383" Type="http://schemas.openxmlformats.org/officeDocument/2006/relationships/hyperlink" Target="https://www.nspcc.org.uk/what-you-can-do/report-abuse/dedicated-helplines/whistleblowing-advice-line" TargetMode="External"/><Relationship Id="rId439" Type="http://schemas.openxmlformats.org/officeDocument/2006/relationships/hyperlink" Target="https://assets.publishing.service.gov.uk/government/uploads/system/uploads/attachment_data/file/674416/Searching_screening_and_confiscation.pdf" TargetMode="External"/><Relationship Id="rId201" Type="http://schemas.openxmlformats.org/officeDocument/2006/relationships/hyperlink" Target="https://assets.publishing.service.gov.uk/government/uploads/system/uploads/attachment_data/file/592993/170206_-_Policy_Fact_Sheets_-_Threatened_with_Homelessness.pdf" TargetMode="External"/><Relationship Id="rId243" Type="http://schemas.openxmlformats.org/officeDocument/2006/relationships/hyperlink" Target="https://assets.publishing.service.gov.uk/government/uploads/system/uploads/attachment_data/file/592995/170203_-_Policy_Fact_Sheets_-_Prevention.pdf" TargetMode="External"/><Relationship Id="rId285" Type="http://schemas.openxmlformats.org/officeDocument/2006/relationships/hyperlink" Target="https://www.nspcc.org.uk/preventing-abuse/child-abuse-and-neglect/child-sexual-exploitation/" TargetMode="External"/><Relationship Id="rId450" Type="http://schemas.openxmlformats.org/officeDocument/2006/relationships/hyperlink" Target="https://assets.publishing.service.gov.uk/government/uploads/system/uploads/attachment_data/file/674416/Searching_screening_and_confiscation.pdf" TargetMode="External"/><Relationship Id="rId506" Type="http://schemas.openxmlformats.org/officeDocument/2006/relationships/hyperlink" Target="http://www.gov.uk/government/publications/protecting-children-from-radicalisation-the-prevent-duty" TargetMode="External"/><Relationship Id="rId38" Type="http://schemas.openxmlformats.org/officeDocument/2006/relationships/hyperlink" Target="http://www.thinkuknow/" TargetMode="External"/><Relationship Id="rId103" Type="http://schemas.openxmlformats.org/officeDocument/2006/relationships/hyperlink" Target="https://www.nspcc.org.uk/preventing-abuse/keeping-children-safe/online-safety" TargetMode="External"/><Relationship Id="rId310" Type="http://schemas.openxmlformats.org/officeDocument/2006/relationships/hyperlink" Target="https://www.nspcc.org.uk/preventing-abuse/child-abuse-and-neglect/child-trafficking/" TargetMode="External"/><Relationship Id="rId492" Type="http://schemas.openxmlformats.org/officeDocument/2006/relationships/hyperlink" Target="http://www.gov.uk/government/publications/protecting-children-from-radicalisation-the-prevent-duty" TargetMode="External"/><Relationship Id="rId548" Type="http://schemas.openxmlformats.org/officeDocument/2006/relationships/hyperlink" Target="http://www.childline.org.uk/" TargetMode="External"/><Relationship Id="rId91" Type="http://schemas.openxmlformats.org/officeDocument/2006/relationships/hyperlink" Target="https://www.nspcc.org.uk/preventing-abuse/keeping-children-safe/online-safety" TargetMode="External"/><Relationship Id="rId145" Type="http://schemas.openxmlformats.org/officeDocument/2006/relationships/hyperlink" Target="http://www.gov.uk/guidance/forced" TargetMode="External"/><Relationship Id="rId187" Type="http://schemas.openxmlformats.org/officeDocument/2006/relationships/hyperlink" Target="https://assets.publishing.service.gov.uk/government/uploads/system/uploads/attachment_data/file/800306/6-1914-HO-Multi_Agency_Statutory_Guidance.pdf" TargetMode="External"/><Relationship Id="rId352" Type="http://schemas.openxmlformats.org/officeDocument/2006/relationships/hyperlink" Target="https://www.nspcc.org.uk/preventing-abuse/child-abuse-and-neglect/harmful-sexual-behaviour/" TargetMode="External"/><Relationship Id="rId394" Type="http://schemas.openxmlformats.org/officeDocument/2006/relationships/hyperlink" Target="https://www.nspcc.org.uk/what-you-can-do/report-abuse/dedicated-helplines/whistleblowing-advice-line" TargetMode="External"/><Relationship Id="rId408" Type="http://schemas.openxmlformats.org/officeDocument/2006/relationships/hyperlink" Target="https://www.nspcc.org.uk/what-you-can-do/report-abuse/dedicated-helplines/whistleblowing-advice-line" TargetMode="External"/><Relationship Id="rId212" Type="http://schemas.openxmlformats.org/officeDocument/2006/relationships/hyperlink" Target="https://assets.publishing.service.gov.uk/government/uploads/system/uploads/attachment_data/file/592993/170206_-_Policy_Fact_Sheets_-_Threatened_with_Homelessness.pdf" TargetMode="External"/><Relationship Id="rId254" Type="http://schemas.openxmlformats.org/officeDocument/2006/relationships/hyperlink" Target="https://assets.publishing.service.gov.uk/government/uploads/system/uploads/attachment_data/file/592995/170203_-_Policy_Fact_Sheets_-_Prevention.pdf" TargetMode="External"/><Relationship Id="rId49" Type="http://schemas.openxmlformats.org/officeDocument/2006/relationships/hyperlink" Target="http://www.safetynetkids.org.uk/" TargetMode="External"/><Relationship Id="rId114" Type="http://schemas.openxmlformats.org/officeDocument/2006/relationships/hyperlink" Target="http://www.gov.uk/government/publications/multi-agency-statutory-guidance-on-female-genital-mutilation" TargetMode="External"/><Relationship Id="rId296" Type="http://schemas.openxmlformats.org/officeDocument/2006/relationships/hyperlink" Target="https://www.nspcc.org.uk/preventing-abuse/child-abuse-and-neglect/child-trafficking/" TargetMode="External"/><Relationship Id="rId461" Type="http://schemas.openxmlformats.org/officeDocument/2006/relationships/hyperlink" Target="http://www.gov.uk/government/uploads/system/uploads/attachment_data/file/445977/3799_Revised_Prevent_Duty_Guidance__England_Wales_V2-Interactive.pdf" TargetMode="External"/><Relationship Id="rId517" Type="http://schemas.openxmlformats.org/officeDocument/2006/relationships/hyperlink" Target="http://www.gov.uk/government/publications/protecting-children-from-radicalisation-the-prevent-duty" TargetMode="External"/><Relationship Id="rId559" Type="http://schemas.openxmlformats.org/officeDocument/2006/relationships/hyperlink" Target="http://www.nspcc.org.uk/" TargetMode="External"/><Relationship Id="rId60" Type="http://schemas.openxmlformats.org/officeDocument/2006/relationships/hyperlink" Target="https://www.nspcc.org.uk/preventing-abuse/keeping-children-safe/online-safety" TargetMode="External"/><Relationship Id="rId156" Type="http://schemas.openxmlformats.org/officeDocument/2006/relationships/hyperlink" Target="http://www.gov.uk/guidance/forced-marriage-guidelines_English.pdf" TargetMode="External"/><Relationship Id="rId198" Type="http://schemas.openxmlformats.org/officeDocument/2006/relationships/hyperlink" Target="https://assets.publishing.service.gov.uk/government/uploads/system/uploads/attachment_data/file/592993/170206_-_Policy_Fact_Sheets_-_Threatened_with_Homelessness.pdf" TargetMode="External"/><Relationship Id="rId321" Type="http://schemas.openxmlformats.org/officeDocument/2006/relationships/hyperlink" Target="https://www.nspcc.org.uk/preventing-abuse/keeping-children-safe/healthy-sexual-behaviour-children-young-people/" TargetMode="External"/><Relationship Id="rId363" Type="http://schemas.openxmlformats.org/officeDocument/2006/relationships/hyperlink" Target="https://www.gov.uk/whistleblowing" TargetMode="External"/><Relationship Id="rId419" Type="http://schemas.openxmlformats.org/officeDocument/2006/relationships/hyperlink" Target="https://www.nspcc.org.uk/what-you-can-do/report-abuse/dedicated-helplines/whistleblowing-advice-line" TargetMode="External"/><Relationship Id="rId570" Type="http://schemas.openxmlformats.org/officeDocument/2006/relationships/footer" Target="footer2.xml"/><Relationship Id="rId223" Type="http://schemas.openxmlformats.org/officeDocument/2006/relationships/hyperlink" Target="https://assets.publishing.service.gov.uk/government/uploads/system/uploads/attachment_data/file/592993/170206_-_Policy_Fact_Sheets_-_Threatened_with_Homelessness.pdf" TargetMode="External"/><Relationship Id="rId430" Type="http://schemas.openxmlformats.org/officeDocument/2006/relationships/hyperlink" Target="https://www.saferrecruitmentconsortium.org/" TargetMode="External"/><Relationship Id="rId18" Type="http://schemas.openxmlformats.org/officeDocument/2006/relationships/hyperlink" Target="http://berks.proceduresonline.com/index.htm" TargetMode="External"/><Relationship Id="rId265" Type="http://schemas.openxmlformats.org/officeDocument/2006/relationships/hyperlink" Target="https://www.nspcc.org.uk/preventing-abuse/child-abuse-and-neglect/child-sexual-exploitation/" TargetMode="External"/><Relationship Id="rId472" Type="http://schemas.openxmlformats.org/officeDocument/2006/relationships/hyperlink" Target="http://www.gov.uk/government/uploads/system/uploads/attachment_data/file/445977/3799_Revised_Prevent_Duty_Guidance__England_Wales_V2-Interactive.pdf" TargetMode="External"/><Relationship Id="rId528" Type="http://schemas.openxmlformats.org/officeDocument/2006/relationships/hyperlink" Target="http://www.gov.uk/government/publications/protecting-children-from-radicalisation-the-prevent-duty" TargetMode="External"/><Relationship Id="rId125" Type="http://schemas.openxmlformats.org/officeDocument/2006/relationships/hyperlink" Target="http://www.gov.uk/government/publications/multi-agency-statutory-guidance-on-female-genital-mutilation" TargetMode="External"/><Relationship Id="rId167" Type="http://schemas.openxmlformats.org/officeDocument/2006/relationships/hyperlink" Target="http://www.gov.uk/guidance/forced-marriage-guidelines_English.pdf" TargetMode="External"/><Relationship Id="rId332" Type="http://schemas.openxmlformats.org/officeDocument/2006/relationships/hyperlink" Target="https://www.nspcc.org.uk/preventing-abuse/child-abuse-and-neglect/harmful-sexual-behaviour/" TargetMode="External"/><Relationship Id="rId374" Type="http://schemas.openxmlformats.org/officeDocument/2006/relationships/hyperlink" Target="https://www.gov.uk/whistleblowing" TargetMode="External"/><Relationship Id="rId581" Type="http://schemas.openxmlformats.org/officeDocument/2006/relationships/footer" Target="footer7.xml"/><Relationship Id="rId71" Type="http://schemas.openxmlformats.org/officeDocument/2006/relationships/hyperlink" Target="https://www.nspcc.org.uk/preventing-abuse/keeping-children-safe/online-safety" TargetMode="External"/><Relationship Id="rId234" Type="http://schemas.openxmlformats.org/officeDocument/2006/relationships/hyperlink" Target="https://assets.publishing.service.gov.uk/government/uploads/system/uploads/attachment_data/file/592995/170203_-_Policy_Fact_Sheets_-_Prevention.pdf" TargetMode="External"/><Relationship Id="rId2" Type="http://schemas.openxmlformats.org/officeDocument/2006/relationships/numbering" Target="numbering.xml"/><Relationship Id="rId29" Type="http://schemas.openxmlformats.org/officeDocument/2006/relationships/hyperlink" Target="http://www.saferinternet.org.uk/" TargetMode="External"/><Relationship Id="rId276" Type="http://schemas.openxmlformats.org/officeDocument/2006/relationships/hyperlink" Target="https://www.nspcc.org.uk/preventing-abuse/child-abuse-and-neglect/child-sexual-abuse/" TargetMode="External"/><Relationship Id="rId441" Type="http://schemas.openxmlformats.org/officeDocument/2006/relationships/hyperlink" Target="https://assets.publishing.service.gov.uk/government/uploads/system/uploads/attachment_data/file/674416/Searching_screening_and_confiscation.pdf" TargetMode="External"/><Relationship Id="rId483" Type="http://schemas.openxmlformats.org/officeDocument/2006/relationships/hyperlink" Target="http://www.gov.uk/government/uploads/system/uploads/attachment_data/file/445977/3799_Revised_Prevent_Duty_Guidance__England_Wales_V2-Interactive.pdf" TargetMode="External"/><Relationship Id="rId539" Type="http://schemas.openxmlformats.org/officeDocument/2006/relationships/hyperlink" Target="http://www.childline.org.uk/" TargetMode="External"/><Relationship Id="rId40" Type="http://schemas.openxmlformats.org/officeDocument/2006/relationships/hyperlink" Target="http://www.thinkuknow.co.uk/" TargetMode="External"/><Relationship Id="rId136" Type="http://schemas.openxmlformats.org/officeDocument/2006/relationships/hyperlink" Target="http://www.gov.uk/government/publications/multi-agency-statutory-guidance-on-female-genital-mutilation" TargetMode="External"/><Relationship Id="rId178" Type="http://schemas.openxmlformats.org/officeDocument/2006/relationships/hyperlink" Target="https://assets.publishing.service.gov.uk/government/uploads/system/uploads/attachment_data/file/800306/6-1914-HO-Multi_Agency_Statutory_Guidance.pdf" TargetMode="External"/><Relationship Id="rId301" Type="http://schemas.openxmlformats.org/officeDocument/2006/relationships/hyperlink" Target="https://www.nspcc.org.uk/preventing-abuse/child-abuse-and-neglect/child-trafficking/" TargetMode="External"/><Relationship Id="rId343" Type="http://schemas.openxmlformats.org/officeDocument/2006/relationships/hyperlink" Target="https://www.nspcc.org.uk/preventing-abuse/child-abuse-and-neglect/harmful-sexual-behaviour/" TargetMode="External"/><Relationship Id="rId550" Type="http://schemas.openxmlformats.org/officeDocument/2006/relationships/hyperlink" Target="http://www.nspcc.org.uk/" TargetMode="External"/><Relationship Id="rId82" Type="http://schemas.openxmlformats.org/officeDocument/2006/relationships/hyperlink" Target="https://www.nspcc.org.uk/preventing-abuse/keeping-children-safe/online-safety" TargetMode="External"/><Relationship Id="rId203" Type="http://schemas.openxmlformats.org/officeDocument/2006/relationships/hyperlink" Target="https://assets.publishing.service.gov.uk/government/uploads/system/uploads/attachment_data/file/592993/170206_-_Policy_Fact_Sheets_-_Threatened_with_Homelessness.pdf" TargetMode="External"/><Relationship Id="rId385" Type="http://schemas.openxmlformats.org/officeDocument/2006/relationships/hyperlink" Target="https://www.nspcc.org.uk/what-you-can-do/report-abuse/dedicated-helplines/whistleblowing-advice-line" TargetMode="External"/><Relationship Id="rId245" Type="http://schemas.openxmlformats.org/officeDocument/2006/relationships/hyperlink" Target="https://assets.publishing.service.gov.uk/government/uploads/system/uploads/attachment_data/file/592995/170203_-_Policy_Fact_Sheets_-_Prevention.pdf" TargetMode="External"/><Relationship Id="rId287" Type="http://schemas.openxmlformats.org/officeDocument/2006/relationships/hyperlink" Target="https://www.nspcc.org.uk/preventing-abuse/child-abuse-and-neglect/child-sexual-exploitation/" TargetMode="External"/><Relationship Id="rId410" Type="http://schemas.openxmlformats.org/officeDocument/2006/relationships/hyperlink" Target="https://www.nspcc.org.uk/what-you-can-do/report-abuse/dedicated-helplines/whistleblowing-advice-line" TargetMode="External"/><Relationship Id="rId452" Type="http://schemas.openxmlformats.org/officeDocument/2006/relationships/hyperlink" Target="https://assets.publishing.service.gov.uk/government/uploads/system/uploads/attachment_data/file/674416/Searching_screening_and_confiscation.pdf" TargetMode="External"/><Relationship Id="rId494" Type="http://schemas.openxmlformats.org/officeDocument/2006/relationships/hyperlink" Target="http://www.gov.uk/government/publications/protecting-children-from-radicalisation-the-prevent-duty" TargetMode="External"/><Relationship Id="rId508" Type="http://schemas.openxmlformats.org/officeDocument/2006/relationships/hyperlink" Target="http://www.gov.uk/government/publications/protecting-children-from-radicalisation-the-prevent-duty" TargetMode="External"/><Relationship Id="rId105" Type="http://schemas.openxmlformats.org/officeDocument/2006/relationships/hyperlink" Target="http://www.gov.uk/government/publications/multi-agency-statutory-guidance-on-female-genital-mutilation" TargetMode="External"/><Relationship Id="rId147" Type="http://schemas.openxmlformats.org/officeDocument/2006/relationships/hyperlink" Target="http://www.gov.uk/guidance/forced" TargetMode="External"/><Relationship Id="rId312" Type="http://schemas.openxmlformats.org/officeDocument/2006/relationships/hyperlink" Target="https://www.nspcc.org.uk/preventing-abuse/keeping-children-safe/healthy-sexual-behaviour-children-young-people/" TargetMode="External"/><Relationship Id="rId354" Type="http://schemas.openxmlformats.org/officeDocument/2006/relationships/hyperlink" Target="https://www.nspcc.org.uk/preventing-abuse/child-abuse-and-neglect/harmful-sexual-behaviour/" TargetMode="External"/><Relationship Id="rId51" Type="http://schemas.openxmlformats.org/officeDocument/2006/relationships/hyperlink" Target="http://www.safetynetkids.org.uk/" TargetMode="External"/><Relationship Id="rId93" Type="http://schemas.openxmlformats.org/officeDocument/2006/relationships/hyperlink" Target="https://www.nspcc.org.uk/preventing-abuse/keeping-children-safe/online-safety" TargetMode="External"/><Relationship Id="rId189" Type="http://schemas.openxmlformats.org/officeDocument/2006/relationships/hyperlink" Target="https://assets.publishing.service.gov.uk/government/uploads/system/uploads/attachment_data/file/800306/6-1914-HO-Multi_Agency_Statutory_Guidance.pdf" TargetMode="External"/><Relationship Id="rId396" Type="http://schemas.openxmlformats.org/officeDocument/2006/relationships/hyperlink" Target="https://www.nspcc.org.uk/what-you-can-do/report-abuse/dedicated-helplines/whistleblowing-advice-line" TargetMode="External"/><Relationship Id="rId561" Type="http://schemas.openxmlformats.org/officeDocument/2006/relationships/hyperlink" Target="http://www.nspcc.org.uk/" TargetMode="External"/><Relationship Id="rId214" Type="http://schemas.openxmlformats.org/officeDocument/2006/relationships/hyperlink" Target="https://assets.publishing.service.gov.uk/government/uploads/system/uploads/attachment_data/file/592993/170206_-_Policy_Fact_Sheets_-_Threatened_with_Homelessness.pdf" TargetMode="External"/><Relationship Id="rId256" Type="http://schemas.openxmlformats.org/officeDocument/2006/relationships/hyperlink" Target="https://assets.publishing.service.gov.uk/government/uploads/system/uploads/attachment_data/file/592995/170203_-_Policy_Fact_Sheets_-_Prevention.pdf" TargetMode="External"/><Relationship Id="rId298" Type="http://schemas.openxmlformats.org/officeDocument/2006/relationships/hyperlink" Target="https://www.nspcc.org.uk/preventing-abuse/child-abuse-and-neglect/child-trafficking/" TargetMode="External"/><Relationship Id="rId421" Type="http://schemas.openxmlformats.org/officeDocument/2006/relationships/hyperlink" Target="https://www.nspcc.org.uk/what-you-can-do/report-abuse/dedicated-helplines/whistleblowing-advice-line" TargetMode="External"/><Relationship Id="rId463" Type="http://schemas.openxmlformats.org/officeDocument/2006/relationships/hyperlink" Target="http://www.gov.uk/government/uploads/system/uploads/attachment_data/file/445977/3799_Revised_Prevent_Duty_Guidance__England_Wales_V2-Interactive.pdf" TargetMode="External"/><Relationship Id="rId519" Type="http://schemas.openxmlformats.org/officeDocument/2006/relationships/hyperlink" Target="http://www.gov.uk/government/publications/protecting-children-from-radicalisation-the-prevent-duty" TargetMode="External"/><Relationship Id="rId116" Type="http://schemas.openxmlformats.org/officeDocument/2006/relationships/hyperlink" Target="http://www.gov.uk/government/publications/multi-agency-statutory-guidance-on-female-genital-mutilation" TargetMode="External"/><Relationship Id="rId158" Type="http://schemas.openxmlformats.org/officeDocument/2006/relationships/hyperlink" Target="http://www.gov.uk/guidance/forced-marriage-guidelines_English.pdf" TargetMode="External"/><Relationship Id="rId323" Type="http://schemas.openxmlformats.org/officeDocument/2006/relationships/hyperlink" Target="https://www.nspcc.org.uk/preventing-abuse/keeping-children-safe/healthy-sexual-behaviour-children-young-people/" TargetMode="External"/><Relationship Id="rId530" Type="http://schemas.openxmlformats.org/officeDocument/2006/relationships/hyperlink" Target="http://www.gov.uk/government/publications/protecting-children-from-radicalisation-the-prevent-duty" TargetMode="External"/><Relationship Id="rId20" Type="http://schemas.openxmlformats.org/officeDocument/2006/relationships/hyperlink" Target="http://berks.proceduresonline.com/index.htm" TargetMode="External"/><Relationship Id="rId62" Type="http://schemas.openxmlformats.org/officeDocument/2006/relationships/hyperlink" Target="https://www.nspcc.org.uk/preventing-abuse/keeping-children-safe/online-safety" TargetMode="External"/><Relationship Id="rId365" Type="http://schemas.openxmlformats.org/officeDocument/2006/relationships/hyperlink" Target="https://www.gov.uk/whistleblowing" TargetMode="External"/><Relationship Id="rId572" Type="http://schemas.openxmlformats.org/officeDocument/2006/relationships/footer" Target="footer4.xml"/><Relationship Id="rId225" Type="http://schemas.openxmlformats.org/officeDocument/2006/relationships/hyperlink" Target="https://assets.publishing.service.gov.uk/government/uploads/system/uploads/attachment_data/file/592993/170206_-_Policy_Fact_Sheets_-_Threatened_with_Homelessness.pdf" TargetMode="External"/><Relationship Id="rId267" Type="http://schemas.openxmlformats.org/officeDocument/2006/relationships/hyperlink" Target="https://www.nspcc.org.uk/preventing-abuse/child-abuse-and-neglect/child-sexual-exploitation/" TargetMode="External"/><Relationship Id="rId432" Type="http://schemas.openxmlformats.org/officeDocument/2006/relationships/hyperlink" Target="https://www.saferrecruitmentconsortium.org/" TargetMode="External"/><Relationship Id="rId474" Type="http://schemas.openxmlformats.org/officeDocument/2006/relationships/hyperlink" Target="http://www.gov.uk/government/uploads/system/uploads/attachment_data/file/445977/3799_Revised_Prevent_Duty_Guidance__England_Wales_V2-Interactive.pdf" TargetMode="External"/><Relationship Id="rId127" Type="http://schemas.openxmlformats.org/officeDocument/2006/relationships/hyperlink" Target="http://www.gov.uk/government/publications/multi-agency-statutory-guidance-on-female-genital-mutilation" TargetMode="External"/><Relationship Id="rId31" Type="http://schemas.openxmlformats.org/officeDocument/2006/relationships/hyperlink" Target="http://www.saferinternet.org.uk/" TargetMode="External"/><Relationship Id="rId73" Type="http://schemas.openxmlformats.org/officeDocument/2006/relationships/hyperlink" Target="https://www.nspcc.org.uk/preventing-abuse/keeping-children-safe/online-safety" TargetMode="External"/><Relationship Id="rId169" Type="http://schemas.openxmlformats.org/officeDocument/2006/relationships/hyperlink" Target="https://assets.publishing.service.gov.uk/government/uploads/system/uploads/attachment_data/file/800306/6-1914-HO-Multi_Agency_Statutory_Guidance.pdf" TargetMode="External"/><Relationship Id="rId334" Type="http://schemas.openxmlformats.org/officeDocument/2006/relationships/hyperlink" Target="https://www.nspcc.org.uk/preventing-abuse/child-abuse-and-neglect/harmful-sexual-behaviour/" TargetMode="External"/><Relationship Id="rId376" Type="http://schemas.openxmlformats.org/officeDocument/2006/relationships/hyperlink" Target="https://www.nspcc.org.uk/what-you-can-do/report-abuse/dedicated-helplines/whistleblowing-advice-line" TargetMode="External"/><Relationship Id="rId541" Type="http://schemas.openxmlformats.org/officeDocument/2006/relationships/hyperlink" Target="http://www.childline.org.uk/" TargetMode="External"/><Relationship Id="rId583" Type="http://schemas.openxmlformats.org/officeDocument/2006/relationships/footer" Target="footer9.xml"/><Relationship Id="rId4" Type="http://schemas.openxmlformats.org/officeDocument/2006/relationships/settings" Target="settings.xml"/><Relationship Id="rId180" Type="http://schemas.openxmlformats.org/officeDocument/2006/relationships/hyperlink" Target="https://assets.publishing.service.gov.uk/government/uploads/system/uploads/attachment_data/file/800306/6-1914-HO-Multi_Agency_Statutory_Guidance.pdf" TargetMode="External"/><Relationship Id="rId236" Type="http://schemas.openxmlformats.org/officeDocument/2006/relationships/hyperlink" Target="https://assets.publishing.service.gov.uk/government/uploads/system/uploads/attachment_data/file/592995/170203_-_Policy_Fact_Sheets_-_Prevention.pdf" TargetMode="External"/><Relationship Id="rId278" Type="http://schemas.openxmlformats.org/officeDocument/2006/relationships/hyperlink" Target="https://www.nspcc.org.uk/preventing-abuse/child-abuse-and-neglect/child-sexual-exploitation/" TargetMode="External"/><Relationship Id="rId401" Type="http://schemas.openxmlformats.org/officeDocument/2006/relationships/hyperlink" Target="https://www.nspcc.org.uk/what-you-can-do/report-abuse/dedicated-helplines/whistleblowing-advice-line" TargetMode="External"/><Relationship Id="rId443" Type="http://schemas.openxmlformats.org/officeDocument/2006/relationships/hyperlink" Target="https://assets.publishing.service.gov.uk/government/uploads/system/uploads/attachment_data/file/674416/Searching_screening_and_confiscation.pdf" TargetMode="External"/><Relationship Id="rId303" Type="http://schemas.openxmlformats.org/officeDocument/2006/relationships/hyperlink" Target="https://www.nspcc.org.uk/preventing-abuse/child-abuse-and-neglect/child-trafficking/" TargetMode="External"/><Relationship Id="rId485" Type="http://schemas.openxmlformats.org/officeDocument/2006/relationships/hyperlink" Target="http://www.gov.uk/government/uploads/system/uploads/attachment_data/file/445977/3799_Revised_Prevent_Duty_Guidance__England_Wales_V2-Interactive.pdf" TargetMode="External"/><Relationship Id="rId42" Type="http://schemas.openxmlformats.org/officeDocument/2006/relationships/hyperlink" Target="http://www.thinkuknow.co.uk/" TargetMode="External"/><Relationship Id="rId84" Type="http://schemas.openxmlformats.org/officeDocument/2006/relationships/hyperlink" Target="https://www.nspcc.org.uk/preventing-abuse/keeping-children-safe/online-safety" TargetMode="External"/><Relationship Id="rId138" Type="http://schemas.openxmlformats.org/officeDocument/2006/relationships/hyperlink" Target="http://www.gov.uk/government/publications/multi-agency-statutory-guidance-on-female-genital-mutilation" TargetMode="External"/><Relationship Id="rId345" Type="http://schemas.openxmlformats.org/officeDocument/2006/relationships/hyperlink" Target="https://www.nspcc.org.uk/preventing-abuse/child-abuse-and-neglect/harmful-sexual-behaviour/" TargetMode="External"/><Relationship Id="rId387" Type="http://schemas.openxmlformats.org/officeDocument/2006/relationships/hyperlink" Target="https://www.nspcc.org.uk/what-you-can-do/report-abuse/dedicated-helplines/whistleblowing-advice-line" TargetMode="External"/><Relationship Id="rId510" Type="http://schemas.openxmlformats.org/officeDocument/2006/relationships/hyperlink" Target="http://www.gov.uk/government/publications/protecting-children-from-radicalisation-the-prevent-duty" TargetMode="External"/><Relationship Id="rId552" Type="http://schemas.openxmlformats.org/officeDocument/2006/relationships/hyperlink" Target="http://www.nspcc.org.uk/inform/" TargetMode="External"/><Relationship Id="rId191" Type="http://schemas.openxmlformats.org/officeDocument/2006/relationships/hyperlink" Target="https://assets.publishing.service.gov.uk/government/uploads/system/uploads/attachment_data/file/800306/6-1914-HO-Multi_Agency_Statutory_Guidance.pdf" TargetMode="External"/><Relationship Id="rId205" Type="http://schemas.openxmlformats.org/officeDocument/2006/relationships/hyperlink" Target="https://assets.publishing.service.gov.uk/government/uploads/system/uploads/attachment_data/file/592993/170206_-_Policy_Fact_Sheets_-_Threatened_with_Homelessness.pdf" TargetMode="External"/><Relationship Id="rId247" Type="http://schemas.openxmlformats.org/officeDocument/2006/relationships/hyperlink" Target="https://assets.publishing.service.gov.uk/government/uploads/system/uploads/attachment_data/file/592995/170203_-_Policy_Fact_Sheets_-_Prevention.pdf" TargetMode="External"/><Relationship Id="rId412" Type="http://schemas.openxmlformats.org/officeDocument/2006/relationships/hyperlink" Target="https://www.nspcc.org.uk/what-you-can-do/report-abuse/dedicated-helplines/whistleblowing-advice-line" TargetMode="External"/><Relationship Id="rId107" Type="http://schemas.openxmlformats.org/officeDocument/2006/relationships/hyperlink" Target="http://www.gov.uk/government/publications/multi-agency-statutory-guidance-on-female-genital-mutilation" TargetMode="External"/><Relationship Id="rId289" Type="http://schemas.openxmlformats.org/officeDocument/2006/relationships/hyperlink" Target="https://www.nspcc.org.uk/preventing-abuse/child-abuse-and-neglect/child-sexual-exploitation/" TargetMode="External"/><Relationship Id="rId454" Type="http://schemas.openxmlformats.org/officeDocument/2006/relationships/hyperlink" Target="https://assets.publishing.service.gov.uk/government/uploads/system/uploads/attachment_data/file/674416/Searching_screening_and_confiscation.pdf" TargetMode="External"/><Relationship Id="rId496" Type="http://schemas.openxmlformats.org/officeDocument/2006/relationships/hyperlink" Target="http://www.gov.uk/government/publications/protecting-children-from-radicalisation-the-prevent-duty" TargetMode="External"/><Relationship Id="rId11" Type="http://schemas.openxmlformats.org/officeDocument/2006/relationships/hyperlink" Target="http://berks.proceduresonline.com/index.htm" TargetMode="External"/><Relationship Id="rId53" Type="http://schemas.openxmlformats.org/officeDocument/2006/relationships/hyperlink" Target="http://www.safetynetkids.org.uk/" TargetMode="External"/><Relationship Id="rId149" Type="http://schemas.openxmlformats.org/officeDocument/2006/relationships/hyperlink" Target="http://www.gov.uk/guidance/forced-marriage-guidelines_English.pdf" TargetMode="External"/><Relationship Id="rId314" Type="http://schemas.openxmlformats.org/officeDocument/2006/relationships/hyperlink" Target="https://www.nspcc.org.uk/preventing-abuse/keeping-children-safe/healthy-sexual-behaviour-children-young-people/" TargetMode="External"/><Relationship Id="rId356" Type="http://schemas.openxmlformats.org/officeDocument/2006/relationships/hyperlink" Target="https://www.nspcc.org.uk/preventing-abuse/child-abuse-and-neglect/harmful-sexual-behaviour/" TargetMode="External"/><Relationship Id="rId398" Type="http://schemas.openxmlformats.org/officeDocument/2006/relationships/hyperlink" Target="https://www.nspcc.org.uk/what-you-can-do/report-abuse/dedicated-helplines/whistleblowing-advice-line" TargetMode="External"/><Relationship Id="rId521" Type="http://schemas.openxmlformats.org/officeDocument/2006/relationships/hyperlink" Target="http://www.gov.uk/government/publications/protecting-children-from-radicalisation-the-prevent-duty" TargetMode="External"/><Relationship Id="rId563" Type="http://schemas.openxmlformats.org/officeDocument/2006/relationships/hyperlink" Target="http://www.nspcc.org.uk/" TargetMode="External"/><Relationship Id="rId95" Type="http://schemas.openxmlformats.org/officeDocument/2006/relationships/hyperlink" Target="https://www.nspcc.org.uk/preventing-abuse/keeping-children-safe/online-safety" TargetMode="External"/><Relationship Id="rId160" Type="http://schemas.openxmlformats.org/officeDocument/2006/relationships/hyperlink" Target="http://www.gov.uk/guidance/forced-marriage-guidelines_English.pdf" TargetMode="External"/><Relationship Id="rId216" Type="http://schemas.openxmlformats.org/officeDocument/2006/relationships/hyperlink" Target="https://assets.publishing.service.gov.uk/government/uploads/system/uploads/attachment_data/file/592993/170206_-_Policy_Fact_Sheets_-_Threatened_with_Homelessness.pdf" TargetMode="External"/><Relationship Id="rId423" Type="http://schemas.openxmlformats.org/officeDocument/2006/relationships/hyperlink" Target="https://www.nspcc.org.uk/what-you-can-do/report-abuse/dedicated-helplines/whistleblowing-advice-line" TargetMode="External"/><Relationship Id="rId258" Type="http://schemas.openxmlformats.org/officeDocument/2006/relationships/hyperlink" Target="https://assets.publishing.service.gov.uk/government/uploads/system/uploads/attachment_data/file/592995/170203_-_Policy_Fact_Sheets_-_Prevention.pdf" TargetMode="External"/><Relationship Id="rId465" Type="http://schemas.openxmlformats.org/officeDocument/2006/relationships/hyperlink" Target="http://www.gov.uk/government/uploads/system/uploads/attachment_data/file/445977/3799_Revised_Prevent_Duty_Guidance__England_Wales_V2-Interactive.pdf" TargetMode="External"/><Relationship Id="rId22" Type="http://schemas.openxmlformats.org/officeDocument/2006/relationships/hyperlink" Target="mailto:BWSCP@brightfuturesforchildren.org" TargetMode="External"/><Relationship Id="rId64" Type="http://schemas.openxmlformats.org/officeDocument/2006/relationships/hyperlink" Target="https://www.nspcc.org.uk/preventing-abuse/keeping-children-safe/online-safety" TargetMode="External"/><Relationship Id="rId118" Type="http://schemas.openxmlformats.org/officeDocument/2006/relationships/hyperlink" Target="http://www.gov.uk/government/publications/multi-agency-statutory-guidance-on-female-genital-mutilation" TargetMode="External"/><Relationship Id="rId325" Type="http://schemas.openxmlformats.org/officeDocument/2006/relationships/hyperlink" Target="https://www.nspcc.org.uk/preventing-abuse/child-abuse-and-neglect/harmful-sexual-behaviour/" TargetMode="External"/><Relationship Id="rId367" Type="http://schemas.openxmlformats.org/officeDocument/2006/relationships/hyperlink" Target="https://www.gov.uk/whistleblowing" TargetMode="External"/><Relationship Id="rId532" Type="http://schemas.openxmlformats.org/officeDocument/2006/relationships/hyperlink" Target="http://www.gov.uk/government/publications/protecting-children-from-radicalisation-the-prevent-duty" TargetMode="External"/><Relationship Id="rId574" Type="http://schemas.openxmlformats.org/officeDocument/2006/relationships/footer" Target="footer6.xml"/><Relationship Id="rId171" Type="http://schemas.openxmlformats.org/officeDocument/2006/relationships/hyperlink" Target="https://assets.publishing.service.gov.uk/government/uploads/system/uploads/attachment_data/file/800306/6-1914-HO-Multi_Agency_Statutory_Guidance.pdf" TargetMode="External"/><Relationship Id="rId227" Type="http://schemas.openxmlformats.org/officeDocument/2006/relationships/hyperlink" Target="https://assets.publishing.service.gov.uk/government/uploads/system/uploads/attachment_data/file/592993/170206_-_Policy_Fact_Sheets_-_Threatened_with_Homelessness.pdf" TargetMode="External"/><Relationship Id="rId269" Type="http://schemas.openxmlformats.org/officeDocument/2006/relationships/hyperlink" Target="https://www.nspcc.org.uk/preventing-abuse/child-abuse-and-neglect/child-sexual-exploitation/" TargetMode="External"/><Relationship Id="rId434" Type="http://schemas.openxmlformats.org/officeDocument/2006/relationships/hyperlink" Target="https://assets.publishing.service.gov.uk/government/uploads/system/uploads/attachment_data/file/674416/Searching_screening_and_confiscation.pdf" TargetMode="External"/><Relationship Id="rId476" Type="http://schemas.openxmlformats.org/officeDocument/2006/relationships/hyperlink" Target="http://www.gov.uk/government/uploads/system/uploads/attachment_data/file/445977/3799_Revised_Prevent_Duty_Guidance__England_Wales_V2-Interactive.pdf" TargetMode="External"/><Relationship Id="rId33" Type="http://schemas.openxmlformats.org/officeDocument/2006/relationships/hyperlink" Target="http://www.saferinternet.org.uk/" TargetMode="External"/><Relationship Id="rId129" Type="http://schemas.openxmlformats.org/officeDocument/2006/relationships/hyperlink" Target="http://www.gov.uk/government/publications/multi-agency-statutory-guidance-on-female-genital-mutilation" TargetMode="External"/><Relationship Id="rId280" Type="http://schemas.openxmlformats.org/officeDocument/2006/relationships/hyperlink" Target="https://www.nspcc.org.uk/preventing-abuse/child-abuse-and-neglect/child-sexual-exploitation/" TargetMode="External"/><Relationship Id="rId336" Type="http://schemas.openxmlformats.org/officeDocument/2006/relationships/hyperlink" Target="https://www.nspcc.org.uk/preventing-abuse/child-abuse-and-neglect/harmful-sexual-behaviour/" TargetMode="External"/><Relationship Id="rId501" Type="http://schemas.openxmlformats.org/officeDocument/2006/relationships/hyperlink" Target="http://www.gov.uk/government/publications/protecting-children-from-radicalisation-the-prevent-duty" TargetMode="External"/><Relationship Id="rId543" Type="http://schemas.openxmlformats.org/officeDocument/2006/relationships/hyperlink" Target="http://www.childline.org.uk/" TargetMode="External"/><Relationship Id="rId75" Type="http://schemas.openxmlformats.org/officeDocument/2006/relationships/hyperlink" Target="https://www.nspcc.org.uk/preventing-abuse/keeping-children-safe/online-safety" TargetMode="External"/><Relationship Id="rId140" Type="http://schemas.openxmlformats.org/officeDocument/2006/relationships/hyperlink" Target="http://www.gov.uk/government/publications/multi-agency-statutory-guidance-on-female-genital-mutilation" TargetMode="External"/><Relationship Id="rId182" Type="http://schemas.openxmlformats.org/officeDocument/2006/relationships/hyperlink" Target="https://assets.publishing.service.gov.uk/government/uploads/system/uploads/attachment_data/file/800306/6-1914-HO-Multi_Agency_Statutory_Guidance.pdf" TargetMode="External"/><Relationship Id="rId378" Type="http://schemas.openxmlformats.org/officeDocument/2006/relationships/hyperlink" Target="https://www.nspcc.org.uk/what-you-can-do/report-abuse/dedicated-helplines/whistleblowing-advice-line" TargetMode="External"/><Relationship Id="rId403" Type="http://schemas.openxmlformats.org/officeDocument/2006/relationships/hyperlink" Target="https://www.nspcc.org.uk/what-you-can-do/report-abuse/dedicated-helplines/whistleblowing-advice-line" TargetMode="External"/><Relationship Id="rId585" Type="http://schemas.openxmlformats.org/officeDocument/2006/relationships/theme" Target="theme/theme1.xml"/><Relationship Id="rId6" Type="http://schemas.openxmlformats.org/officeDocument/2006/relationships/footnotes" Target="footnotes.xml"/><Relationship Id="rId238" Type="http://schemas.openxmlformats.org/officeDocument/2006/relationships/hyperlink" Target="https://assets.publishing.service.gov.uk/government/uploads/system/uploads/attachment_data/file/592995/170203_-_Policy_Fact_Sheets_-_Prevention.pdf" TargetMode="External"/><Relationship Id="rId445" Type="http://schemas.openxmlformats.org/officeDocument/2006/relationships/hyperlink" Target="https://assets.publishing.service.gov.uk/government/uploads/system/uploads/attachment_data/file/674416/Searching_screening_and_confiscation.pdf" TargetMode="External"/><Relationship Id="rId487" Type="http://schemas.openxmlformats.org/officeDocument/2006/relationships/hyperlink" Target="http://www.gov.uk/government/publications/protecting-children-from-radicalisation-the-prevent-duty" TargetMode="External"/><Relationship Id="rId291" Type="http://schemas.openxmlformats.org/officeDocument/2006/relationships/hyperlink" Target="https://www.nspcc.org.uk/preventing-abuse/child-abuse-and-neglect/child-sexual-exploitation/" TargetMode="External"/><Relationship Id="rId305" Type="http://schemas.openxmlformats.org/officeDocument/2006/relationships/hyperlink" Target="https://www.nspcc.org.uk/preventing-abuse/child-abuse-and-neglect/child-trafficking/" TargetMode="External"/><Relationship Id="rId347" Type="http://schemas.openxmlformats.org/officeDocument/2006/relationships/hyperlink" Target="https://www.nspcc.org.uk/preventing-abuse/child-abuse-and-neglect/harmful-sexual-behaviour/" TargetMode="External"/><Relationship Id="rId512" Type="http://schemas.openxmlformats.org/officeDocument/2006/relationships/hyperlink" Target="http://www.gov.uk/government/publications/protecting-children-from-radicalisation-the-prevent-duty" TargetMode="External"/><Relationship Id="rId44" Type="http://schemas.openxmlformats.org/officeDocument/2006/relationships/hyperlink" Target="http://www.thinkuknow.co.uk/" TargetMode="External"/><Relationship Id="rId86" Type="http://schemas.openxmlformats.org/officeDocument/2006/relationships/hyperlink" Target="https://www.nspcc.org.uk/preventing-abuse/keeping-children-safe/online-safety" TargetMode="External"/><Relationship Id="rId151" Type="http://schemas.openxmlformats.org/officeDocument/2006/relationships/hyperlink" Target="http://www.gov.uk/guidance/forced-marriage-guidelines_English.pdf" TargetMode="External"/><Relationship Id="rId389" Type="http://schemas.openxmlformats.org/officeDocument/2006/relationships/hyperlink" Target="https://www.nspcc.org.uk/what-you-can-do/report-abuse/dedicated-helplines/whistleblowing-advice-line" TargetMode="External"/><Relationship Id="rId554" Type="http://schemas.openxmlformats.org/officeDocument/2006/relationships/hyperlink" Target="http://www.nspcc.org.uk/inform/" TargetMode="External"/><Relationship Id="rId193" Type="http://schemas.openxmlformats.org/officeDocument/2006/relationships/hyperlink" Target="https://assets.publishing.service.gov.uk/government/uploads/system/uploads/attachment_data/file/800306/6-1914-HO-Multi_Agency_Statutory_Guidance.pdf" TargetMode="External"/><Relationship Id="rId207" Type="http://schemas.openxmlformats.org/officeDocument/2006/relationships/hyperlink" Target="https://assets.publishing.service.gov.uk/government/uploads/system/uploads/attachment_data/file/592993/170206_-_Policy_Fact_Sheets_-_Threatened_with_Homelessness.pdf" TargetMode="External"/><Relationship Id="rId249" Type="http://schemas.openxmlformats.org/officeDocument/2006/relationships/hyperlink" Target="https://assets.publishing.service.gov.uk/government/uploads/system/uploads/attachment_data/file/592995/170203_-_Policy_Fact_Sheets_-_Prevention.pdf" TargetMode="External"/><Relationship Id="rId414" Type="http://schemas.openxmlformats.org/officeDocument/2006/relationships/hyperlink" Target="https://www.nspcc.org.uk/what-you-can-do/report-abuse/dedicated-helplines/whistleblowing-advice-line" TargetMode="External"/><Relationship Id="rId456" Type="http://schemas.openxmlformats.org/officeDocument/2006/relationships/hyperlink" Target="https://assets.publishing.service.gov.uk/government/uploads/system/uploads/attachment_data/file/674416/Searching_screening_and_confiscation.pdf" TargetMode="External"/><Relationship Id="rId498" Type="http://schemas.openxmlformats.org/officeDocument/2006/relationships/hyperlink" Target="http://www.gov.uk/government/publications/protecting-children-from-radicalisation-the-prevent-duty" TargetMode="External"/><Relationship Id="rId13" Type="http://schemas.openxmlformats.org/officeDocument/2006/relationships/hyperlink" Target="http://berks.proceduresonline.com/index.htm" TargetMode="External"/><Relationship Id="rId109" Type="http://schemas.openxmlformats.org/officeDocument/2006/relationships/hyperlink" Target="http://www.gov.uk/government/publications/multi-agency-statutory-guidance-on-female-genital-mutilation" TargetMode="External"/><Relationship Id="rId260" Type="http://schemas.openxmlformats.org/officeDocument/2006/relationships/hyperlink" Target="https://assets.publishing.service.gov.uk/government/uploads/system/uploads/attachment_data/file/592995/170203_-_Policy_Fact_Sheets_-_Prevention.pdf" TargetMode="External"/><Relationship Id="rId316" Type="http://schemas.openxmlformats.org/officeDocument/2006/relationships/hyperlink" Target="https://www.nspcc.org.uk/preventing-abuse/keeping-children-safe/healthy-sexual-behaviour-children-young-people/" TargetMode="External"/><Relationship Id="rId523" Type="http://schemas.openxmlformats.org/officeDocument/2006/relationships/hyperlink" Target="http://www.gov.uk/government/publications/protecting-children-from-radicalisation-the-prevent-duty" TargetMode="External"/><Relationship Id="rId55" Type="http://schemas.openxmlformats.org/officeDocument/2006/relationships/hyperlink" Target="http://www.safetynetkids.org.uk/" TargetMode="External"/><Relationship Id="rId97" Type="http://schemas.openxmlformats.org/officeDocument/2006/relationships/hyperlink" Target="https://www.nspcc.org.uk/preventing-abuse/keeping-children-safe/online-safety" TargetMode="External"/><Relationship Id="rId120" Type="http://schemas.openxmlformats.org/officeDocument/2006/relationships/hyperlink" Target="http://www.gov.uk/government/publications/multi-agency-statutory-guidance-on-female-genital-mutilation" TargetMode="External"/><Relationship Id="rId358" Type="http://schemas.openxmlformats.org/officeDocument/2006/relationships/hyperlink" Target="https://www.gov.uk/whistleblowing" TargetMode="External"/><Relationship Id="rId565" Type="http://schemas.openxmlformats.org/officeDocument/2006/relationships/hyperlink" Target="http://www.nspcc.org.uk/" TargetMode="External"/><Relationship Id="rId162" Type="http://schemas.openxmlformats.org/officeDocument/2006/relationships/hyperlink" Target="http://www.gov.uk/guidance/forced-marriage-guidelines_English.pdf" TargetMode="External"/><Relationship Id="rId218" Type="http://schemas.openxmlformats.org/officeDocument/2006/relationships/hyperlink" Target="https://assets.publishing.service.gov.uk/government/uploads/system/uploads/attachment_data/file/592993/170206_-_Policy_Fact_Sheets_-_Threatened_with_Homelessness.pdf" TargetMode="External"/><Relationship Id="rId425" Type="http://schemas.openxmlformats.org/officeDocument/2006/relationships/hyperlink" Target="https://www.saferrecruitmentconsortium.org/" TargetMode="External"/><Relationship Id="rId467" Type="http://schemas.openxmlformats.org/officeDocument/2006/relationships/hyperlink" Target="http://www.gov.uk/government/uploads/system/uploads/attachment_data/file/445977/3799_Revised_Prevent_Duty_Guidance__England_Wales_V2-Interactive.pdf" TargetMode="External"/><Relationship Id="rId271" Type="http://schemas.openxmlformats.org/officeDocument/2006/relationships/hyperlink" Target="https://www.nspcc.org.uk/preventing-abuse/child-abuse-and-neglect/child-sexual-abuse/" TargetMode="External"/><Relationship Id="rId24" Type="http://schemas.openxmlformats.org/officeDocument/2006/relationships/hyperlink" Target="https://www.gov.uk/government/publications/keeping-children-safe-in-education--2" TargetMode="External"/><Relationship Id="rId66" Type="http://schemas.openxmlformats.org/officeDocument/2006/relationships/hyperlink" Target="https://www.nspcc.org.uk/preventing-abuse/keeping-children-safe/online-safety" TargetMode="External"/><Relationship Id="rId131" Type="http://schemas.openxmlformats.org/officeDocument/2006/relationships/hyperlink" Target="http://www.gov.uk/government/publications/multi-agency-statutory-guidance-on-female-genital-mutilation" TargetMode="External"/><Relationship Id="rId327" Type="http://schemas.openxmlformats.org/officeDocument/2006/relationships/hyperlink" Target="https://www.nspcc.org.uk/preventing-abuse/child-abuse-and-neglect/harmful-sexual-behaviour/" TargetMode="External"/><Relationship Id="rId369" Type="http://schemas.openxmlformats.org/officeDocument/2006/relationships/hyperlink" Target="https://www.gov.uk/whistleblowing" TargetMode="External"/><Relationship Id="rId534" Type="http://schemas.openxmlformats.org/officeDocument/2006/relationships/hyperlink" Target="http://www.gov.uk/government/publications/protecting-children-from-radicalisation-the-prevent-duty" TargetMode="External"/><Relationship Id="rId576" Type="http://schemas.openxmlformats.org/officeDocument/2006/relationships/image" Target="media/image4.png"/><Relationship Id="rId173" Type="http://schemas.openxmlformats.org/officeDocument/2006/relationships/hyperlink" Target="https://assets.publishing.service.gov.uk/government/uploads/system/uploads/attachment_data/file/800306/6-1914-HO-Multi_Agency_Statutory_Guidance.pdf" TargetMode="External"/><Relationship Id="rId229" Type="http://schemas.openxmlformats.org/officeDocument/2006/relationships/hyperlink" Target="https://assets.publishing.service.gov.uk/government/uploads/system/uploads/attachment_data/file/592995/170203_-_Policy_Fact_Sheets_-_Prevention.pdf" TargetMode="External"/><Relationship Id="rId380" Type="http://schemas.openxmlformats.org/officeDocument/2006/relationships/hyperlink" Target="https://www.nspcc.org.uk/what-you-can-do/report-abuse/dedicated-helplines/whistleblowing-advice-line" TargetMode="External"/><Relationship Id="rId436" Type="http://schemas.openxmlformats.org/officeDocument/2006/relationships/hyperlink" Target="https://assets.publishing.service.gov.uk/government/uploads/system/uploads/attachment_data/file/674416/Searching_screening_and_confiscation.pdf" TargetMode="External"/><Relationship Id="rId240" Type="http://schemas.openxmlformats.org/officeDocument/2006/relationships/hyperlink" Target="https://assets.publishing.service.gov.uk/government/uploads/system/uploads/attachment_data/file/592995/170203_-_Policy_Fact_Sheets_-_Prevention.pdf" TargetMode="External"/><Relationship Id="rId478" Type="http://schemas.openxmlformats.org/officeDocument/2006/relationships/hyperlink" Target="http://www.gov.uk/government/uploads/system/uploads/attachment_data/file/445977/3799_Revised_Prevent_Duty_Guidance__England_Wales_V2-Interactive.pdf" TargetMode="External"/><Relationship Id="rId35" Type="http://schemas.openxmlformats.org/officeDocument/2006/relationships/hyperlink" Target="http://www.saferinternet.org.uk/" TargetMode="External"/><Relationship Id="rId77" Type="http://schemas.openxmlformats.org/officeDocument/2006/relationships/hyperlink" Target="https://www.nspcc.org.uk/preventing-abuse/keeping-children-safe/online-safety" TargetMode="External"/><Relationship Id="rId100" Type="http://schemas.openxmlformats.org/officeDocument/2006/relationships/hyperlink" Target="https://www.nspcc.org.uk/preventing-abuse/keeping-children-safe/online-safety" TargetMode="External"/><Relationship Id="rId282" Type="http://schemas.openxmlformats.org/officeDocument/2006/relationships/hyperlink" Target="https://www.nspcc.org.uk/preventing-abuse/child-abuse-and-neglect/child-sexual-exploitation/" TargetMode="External"/><Relationship Id="rId338" Type="http://schemas.openxmlformats.org/officeDocument/2006/relationships/hyperlink" Target="https://www.nspcc.org.uk/preventing-abuse/child-abuse-and-neglect/harmful-sexual-behaviour/" TargetMode="External"/><Relationship Id="rId503" Type="http://schemas.openxmlformats.org/officeDocument/2006/relationships/hyperlink" Target="http://www.gov.uk/government/publications/protecting-children-from-radicalisation-the-prevent-duty" TargetMode="External"/><Relationship Id="rId545" Type="http://schemas.openxmlformats.org/officeDocument/2006/relationships/hyperlink" Target="http://www.childline.org.uk/" TargetMode="External"/><Relationship Id="rId8" Type="http://schemas.openxmlformats.org/officeDocument/2006/relationships/image" Target="media/image1.png"/><Relationship Id="rId142" Type="http://schemas.openxmlformats.org/officeDocument/2006/relationships/hyperlink" Target="http://www.gov.uk/government/publications/multi-agency-statutory-guidance-on-female-genital-mutilation" TargetMode="External"/><Relationship Id="rId184" Type="http://schemas.openxmlformats.org/officeDocument/2006/relationships/hyperlink" Target="https://assets.publishing.service.gov.uk/government/uploads/system/uploads/attachment_data/file/800306/6-1914-HO-Multi_Agency_Statutory_Guidance.pdf" TargetMode="External"/><Relationship Id="rId391" Type="http://schemas.openxmlformats.org/officeDocument/2006/relationships/hyperlink" Target="https://www.nspcc.org.uk/what-you-can-do/report-abuse/dedicated-helplines/whistleblowing-advice-line" TargetMode="External"/><Relationship Id="rId405" Type="http://schemas.openxmlformats.org/officeDocument/2006/relationships/hyperlink" Target="https://www.nspcc.org.uk/what-you-can-do/report-abuse/dedicated-helplines/whistleblowing-advice-line" TargetMode="External"/><Relationship Id="rId447" Type="http://schemas.openxmlformats.org/officeDocument/2006/relationships/hyperlink" Target="https://assets.publishing.service.gov.uk/government/uploads/system/uploads/attachment_data/file/674416/Searching_screening_and_confiscation.pdf" TargetMode="External"/><Relationship Id="rId251" Type="http://schemas.openxmlformats.org/officeDocument/2006/relationships/hyperlink" Target="https://assets.publishing.service.gov.uk/government/uploads/system/uploads/attachment_data/file/592995/170203_-_Policy_Fact_Sheets_-_Prevention.pdf" TargetMode="External"/><Relationship Id="rId489" Type="http://schemas.openxmlformats.org/officeDocument/2006/relationships/hyperlink" Target="http://www.gov.uk/government/publications/protecting-children-from-radicalisation-the-prevent-duty" TargetMode="External"/><Relationship Id="rId46" Type="http://schemas.openxmlformats.org/officeDocument/2006/relationships/hyperlink" Target="http://www.thinkuknow.co.uk/" TargetMode="External"/><Relationship Id="rId293" Type="http://schemas.openxmlformats.org/officeDocument/2006/relationships/hyperlink" Target="https://www.nspcc.org.uk/preventing-abuse/child-abuse-and-neglect/child-trafficking/" TargetMode="External"/><Relationship Id="rId307" Type="http://schemas.openxmlformats.org/officeDocument/2006/relationships/hyperlink" Target="https://www.nspcc.org.uk/preventing-abuse/child-abuse-and-neglect/child-trafficking/" TargetMode="External"/><Relationship Id="rId349" Type="http://schemas.openxmlformats.org/officeDocument/2006/relationships/hyperlink" Target="https://www.nspcc.org.uk/preventing-abuse/child-abuse-and-neglect/harmful-sexual-behaviour/" TargetMode="External"/><Relationship Id="rId514" Type="http://schemas.openxmlformats.org/officeDocument/2006/relationships/hyperlink" Target="http://www.gov.uk/government/publications/protecting-children-from-radicalisation-the-prevent-duty" TargetMode="External"/><Relationship Id="rId556" Type="http://schemas.openxmlformats.org/officeDocument/2006/relationships/hyperlink" Target="http://www.stopitnow.org.uk/" TargetMode="External"/><Relationship Id="rId88" Type="http://schemas.openxmlformats.org/officeDocument/2006/relationships/hyperlink" Target="https://www.nspcc.org.uk/preventing-abuse/keeping-children-safe/online-safety" TargetMode="External"/><Relationship Id="rId111" Type="http://schemas.openxmlformats.org/officeDocument/2006/relationships/hyperlink" Target="http://www.gov.uk/government/publications/multi-agency-statutory-guidance-on-female-genital-mutilation" TargetMode="External"/><Relationship Id="rId153" Type="http://schemas.openxmlformats.org/officeDocument/2006/relationships/hyperlink" Target="http://www.gov.uk/guidance/forced-marriage-guidelines_English.pdf" TargetMode="External"/><Relationship Id="rId195" Type="http://schemas.openxmlformats.org/officeDocument/2006/relationships/hyperlink" Target="https://assets.publishing.service.gov.uk/government/uploads/system/uploads/attachment_data/file/592993/170206_-_Policy_Fact_Sheets_-_Threatened_with_Homelessness.pdf" TargetMode="External"/><Relationship Id="rId209" Type="http://schemas.openxmlformats.org/officeDocument/2006/relationships/hyperlink" Target="https://assets.publishing.service.gov.uk/government/uploads/system/uploads/attachment_data/file/592993/170206_-_Policy_Fact_Sheets_-_Threatened_with_Homelessness.pdf" TargetMode="External"/><Relationship Id="rId360" Type="http://schemas.openxmlformats.org/officeDocument/2006/relationships/hyperlink" Target="https://www.gov.uk/whistleblowing" TargetMode="External"/><Relationship Id="rId416" Type="http://schemas.openxmlformats.org/officeDocument/2006/relationships/hyperlink" Target="https://www.nspcc.org.uk/what-you-can-do/report-abuse/dedicated-helplines/whistleblowing-advice-line" TargetMode="External"/><Relationship Id="rId220" Type="http://schemas.openxmlformats.org/officeDocument/2006/relationships/hyperlink" Target="https://assets.publishing.service.gov.uk/government/uploads/system/uploads/attachment_data/file/592993/170206_-_Policy_Fact_Sheets_-_Threatened_with_Homelessness.pdf" TargetMode="External"/><Relationship Id="rId458" Type="http://schemas.openxmlformats.org/officeDocument/2006/relationships/hyperlink" Target="https://assets.publishing.service.gov.uk/government/uploads/system/uploads/attachment_data/file/674416/Searching_screening_and_confiscation.pdf" TargetMode="External"/><Relationship Id="rId15" Type="http://schemas.openxmlformats.org/officeDocument/2006/relationships/hyperlink" Target="http://berks.proceduresonline.com/index.htm" TargetMode="External"/><Relationship Id="rId57" Type="http://schemas.openxmlformats.org/officeDocument/2006/relationships/hyperlink" Target="http://www.safetynetkids.org.uk/" TargetMode="External"/><Relationship Id="rId262" Type="http://schemas.openxmlformats.org/officeDocument/2006/relationships/hyperlink" Target="https://www.nspcc.org.uk/preventing-abuse/child-abuse-and-neglect/child-sexual-exploitation/" TargetMode="External"/><Relationship Id="rId318" Type="http://schemas.openxmlformats.org/officeDocument/2006/relationships/hyperlink" Target="https://www.nspcc.org.uk/preventing-abuse/keeping-children-safe/healthy-sexual-behaviour-children-young-people/" TargetMode="External"/><Relationship Id="rId525" Type="http://schemas.openxmlformats.org/officeDocument/2006/relationships/hyperlink" Target="http://www.gov.uk/government/publications/protecting-children-from-radicalisation-the-prevent-duty" TargetMode="External"/><Relationship Id="rId567" Type="http://schemas.openxmlformats.org/officeDocument/2006/relationships/hyperlink" Target="http://www.nspcc.org.uk/" TargetMode="External"/><Relationship Id="rId99" Type="http://schemas.openxmlformats.org/officeDocument/2006/relationships/hyperlink" Target="https://www.nspcc.org.uk/preventing-abuse/keeping-children-safe/online-safety" TargetMode="External"/><Relationship Id="rId122" Type="http://schemas.openxmlformats.org/officeDocument/2006/relationships/hyperlink" Target="http://www.gov.uk/government/publications/multi-agency-statutory-guidance-on-female-genital-mutilation" TargetMode="External"/><Relationship Id="rId164" Type="http://schemas.openxmlformats.org/officeDocument/2006/relationships/hyperlink" Target="http://www.gov.uk/guidance/forced-marriage-guidelines_English.pdf" TargetMode="External"/><Relationship Id="rId371" Type="http://schemas.openxmlformats.org/officeDocument/2006/relationships/hyperlink" Target="https://www.gov.uk/whistleblowing" TargetMode="External"/><Relationship Id="rId427" Type="http://schemas.openxmlformats.org/officeDocument/2006/relationships/hyperlink" Target="https://www.saferrecruitmentconsortium.org/" TargetMode="External"/><Relationship Id="rId469" Type="http://schemas.openxmlformats.org/officeDocument/2006/relationships/hyperlink" Target="http://www.gov.uk/government/uploads/system/uploads/attachment_data/file/445977/3799_Revised_Prevent_Duty_Guidance__England_Wales_V2-Interactive.pdf" TargetMode="External"/><Relationship Id="rId26" Type="http://schemas.openxmlformats.org/officeDocument/2006/relationships/hyperlink" Target="https://www.gov.uk/government/publications/keeping-children-safe-in-education--2" TargetMode="External"/><Relationship Id="rId231" Type="http://schemas.openxmlformats.org/officeDocument/2006/relationships/hyperlink" Target="https://assets.publishing.service.gov.uk/government/uploads/system/uploads/attachment_data/file/592995/170203_-_Policy_Fact_Sheets_-_Prevention.pdf" TargetMode="External"/><Relationship Id="rId273" Type="http://schemas.openxmlformats.org/officeDocument/2006/relationships/hyperlink" Target="https://www.nspcc.org.uk/preventing-abuse/child-abuse-and-neglect/child-sexual-abuse/" TargetMode="External"/><Relationship Id="rId329" Type="http://schemas.openxmlformats.org/officeDocument/2006/relationships/hyperlink" Target="https://www.nspcc.org.uk/preventing-abuse/child-abuse-and-neglect/harmful-sexual-behaviour/" TargetMode="External"/><Relationship Id="rId480" Type="http://schemas.openxmlformats.org/officeDocument/2006/relationships/hyperlink" Target="http://www.gov.uk/government/uploads/system/uploads/attachment_data/file/445977/3799_Revised_Prevent_Duty_Guidance__England_Wales_V2-Interactive.pdf" TargetMode="External"/><Relationship Id="rId536" Type="http://schemas.openxmlformats.org/officeDocument/2006/relationships/hyperlink" Target="http://www.gov.uk/government/publications/protecting-children-from-radicalisation-the-prevent-duty" TargetMode="External"/><Relationship Id="rId68" Type="http://schemas.openxmlformats.org/officeDocument/2006/relationships/hyperlink" Target="https://www.nspcc.org.uk/preventing-abuse/keeping-children-safe/online-safety" TargetMode="External"/><Relationship Id="rId133" Type="http://schemas.openxmlformats.org/officeDocument/2006/relationships/hyperlink" Target="http://www.gov.uk/government/publications/multi-agency-statutory-guidance-on-female-genital-mutilation" TargetMode="External"/><Relationship Id="rId175" Type="http://schemas.openxmlformats.org/officeDocument/2006/relationships/hyperlink" Target="https://assets.publishing.service.gov.uk/government/uploads/system/uploads/attachment_data/file/800306/6-1914-HO-Multi_Agency_Statutory_Guidance.pdf" TargetMode="External"/><Relationship Id="rId340" Type="http://schemas.openxmlformats.org/officeDocument/2006/relationships/hyperlink" Target="https://www.nspcc.org.uk/preventing-abuse/child-abuse-and-neglect/harmful-sexual-behaviour/" TargetMode="External"/><Relationship Id="rId578" Type="http://schemas.openxmlformats.org/officeDocument/2006/relationships/image" Target="media/image30.png"/><Relationship Id="rId200" Type="http://schemas.openxmlformats.org/officeDocument/2006/relationships/hyperlink" Target="https://assets.publishing.service.gov.uk/government/uploads/system/uploads/attachment_data/file/592993/170206_-_Policy_Fact_Sheets_-_Threatened_with_Homelessness.pdf" TargetMode="External"/><Relationship Id="rId382" Type="http://schemas.openxmlformats.org/officeDocument/2006/relationships/hyperlink" Target="https://www.nspcc.org.uk/what-you-can-do/report-abuse/dedicated-helplines/whistleblowing-advice-line" TargetMode="External"/><Relationship Id="rId438" Type="http://schemas.openxmlformats.org/officeDocument/2006/relationships/hyperlink" Target="https://assets.publishing.service.gov.uk/government/uploads/system/uploads/attachment_data/file/674416/Searching_screening_and_confiscation.pdf" TargetMode="External"/><Relationship Id="rId242" Type="http://schemas.openxmlformats.org/officeDocument/2006/relationships/hyperlink" Target="https://assets.publishing.service.gov.uk/government/uploads/system/uploads/attachment_data/file/592995/170203_-_Policy_Fact_Sheets_-_Prevention.pdf" TargetMode="External"/><Relationship Id="rId284" Type="http://schemas.openxmlformats.org/officeDocument/2006/relationships/hyperlink" Target="https://www.nspcc.org.uk/preventing-abuse/child-abuse-and-neglect/child-sexual-exploitation/" TargetMode="External"/><Relationship Id="rId491" Type="http://schemas.openxmlformats.org/officeDocument/2006/relationships/hyperlink" Target="http://www.gov.uk/government/publications/protecting-children-from-radicalisation-the-prevent-duty" TargetMode="External"/><Relationship Id="rId505" Type="http://schemas.openxmlformats.org/officeDocument/2006/relationships/hyperlink" Target="http://www.gov.uk/government/publications/protecting-children-from-radicalisation-the-prevent-duty" TargetMode="External"/><Relationship Id="rId37" Type="http://schemas.openxmlformats.org/officeDocument/2006/relationships/hyperlink" Target="http://www.saferinternet.org.uk/" TargetMode="External"/><Relationship Id="rId79" Type="http://schemas.openxmlformats.org/officeDocument/2006/relationships/hyperlink" Target="https://www.nspcc.org.uk/preventing-abuse/keeping-children-safe/online-safety" TargetMode="External"/><Relationship Id="rId102" Type="http://schemas.openxmlformats.org/officeDocument/2006/relationships/hyperlink" Target="https://www.nspcc.org.uk/preventing-abuse/keeping-children-safe/online-safety" TargetMode="External"/><Relationship Id="rId144" Type="http://schemas.openxmlformats.org/officeDocument/2006/relationships/hyperlink" Target="http://www.gov.uk/government/publications/multi-agency-statutory-guidance-on-female-genital-mutilation" TargetMode="External"/><Relationship Id="rId547" Type="http://schemas.openxmlformats.org/officeDocument/2006/relationships/hyperlink" Target="http://www.childline.org.uk/" TargetMode="External"/><Relationship Id="rId90" Type="http://schemas.openxmlformats.org/officeDocument/2006/relationships/hyperlink" Target="https://www.nspcc.org.uk/preventing-abuse/keeping-children-safe/online-safety" TargetMode="External"/><Relationship Id="rId186" Type="http://schemas.openxmlformats.org/officeDocument/2006/relationships/hyperlink" Target="https://assets.publishing.service.gov.uk/government/uploads/system/uploads/attachment_data/file/800306/6-1914-HO-Multi_Agency_Statutory_Guidance.pdf" TargetMode="External"/><Relationship Id="rId351" Type="http://schemas.openxmlformats.org/officeDocument/2006/relationships/hyperlink" Target="https://www.nspcc.org.uk/preventing-abuse/child-abuse-and-neglect/harmful-sexual-behaviour/" TargetMode="External"/><Relationship Id="rId393" Type="http://schemas.openxmlformats.org/officeDocument/2006/relationships/hyperlink" Target="https://www.nspcc.org.uk/what-you-can-do/report-abuse/dedicated-helplines/whistleblowing-advice-line" TargetMode="External"/><Relationship Id="rId407" Type="http://schemas.openxmlformats.org/officeDocument/2006/relationships/hyperlink" Target="https://www.nspcc.org.uk/what-you-can-do/report-abuse/dedicated-helplines/whistleblowing-advice-line" TargetMode="External"/><Relationship Id="rId449" Type="http://schemas.openxmlformats.org/officeDocument/2006/relationships/hyperlink" Target="https://assets.publishing.service.gov.uk/government/uploads/system/uploads/attachment_data/file/674416/Searching_screening_and_confiscation.pdf" TargetMode="External"/><Relationship Id="rId211" Type="http://schemas.openxmlformats.org/officeDocument/2006/relationships/hyperlink" Target="https://assets.publishing.service.gov.uk/government/uploads/system/uploads/attachment_data/file/592993/170206_-_Policy_Fact_Sheets_-_Threatened_with_Homelessness.pdf" TargetMode="External"/><Relationship Id="rId253" Type="http://schemas.openxmlformats.org/officeDocument/2006/relationships/hyperlink" Target="https://assets.publishing.service.gov.uk/government/uploads/system/uploads/attachment_data/file/592995/170203_-_Policy_Fact_Sheets_-_Prevention.pdf" TargetMode="External"/><Relationship Id="rId295" Type="http://schemas.openxmlformats.org/officeDocument/2006/relationships/hyperlink" Target="https://www.nspcc.org.uk/preventing-abuse/child-abuse-and-neglect/child-trafficking/" TargetMode="External"/><Relationship Id="rId309" Type="http://schemas.openxmlformats.org/officeDocument/2006/relationships/hyperlink" Target="https://www.nspcc.org.uk/preventing-abuse/child-abuse-and-neglect/child-trafficking/" TargetMode="External"/><Relationship Id="rId460" Type="http://schemas.openxmlformats.org/officeDocument/2006/relationships/hyperlink" Target="http://www.gov.uk/government/uploads/system/uploads/attachment_data/file/445977/3799_Revised_Prevent_Duty_Guidance__England_Wales_V2-Interactive.pdf" TargetMode="External"/><Relationship Id="rId516" Type="http://schemas.openxmlformats.org/officeDocument/2006/relationships/hyperlink" Target="http://www.gov.uk/government/publications/protecting-children-from-radicalisation-the-prevent-duty" TargetMode="External"/><Relationship Id="rId48" Type="http://schemas.openxmlformats.org/officeDocument/2006/relationships/hyperlink" Target="http://www.safetynetkids.org.uk/" TargetMode="External"/><Relationship Id="rId113" Type="http://schemas.openxmlformats.org/officeDocument/2006/relationships/hyperlink" Target="http://www.gov.uk/government/publications/multi-agency-statutory-guidance-on-female-genital-mutilation" TargetMode="External"/><Relationship Id="rId320" Type="http://schemas.openxmlformats.org/officeDocument/2006/relationships/hyperlink" Target="https://www.nspcc.org.uk/preventing-abuse/keeping-children-safe/healthy-sexual-behaviour-children-young-people/" TargetMode="External"/><Relationship Id="rId558" Type="http://schemas.openxmlformats.org/officeDocument/2006/relationships/hyperlink" Target="http://www.nspcc.org.uk/" TargetMode="External"/><Relationship Id="rId155" Type="http://schemas.openxmlformats.org/officeDocument/2006/relationships/hyperlink" Target="http://www.gov.uk/guidance/forced-marriage-guidelines_English.pdf" TargetMode="External"/><Relationship Id="rId197" Type="http://schemas.openxmlformats.org/officeDocument/2006/relationships/hyperlink" Target="https://assets.publishing.service.gov.uk/government/uploads/system/uploads/attachment_data/file/592993/170206_-_Policy_Fact_Sheets_-_Threatened_with_Homelessness.pdf" TargetMode="External"/><Relationship Id="rId362" Type="http://schemas.openxmlformats.org/officeDocument/2006/relationships/hyperlink" Target="https://www.gov.uk/whistleblowing" TargetMode="External"/><Relationship Id="rId418" Type="http://schemas.openxmlformats.org/officeDocument/2006/relationships/hyperlink" Target="https://www.nspcc.org.uk/what-you-can-do/report-abuse/dedicated-helplines/whistleblowing-advice-line" TargetMode="External"/><Relationship Id="rId222" Type="http://schemas.openxmlformats.org/officeDocument/2006/relationships/hyperlink" Target="https://assets.publishing.service.gov.uk/government/uploads/system/uploads/attachment_data/file/592993/170206_-_Policy_Fact_Sheets_-_Threatened_with_Homelessness.pdf" TargetMode="External"/><Relationship Id="rId264" Type="http://schemas.openxmlformats.org/officeDocument/2006/relationships/hyperlink" Target="https://www.nspcc.org.uk/preventing-abuse/child-abuse-and-neglect/child-sexual-exploitation/" TargetMode="External"/><Relationship Id="rId471" Type="http://schemas.openxmlformats.org/officeDocument/2006/relationships/hyperlink" Target="http://www.gov.uk/government/uploads/system/uploads/attachment_data/file/445977/3799_Revised_Prevent_Duty_Guidance__England_Wales_V2-Interactive.pdf" TargetMode="External"/><Relationship Id="rId17" Type="http://schemas.openxmlformats.org/officeDocument/2006/relationships/hyperlink" Target="http://berks.proceduresonline.com/index.htm" TargetMode="External"/><Relationship Id="rId59" Type="http://schemas.openxmlformats.org/officeDocument/2006/relationships/hyperlink" Target="https://www.nspcc.org.uk/preventing-abuse/keeping-children-safe/online-safety" TargetMode="External"/><Relationship Id="rId124" Type="http://schemas.openxmlformats.org/officeDocument/2006/relationships/hyperlink" Target="http://www.gov.uk/government/publications/multi-agency-statutory-guidance-on-female-genital-mutilation" TargetMode="External"/><Relationship Id="rId527" Type="http://schemas.openxmlformats.org/officeDocument/2006/relationships/hyperlink" Target="http://www.gov.uk/government/publications/protecting-children-from-radicalisation-the-prevent-duty" TargetMode="External"/><Relationship Id="rId569" Type="http://schemas.openxmlformats.org/officeDocument/2006/relationships/footer" Target="footer1.xml"/><Relationship Id="rId70" Type="http://schemas.openxmlformats.org/officeDocument/2006/relationships/hyperlink" Target="https://www.nspcc.org.uk/preventing-abuse/keeping-children-safe/online-safety" TargetMode="External"/><Relationship Id="rId166" Type="http://schemas.openxmlformats.org/officeDocument/2006/relationships/hyperlink" Target="http://www.gov.uk/guidance/forced-marriage-guidelines_English.pdf" TargetMode="External"/><Relationship Id="rId331" Type="http://schemas.openxmlformats.org/officeDocument/2006/relationships/hyperlink" Target="https://www.nspcc.org.uk/preventing-abuse/child-abuse-and-neglect/harmful-sexual-behaviour/" TargetMode="External"/><Relationship Id="rId373" Type="http://schemas.openxmlformats.org/officeDocument/2006/relationships/hyperlink" Target="https://www.gov.uk/whistleblowing" TargetMode="External"/><Relationship Id="rId429" Type="http://schemas.openxmlformats.org/officeDocument/2006/relationships/hyperlink" Target="https://www.saferrecruitmentconsortium.org/" TargetMode="External"/><Relationship Id="rId580" Type="http://schemas.openxmlformats.org/officeDocument/2006/relationships/image" Target="media/image50.png"/><Relationship Id="rId1" Type="http://schemas.openxmlformats.org/officeDocument/2006/relationships/customXml" Target="../customXml/item1.xml"/><Relationship Id="rId233" Type="http://schemas.openxmlformats.org/officeDocument/2006/relationships/hyperlink" Target="https://assets.publishing.service.gov.uk/government/uploads/system/uploads/attachment_data/file/592995/170203_-_Policy_Fact_Sheets_-_Prevention.pdf" TargetMode="External"/><Relationship Id="rId440" Type="http://schemas.openxmlformats.org/officeDocument/2006/relationships/hyperlink" Target="https://assets.publishing.service.gov.uk/government/uploads/system/uploads/attachment_data/file/674416/Searching_screening_and_confiscation.pdf" TargetMode="External"/><Relationship Id="rId28" Type="http://schemas.openxmlformats.org/officeDocument/2006/relationships/hyperlink" Target="https://www.gov.uk/government/publications/keeping-children-safe-in-education--2" TargetMode="External"/><Relationship Id="rId275" Type="http://schemas.openxmlformats.org/officeDocument/2006/relationships/hyperlink" Target="https://www.nspcc.org.uk/preventing-abuse/child-abuse-and-neglect/child-sexual-abuse/" TargetMode="External"/><Relationship Id="rId300" Type="http://schemas.openxmlformats.org/officeDocument/2006/relationships/hyperlink" Target="https://www.nspcc.org.uk/preventing-abuse/child-abuse-and-neglect/child-trafficking/" TargetMode="External"/><Relationship Id="rId482" Type="http://schemas.openxmlformats.org/officeDocument/2006/relationships/hyperlink" Target="http://www.gov.uk/government/uploads/system/uploads/attachment_data/file/445977/3799_Revised_Prevent_Duty_Guidance__England_Wales_V2-Interactive.pdf" TargetMode="External"/><Relationship Id="rId538" Type="http://schemas.openxmlformats.org/officeDocument/2006/relationships/hyperlink" Target="http://www.childline.org.uk/" TargetMode="External"/><Relationship Id="rId81" Type="http://schemas.openxmlformats.org/officeDocument/2006/relationships/hyperlink" Target="https://www.nspcc.org.uk/preventing-abuse/keeping-children-safe/online-safety" TargetMode="External"/><Relationship Id="rId135" Type="http://schemas.openxmlformats.org/officeDocument/2006/relationships/hyperlink" Target="http://www.gov.uk/government/publications/multi-agency-statutory-guidance-on-female-genital-mutilation" TargetMode="External"/><Relationship Id="rId177" Type="http://schemas.openxmlformats.org/officeDocument/2006/relationships/hyperlink" Target="https://assets.publishing.service.gov.uk/government/uploads/system/uploads/attachment_data/file/800306/6-1914-HO-Multi_Agency_Statutory_Guidance.pdf" TargetMode="External"/><Relationship Id="rId342" Type="http://schemas.openxmlformats.org/officeDocument/2006/relationships/hyperlink" Target="https://www.nspcc.org.uk/preventing-abuse/child-abuse-and-neglect/harmful-sexual-behaviour/" TargetMode="External"/><Relationship Id="rId384" Type="http://schemas.openxmlformats.org/officeDocument/2006/relationships/hyperlink" Target="https://www.nspcc.org.uk/what-you-can-do/report-abuse/dedicated-helplines/whistleblowing-advice-line" TargetMode="External"/><Relationship Id="rId202" Type="http://schemas.openxmlformats.org/officeDocument/2006/relationships/hyperlink" Target="https://assets.publishing.service.gov.uk/government/uploads/system/uploads/attachment_data/file/592993/170206_-_Policy_Fact_Sheets_-_Threatened_with_Homelessness.pdf" TargetMode="External"/><Relationship Id="rId244" Type="http://schemas.openxmlformats.org/officeDocument/2006/relationships/hyperlink" Target="https://assets.publishing.service.gov.uk/government/uploads/system/uploads/attachment_data/file/592995/170203_-_Policy_Fact_Sheets_-_Prevention.pdf" TargetMode="External"/><Relationship Id="rId39" Type="http://schemas.openxmlformats.org/officeDocument/2006/relationships/hyperlink" Target="http://www.thinkuknow/" TargetMode="External"/><Relationship Id="rId286" Type="http://schemas.openxmlformats.org/officeDocument/2006/relationships/hyperlink" Target="https://www.nspcc.org.uk/preventing-abuse/child-abuse-and-neglect/child-sexual-exploitation/" TargetMode="External"/><Relationship Id="rId451" Type="http://schemas.openxmlformats.org/officeDocument/2006/relationships/hyperlink" Target="https://assets.publishing.service.gov.uk/government/uploads/system/uploads/attachment_data/file/674416/Searching_screening_and_confiscation.pdf" TargetMode="External"/><Relationship Id="rId493" Type="http://schemas.openxmlformats.org/officeDocument/2006/relationships/hyperlink" Target="http://www.gov.uk/government/publications/protecting-children-from-radicalisation-the-prevent-duty" TargetMode="External"/><Relationship Id="rId507" Type="http://schemas.openxmlformats.org/officeDocument/2006/relationships/hyperlink" Target="http://www.gov.uk/government/publications/protecting-children-from-radicalisation-the-prevent-duty" TargetMode="External"/><Relationship Id="rId549" Type="http://schemas.openxmlformats.org/officeDocument/2006/relationships/hyperlink" Target="http://www.nspcc.org.uk" TargetMode="External"/><Relationship Id="rId50" Type="http://schemas.openxmlformats.org/officeDocument/2006/relationships/hyperlink" Target="http://www.safetynetkids.org.uk/" TargetMode="External"/><Relationship Id="rId104" Type="http://schemas.openxmlformats.org/officeDocument/2006/relationships/hyperlink" Target="http://www.gov.uk/government/publications/multi-agency-statutory-guidance-on-female-genital-mutilation" TargetMode="External"/><Relationship Id="rId146" Type="http://schemas.openxmlformats.org/officeDocument/2006/relationships/hyperlink" Target="http://www.gov.uk/guidance/forced" TargetMode="External"/><Relationship Id="rId188" Type="http://schemas.openxmlformats.org/officeDocument/2006/relationships/hyperlink" Target="https://assets.publishing.service.gov.uk/government/uploads/system/uploads/attachment_data/file/800306/6-1914-HO-Multi_Agency_Statutory_Guidance.pdf" TargetMode="External"/><Relationship Id="rId311" Type="http://schemas.openxmlformats.org/officeDocument/2006/relationships/hyperlink" Target="https://www.nspcc.org.uk/preventing-abuse/keeping-children-safe/healthy-sexual-behaviour-children-young-people/" TargetMode="External"/><Relationship Id="rId353" Type="http://schemas.openxmlformats.org/officeDocument/2006/relationships/hyperlink" Target="https://www.nspcc.org.uk/preventing-abuse/child-abuse-and-neglect/harmful-sexual-behaviour/" TargetMode="External"/><Relationship Id="rId395" Type="http://schemas.openxmlformats.org/officeDocument/2006/relationships/hyperlink" Target="https://www.nspcc.org.uk/what-you-can-do/report-abuse/dedicated-helplines/whistleblowing-advice-line" TargetMode="External"/><Relationship Id="rId409" Type="http://schemas.openxmlformats.org/officeDocument/2006/relationships/hyperlink" Target="https://www.nspcc.org.uk/what-you-can-do/report-abuse/dedicated-helplines/whistleblowing-advice-line" TargetMode="External"/><Relationship Id="rId560" Type="http://schemas.openxmlformats.org/officeDocument/2006/relationships/hyperlink" Target="http://www.nspcc.org.uk/" TargetMode="External"/><Relationship Id="rId92" Type="http://schemas.openxmlformats.org/officeDocument/2006/relationships/hyperlink" Target="https://www.nspcc.org.uk/preventing-abuse/keeping-children-safe/online-safety" TargetMode="External"/><Relationship Id="rId213" Type="http://schemas.openxmlformats.org/officeDocument/2006/relationships/hyperlink" Target="https://assets.publishing.service.gov.uk/government/uploads/system/uploads/attachment_data/file/592993/170206_-_Policy_Fact_Sheets_-_Threatened_with_Homelessness.pdf" TargetMode="External"/><Relationship Id="rId420" Type="http://schemas.openxmlformats.org/officeDocument/2006/relationships/hyperlink" Target="https://www.nspcc.org.uk/what-you-can-do/report-abuse/dedicated-helplines/whistleblowing-advice-line" TargetMode="External"/><Relationship Id="rId255" Type="http://schemas.openxmlformats.org/officeDocument/2006/relationships/hyperlink" Target="https://assets.publishing.service.gov.uk/government/uploads/system/uploads/attachment_data/file/592995/170203_-_Policy_Fact_Sheets_-_Prevention.pdf" TargetMode="External"/><Relationship Id="rId297" Type="http://schemas.openxmlformats.org/officeDocument/2006/relationships/hyperlink" Target="https://www.nspcc.org.uk/preventing-abuse/child-abuse-and-neglect/child-trafficking/" TargetMode="External"/><Relationship Id="rId462" Type="http://schemas.openxmlformats.org/officeDocument/2006/relationships/hyperlink" Target="http://www.gov.uk/government/uploads/system/uploads/attachment_data/file/445977/3799_Revised_Prevent_Duty_Guidance__England_Wales_V2-Interactive.pdf" TargetMode="External"/><Relationship Id="rId518" Type="http://schemas.openxmlformats.org/officeDocument/2006/relationships/hyperlink" Target="http://www.gov.uk/government/publications/protecting-children-from-radicalisation-the-prevent-duty" TargetMode="External"/><Relationship Id="rId115" Type="http://schemas.openxmlformats.org/officeDocument/2006/relationships/hyperlink" Target="http://www.gov.uk/government/publications/multi-agency-statutory-guidance-on-female-genital-mutilation" TargetMode="External"/><Relationship Id="rId157" Type="http://schemas.openxmlformats.org/officeDocument/2006/relationships/hyperlink" Target="http://www.gov.uk/guidance/forced-marriage-guidelines_English.pdf" TargetMode="External"/><Relationship Id="rId322" Type="http://schemas.openxmlformats.org/officeDocument/2006/relationships/hyperlink" Target="https://www.nspcc.org.uk/preventing-abuse/keeping-children-safe/healthy-sexual-behaviour-children-young-people/" TargetMode="External"/><Relationship Id="rId364" Type="http://schemas.openxmlformats.org/officeDocument/2006/relationships/hyperlink" Target="https://www.gov.uk/whistleblowing" TargetMode="External"/><Relationship Id="rId61" Type="http://schemas.openxmlformats.org/officeDocument/2006/relationships/hyperlink" Target="https://www.nspcc.org.uk/preventing-abuse/keeping-children-safe/online-safety" TargetMode="External"/><Relationship Id="rId199" Type="http://schemas.openxmlformats.org/officeDocument/2006/relationships/hyperlink" Target="https://assets.publishing.service.gov.uk/government/uploads/system/uploads/attachment_data/file/592993/170206_-_Policy_Fact_Sheets_-_Threatened_with_Homelessness.pdf" TargetMode="External"/><Relationship Id="rId571" Type="http://schemas.openxmlformats.org/officeDocument/2006/relationships/footer" Target="footer3.xml"/><Relationship Id="rId19" Type="http://schemas.openxmlformats.org/officeDocument/2006/relationships/hyperlink" Target="http://berks.proceduresonline.com/index.htm" TargetMode="External"/><Relationship Id="rId224" Type="http://schemas.openxmlformats.org/officeDocument/2006/relationships/hyperlink" Target="https://assets.publishing.service.gov.uk/government/uploads/system/uploads/attachment_data/file/592993/170206_-_Policy_Fact_Sheets_-_Threatened_with_Homelessness.pdf" TargetMode="External"/><Relationship Id="rId266" Type="http://schemas.openxmlformats.org/officeDocument/2006/relationships/hyperlink" Target="https://www.nspcc.org.uk/preventing-abuse/child-abuse-and-neglect/child-sexual-exploitation/" TargetMode="External"/><Relationship Id="rId431" Type="http://schemas.openxmlformats.org/officeDocument/2006/relationships/hyperlink" Target="https://www.saferrecruitmentconsortium.org/" TargetMode="External"/><Relationship Id="rId473" Type="http://schemas.openxmlformats.org/officeDocument/2006/relationships/hyperlink" Target="http://www.gov.uk/government/uploads/system/uploads/attachment_data/file/445977/3799_Revised_Prevent_Duty_Guidance__England_Wales_V2-Interactive.pdf" TargetMode="External"/><Relationship Id="rId529" Type="http://schemas.openxmlformats.org/officeDocument/2006/relationships/hyperlink" Target="http://www.gov.uk/government/publications/protecting-children-from-radicalisation-the-prevent-duty" TargetMode="External"/><Relationship Id="rId30" Type="http://schemas.openxmlformats.org/officeDocument/2006/relationships/hyperlink" Target="http://www.saferinternet.org.uk/" TargetMode="External"/><Relationship Id="rId126" Type="http://schemas.openxmlformats.org/officeDocument/2006/relationships/hyperlink" Target="http://www.gov.uk/government/publications/multi-agency-statutory-guidance-on-female-genital-mutilation" TargetMode="External"/><Relationship Id="rId168" Type="http://schemas.openxmlformats.org/officeDocument/2006/relationships/hyperlink" Target="https://assets.publishing.service.gov.uk/government/uploads/system/uploads/attachment_data/file/800306/6-1914-HO-Multi_Agency_Statutory_Guidance.pdf" TargetMode="External"/><Relationship Id="rId333" Type="http://schemas.openxmlformats.org/officeDocument/2006/relationships/hyperlink" Target="https://www.nspcc.org.uk/preventing-abuse/child-abuse-and-neglect/harmful-sexual-behaviour/" TargetMode="External"/><Relationship Id="rId540" Type="http://schemas.openxmlformats.org/officeDocument/2006/relationships/hyperlink" Target="http://www.childline.org.uk/" TargetMode="External"/><Relationship Id="rId72" Type="http://schemas.openxmlformats.org/officeDocument/2006/relationships/hyperlink" Target="https://www.nspcc.org.uk/preventing-abuse/keeping-children-safe/online-safety" TargetMode="External"/><Relationship Id="rId375" Type="http://schemas.openxmlformats.org/officeDocument/2006/relationships/hyperlink" Target="https://www.nspcc.org.uk/what-you-can-do/report-abuse/dedicated-helplines/whistleblowing-advice-line" TargetMode="External"/><Relationship Id="rId582" Type="http://schemas.openxmlformats.org/officeDocument/2006/relationships/footer" Target="footer8.xml"/><Relationship Id="rId3" Type="http://schemas.openxmlformats.org/officeDocument/2006/relationships/styles" Target="styles.xml"/><Relationship Id="rId235" Type="http://schemas.openxmlformats.org/officeDocument/2006/relationships/hyperlink" Target="https://assets.publishing.service.gov.uk/government/uploads/system/uploads/attachment_data/file/592995/170203_-_Policy_Fact_Sheets_-_Prevention.pdf" TargetMode="External"/><Relationship Id="rId277" Type="http://schemas.openxmlformats.org/officeDocument/2006/relationships/hyperlink" Target="https://www.nspcc.org.uk/preventing-abuse/child-abuse-and-neglect/child-sexual-abuse/" TargetMode="External"/><Relationship Id="rId400" Type="http://schemas.openxmlformats.org/officeDocument/2006/relationships/hyperlink" Target="https://www.nspcc.org.uk/what-you-can-do/report-abuse/dedicated-helplines/whistleblowing-advice-line" TargetMode="External"/><Relationship Id="rId442" Type="http://schemas.openxmlformats.org/officeDocument/2006/relationships/hyperlink" Target="https://assets.publishing.service.gov.uk/government/uploads/system/uploads/attachment_data/file/674416/Searching_screening_and_confiscation.pdf" TargetMode="External"/><Relationship Id="rId484" Type="http://schemas.openxmlformats.org/officeDocument/2006/relationships/hyperlink" Target="http://www.gov.uk/government/uploads/system/uploads/attachment_data/file/445977/3799_Revised_Prevent_Duty_Guidance__England_Wales_V2-Interactive.pdf" TargetMode="External"/><Relationship Id="rId137" Type="http://schemas.openxmlformats.org/officeDocument/2006/relationships/hyperlink" Target="http://www.gov.uk/government/publications/multi-agency-statutory-guidance-on-female-genital-mutilation" TargetMode="External"/><Relationship Id="rId302" Type="http://schemas.openxmlformats.org/officeDocument/2006/relationships/hyperlink" Target="https://www.nspcc.org.uk/preventing-abuse/child-abuse-and-neglect/child-trafficking/" TargetMode="External"/><Relationship Id="rId344" Type="http://schemas.openxmlformats.org/officeDocument/2006/relationships/hyperlink" Target="https://www.nspcc.org.uk/preventing-abuse/child-abuse-and-neglect/harmful-sexual-behaviour/" TargetMode="External"/><Relationship Id="rId41" Type="http://schemas.openxmlformats.org/officeDocument/2006/relationships/hyperlink" Target="http://www.thinkuknow.co.uk/" TargetMode="External"/><Relationship Id="rId83" Type="http://schemas.openxmlformats.org/officeDocument/2006/relationships/hyperlink" Target="https://www.nspcc.org.uk/preventing-abuse/keeping-children-safe/online-safety" TargetMode="External"/><Relationship Id="rId179" Type="http://schemas.openxmlformats.org/officeDocument/2006/relationships/hyperlink" Target="https://assets.publishing.service.gov.uk/government/uploads/system/uploads/attachment_data/file/800306/6-1914-HO-Multi_Agency_Statutory_Guidance.pdf" TargetMode="External"/><Relationship Id="rId386" Type="http://schemas.openxmlformats.org/officeDocument/2006/relationships/hyperlink" Target="https://www.nspcc.org.uk/what-you-can-do/report-abuse/dedicated-helplines/whistleblowing-advice-line" TargetMode="External"/><Relationship Id="rId551" Type="http://schemas.openxmlformats.org/officeDocument/2006/relationships/hyperlink" Target="file:///\\CURRIC-S1\StaffShared$\Staff%20Handbook\Policies%20and%20Procedures\Safeguarding%20Policies\Archived%20Safeguarding%20Policies\www.nspcc.org.uk\inform" TargetMode="External"/><Relationship Id="rId190" Type="http://schemas.openxmlformats.org/officeDocument/2006/relationships/hyperlink" Target="https://assets.publishing.service.gov.uk/government/uploads/system/uploads/attachment_data/file/800306/6-1914-HO-Multi_Agency_Statutory_Guidance.pdf" TargetMode="External"/><Relationship Id="rId204" Type="http://schemas.openxmlformats.org/officeDocument/2006/relationships/hyperlink" Target="https://assets.publishing.service.gov.uk/government/uploads/system/uploads/attachment_data/file/592993/170206_-_Policy_Fact_Sheets_-_Threatened_with_Homelessness.pdf" TargetMode="External"/><Relationship Id="rId246" Type="http://schemas.openxmlformats.org/officeDocument/2006/relationships/hyperlink" Target="https://assets.publishing.service.gov.uk/government/uploads/system/uploads/attachment_data/file/592995/170203_-_Policy_Fact_Sheets_-_Prevention.pdf" TargetMode="External"/><Relationship Id="rId288" Type="http://schemas.openxmlformats.org/officeDocument/2006/relationships/hyperlink" Target="https://www.nspcc.org.uk/preventing-abuse/child-abuse-and-neglect/child-sexual-exploitation/" TargetMode="External"/><Relationship Id="rId411" Type="http://schemas.openxmlformats.org/officeDocument/2006/relationships/hyperlink" Target="https://www.nspcc.org.uk/what-you-can-do/report-abuse/dedicated-helplines/whistleblowing-advice-line" TargetMode="External"/><Relationship Id="rId453" Type="http://schemas.openxmlformats.org/officeDocument/2006/relationships/hyperlink" Target="https://assets.publishing.service.gov.uk/government/uploads/system/uploads/attachment_data/file/674416/Searching_screening_and_confiscation.pdf" TargetMode="External"/><Relationship Id="rId509" Type="http://schemas.openxmlformats.org/officeDocument/2006/relationships/hyperlink" Target="http://www.gov.uk/government/publications/protecting-children-from-radicalisation-the-prevent-duty" TargetMode="External"/><Relationship Id="rId106" Type="http://schemas.openxmlformats.org/officeDocument/2006/relationships/hyperlink" Target="http://www.gov.uk/government/publications/multi-agency-statutory-guidance-on-female-genital-mutilation" TargetMode="External"/><Relationship Id="rId313" Type="http://schemas.openxmlformats.org/officeDocument/2006/relationships/hyperlink" Target="https://www.nspcc.org.uk/preventing-abuse/keeping-children-safe/healthy-sexual-behaviour-children-young-people/" TargetMode="External"/><Relationship Id="rId495" Type="http://schemas.openxmlformats.org/officeDocument/2006/relationships/hyperlink" Target="http://www.gov.uk/government/publications/protecting-children-from-radicalisation-the-prevent-duty" TargetMode="External"/><Relationship Id="rId10" Type="http://schemas.openxmlformats.org/officeDocument/2006/relationships/hyperlink" Target="http://berks.proceduresonline.com/index.htm" TargetMode="External"/><Relationship Id="rId52" Type="http://schemas.openxmlformats.org/officeDocument/2006/relationships/hyperlink" Target="http://www.safetynetkids.org.uk/" TargetMode="External"/><Relationship Id="rId94" Type="http://schemas.openxmlformats.org/officeDocument/2006/relationships/hyperlink" Target="https://www.nspcc.org.uk/preventing-abuse/keeping-children-safe/online-safety" TargetMode="External"/><Relationship Id="rId148" Type="http://schemas.openxmlformats.org/officeDocument/2006/relationships/hyperlink" Target="http://www.gov.uk/guidance/forced" TargetMode="External"/><Relationship Id="rId355" Type="http://schemas.openxmlformats.org/officeDocument/2006/relationships/hyperlink" Target="https://www.nspcc.org.uk/preventing-abuse/child-abuse-and-neglect/harmful-sexual-behaviour/" TargetMode="External"/><Relationship Id="rId397" Type="http://schemas.openxmlformats.org/officeDocument/2006/relationships/hyperlink" Target="https://www.nspcc.org.uk/what-you-can-do/report-abuse/dedicated-helplines/whistleblowing-advice-line" TargetMode="External"/><Relationship Id="rId520" Type="http://schemas.openxmlformats.org/officeDocument/2006/relationships/hyperlink" Target="http://www.gov.uk/government/publications/protecting-children-from-radicalisation-the-prevent-duty" TargetMode="External"/><Relationship Id="rId562" Type="http://schemas.openxmlformats.org/officeDocument/2006/relationships/hyperlink" Target="http://www.nspcc.org.uk/" TargetMode="External"/><Relationship Id="rId215" Type="http://schemas.openxmlformats.org/officeDocument/2006/relationships/hyperlink" Target="https://assets.publishing.service.gov.uk/government/uploads/system/uploads/attachment_data/file/592993/170206_-_Policy_Fact_Sheets_-_Threatened_with_Homelessness.pdf" TargetMode="External"/><Relationship Id="rId257" Type="http://schemas.openxmlformats.org/officeDocument/2006/relationships/hyperlink" Target="https://assets.publishing.service.gov.uk/government/uploads/system/uploads/attachment_data/file/592995/170203_-_Policy_Fact_Sheets_-_Prevention.pdf" TargetMode="External"/><Relationship Id="rId422" Type="http://schemas.openxmlformats.org/officeDocument/2006/relationships/hyperlink" Target="https://www.nspcc.org.uk/what-you-can-do/report-abuse/dedicated-helplines/whistleblowing-advice-line" TargetMode="External"/><Relationship Id="rId464" Type="http://schemas.openxmlformats.org/officeDocument/2006/relationships/hyperlink" Target="http://www.gov.uk/government/uploads/system/uploads/attachment_data/file/445977/3799_Revised_Prevent_Duty_Guidance__England_Wales_V2-Interactive.pdf" TargetMode="External"/><Relationship Id="rId299" Type="http://schemas.openxmlformats.org/officeDocument/2006/relationships/hyperlink" Target="https://www.nspcc.org.uk/preventing-abuse/child-abuse-and-neglect/child-trafficking/" TargetMode="External"/><Relationship Id="rId63" Type="http://schemas.openxmlformats.org/officeDocument/2006/relationships/hyperlink" Target="https://www.nspcc.org.uk/preventing-abuse/keeping-children-safe/online-safety" TargetMode="External"/><Relationship Id="rId159" Type="http://schemas.openxmlformats.org/officeDocument/2006/relationships/hyperlink" Target="http://www.gov.uk/guidance/forced-marriage-guidelines_English.pdf" TargetMode="External"/><Relationship Id="rId366" Type="http://schemas.openxmlformats.org/officeDocument/2006/relationships/hyperlink" Target="https://www.gov.uk/whistleblowing" TargetMode="External"/><Relationship Id="rId573" Type="http://schemas.openxmlformats.org/officeDocument/2006/relationships/footer" Target="footer5.xml"/><Relationship Id="rId226" Type="http://schemas.openxmlformats.org/officeDocument/2006/relationships/hyperlink" Target="https://assets.publishing.service.gov.uk/government/uploads/system/uploads/attachment_data/file/592993/170206_-_Policy_Fact_Sheets_-_Threatened_with_Homelessness.pdf" TargetMode="External"/><Relationship Id="rId433" Type="http://schemas.openxmlformats.org/officeDocument/2006/relationships/hyperlink" Target="https://assets.publishing.service.gov.uk/government/uploads/system/uploads/attachment_data/file/674416/Searching_screening_and_confiscation.pdf" TargetMode="External"/><Relationship Id="rId74" Type="http://schemas.openxmlformats.org/officeDocument/2006/relationships/hyperlink" Target="https://www.nspcc.org.uk/preventing-abuse/keeping-children-safe/online-safety" TargetMode="External"/><Relationship Id="rId377" Type="http://schemas.openxmlformats.org/officeDocument/2006/relationships/hyperlink" Target="https://www.nspcc.org.uk/what-you-can-do/report-abuse/dedicated-helplines/whistleblowing-advice-line" TargetMode="External"/><Relationship Id="rId500" Type="http://schemas.openxmlformats.org/officeDocument/2006/relationships/hyperlink" Target="http://www.gov.uk/government/publications/protecting-children-from-radicalisation-the-prevent-duty" TargetMode="External"/><Relationship Id="rId584" Type="http://schemas.openxmlformats.org/officeDocument/2006/relationships/fontTable" Target="fontTable.xml"/><Relationship Id="rId5" Type="http://schemas.openxmlformats.org/officeDocument/2006/relationships/webSettings" Target="webSettings.xml"/><Relationship Id="rId237" Type="http://schemas.openxmlformats.org/officeDocument/2006/relationships/hyperlink" Target="https://assets.publishing.service.gov.uk/government/uploads/system/uploads/attachment_data/file/592995/170203_-_Policy_Fact_Sheets_-_Prevention.pdf" TargetMode="External"/><Relationship Id="rId444" Type="http://schemas.openxmlformats.org/officeDocument/2006/relationships/hyperlink" Target="https://assets.publishing.service.gov.uk/government/uploads/system/uploads/attachment_data/file/674416/Searching_screening_and_confiscation.pdf" TargetMode="External"/><Relationship Id="rId290" Type="http://schemas.openxmlformats.org/officeDocument/2006/relationships/hyperlink" Target="https://www.nspcc.org.uk/preventing-abuse/child-abuse-and-neglect/child-sexual-exploitation/" TargetMode="External"/><Relationship Id="rId304" Type="http://schemas.openxmlformats.org/officeDocument/2006/relationships/hyperlink" Target="https://www.nspcc.org.uk/preventing-abuse/child-abuse-and-neglect/child-trafficking/" TargetMode="External"/><Relationship Id="rId388" Type="http://schemas.openxmlformats.org/officeDocument/2006/relationships/hyperlink" Target="https://www.nspcc.org.uk/what-you-can-do/report-abuse/dedicated-helplines/whistleblowing-advice-line" TargetMode="External"/><Relationship Id="rId511" Type="http://schemas.openxmlformats.org/officeDocument/2006/relationships/hyperlink" Target="http://www.gov.uk/government/publications/protecting-children-from-radicalisation-the-prevent-duty" TargetMode="External"/><Relationship Id="rId85" Type="http://schemas.openxmlformats.org/officeDocument/2006/relationships/hyperlink" Target="https://www.nspcc.org.uk/preventing-abuse/keeping-children-safe/online-safety" TargetMode="External"/><Relationship Id="rId150" Type="http://schemas.openxmlformats.org/officeDocument/2006/relationships/hyperlink" Target="http://www.gov.uk/guidance/forced-marriage-guidelines_English.pdf" TargetMode="External"/><Relationship Id="rId248" Type="http://schemas.openxmlformats.org/officeDocument/2006/relationships/hyperlink" Target="https://assets.publishing.service.gov.uk/government/uploads/system/uploads/attachment_data/file/592995/170203_-_Policy_Fact_Sheets_-_Prevention.pdf" TargetMode="External"/><Relationship Id="rId455" Type="http://schemas.openxmlformats.org/officeDocument/2006/relationships/hyperlink" Target="https://assets.publishing.service.gov.uk/government/uploads/system/uploads/attachment_data/file/674416/Searching_screening_and_confiscation.pdf" TargetMode="External"/><Relationship Id="rId12" Type="http://schemas.openxmlformats.org/officeDocument/2006/relationships/hyperlink" Target="http://berks.proceduresonline.com/index.htm" TargetMode="External"/><Relationship Id="rId108" Type="http://schemas.openxmlformats.org/officeDocument/2006/relationships/hyperlink" Target="http://www.gov.uk/government/publications/multi-agency-statutory-guidance-on-female-genital-mutilation" TargetMode="External"/><Relationship Id="rId315" Type="http://schemas.openxmlformats.org/officeDocument/2006/relationships/hyperlink" Target="https://www.nspcc.org.uk/preventing-abuse/keeping-children-safe/healthy-sexual-behaviour-children-young-people/" TargetMode="External"/><Relationship Id="rId522" Type="http://schemas.openxmlformats.org/officeDocument/2006/relationships/hyperlink" Target="http://www.gov.uk/government/publications/protecting-children-from-radicalisation-the-prevent-duty" TargetMode="External"/><Relationship Id="rId96" Type="http://schemas.openxmlformats.org/officeDocument/2006/relationships/hyperlink" Target="https://www.nspcc.org.uk/preventing-abuse/keeping-children-safe/online-safety" TargetMode="External"/><Relationship Id="rId161" Type="http://schemas.openxmlformats.org/officeDocument/2006/relationships/hyperlink" Target="http://www.gov.uk/guidance/forced-marriage-guidelines_English.pdf" TargetMode="External"/><Relationship Id="rId399" Type="http://schemas.openxmlformats.org/officeDocument/2006/relationships/hyperlink" Target="https://www.nspcc.org.uk/what-you-can-do/report-abuse/dedicated-helplines/whistleblowing-advice-line" TargetMode="External"/><Relationship Id="rId259" Type="http://schemas.openxmlformats.org/officeDocument/2006/relationships/hyperlink" Target="https://assets.publishing.service.gov.uk/government/uploads/system/uploads/attachment_data/file/592995/170203_-_Policy_Fact_Sheets_-_Prevention.pdf" TargetMode="External"/><Relationship Id="rId466" Type="http://schemas.openxmlformats.org/officeDocument/2006/relationships/hyperlink" Target="http://www.gov.uk/government/uploads/system/uploads/attachment_data/file/445977/3799_Revised_Prevent_Duty_Guidance__England_Wales_V2-Interactive.pdf" TargetMode="External"/><Relationship Id="rId23" Type="http://schemas.openxmlformats.org/officeDocument/2006/relationships/hyperlink" Target="https://www.gov.uk/government/publications/keeping-children-safe-in-education--2" TargetMode="External"/><Relationship Id="rId119" Type="http://schemas.openxmlformats.org/officeDocument/2006/relationships/hyperlink" Target="http://www.gov.uk/government/publications/multi-agency-statutory-guidance-on-female-genital-mutilation" TargetMode="External"/><Relationship Id="rId326" Type="http://schemas.openxmlformats.org/officeDocument/2006/relationships/hyperlink" Target="https://www.nspcc.org.uk/preventing-abuse/child-abuse-and-neglect/harmful-sexual-behaviour/" TargetMode="External"/><Relationship Id="rId533" Type="http://schemas.openxmlformats.org/officeDocument/2006/relationships/hyperlink" Target="http://www.gov.uk/government/publications/protecting-children-from-radicalisation-the-prevent-duty" TargetMode="External"/><Relationship Id="rId172" Type="http://schemas.openxmlformats.org/officeDocument/2006/relationships/hyperlink" Target="https://assets.publishing.service.gov.uk/government/uploads/system/uploads/attachment_data/file/800306/6-1914-HO-Multi_Agency_Statutory_Guidance.pdf" TargetMode="External"/><Relationship Id="rId477" Type="http://schemas.openxmlformats.org/officeDocument/2006/relationships/hyperlink" Target="http://www.gov.uk/government/uploads/system/uploads/attachment_data/file/445977/3799_Revised_Prevent_Duty_Guidance__England_Wales_V2-Interactive.pdf" TargetMode="External"/><Relationship Id="rId337" Type="http://schemas.openxmlformats.org/officeDocument/2006/relationships/hyperlink" Target="https://www.nspcc.org.uk/preventing-abuse/child-abuse-and-neglect/harmful-sexual-behaviour/" TargetMode="External"/><Relationship Id="rId34" Type="http://schemas.openxmlformats.org/officeDocument/2006/relationships/hyperlink" Target="http://www.saferinternet.org.uk/" TargetMode="External"/><Relationship Id="rId544" Type="http://schemas.openxmlformats.org/officeDocument/2006/relationships/hyperlink" Target="http://www.childline.org.uk/" TargetMode="External"/><Relationship Id="rId183" Type="http://schemas.openxmlformats.org/officeDocument/2006/relationships/hyperlink" Target="https://assets.publishing.service.gov.uk/government/uploads/system/uploads/attachment_data/file/800306/6-1914-HO-Multi_Agency_Statutory_Guidance.pdf" TargetMode="External"/><Relationship Id="rId390" Type="http://schemas.openxmlformats.org/officeDocument/2006/relationships/hyperlink" Target="https://www.nspcc.org.uk/what-you-can-do/report-abuse/dedicated-helplines/whistleblowing-advice-line" TargetMode="External"/><Relationship Id="rId404" Type="http://schemas.openxmlformats.org/officeDocument/2006/relationships/hyperlink" Target="https://www.nspcc.org.uk/what-you-can-do/report-abuse/dedicated-helplines/whistleblowing-advice-l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29510E-FC8E-4225-8ABE-BC675F523D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40</Pages>
  <Words>25660</Words>
  <Characters>146266</Characters>
  <Application>Microsoft Office Word</Application>
  <DocSecurity>0</DocSecurity>
  <Lines>1218</Lines>
  <Paragraphs>343</Paragraphs>
  <ScaleCrop>false</ScaleCrop>
  <HeadingPairs>
    <vt:vector size="2" baseType="variant">
      <vt:variant>
        <vt:lpstr>Title</vt:lpstr>
      </vt:variant>
      <vt:variant>
        <vt:i4>1</vt:i4>
      </vt:variant>
    </vt:vector>
  </HeadingPairs>
  <TitlesOfParts>
    <vt:vector size="1" baseType="lpstr">
      <vt:lpstr/>
    </vt:vector>
  </TitlesOfParts>
  <Company>Hemdean House</Company>
  <LinksUpToDate>false</LinksUpToDate>
  <CharactersWithSpaces>171583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Chalmers</dc:creator>
  <cp:keywords/>
  <cp:lastModifiedBy>Rachel Marrison</cp:lastModifiedBy>
  <cp:revision>3</cp:revision>
  <cp:lastPrinted>2022-11-25T10:09:00Z</cp:lastPrinted>
  <dcterms:created xsi:type="dcterms:W3CDTF">2023-09-28T11:50:00Z</dcterms:created>
  <dcterms:modified xsi:type="dcterms:W3CDTF">2023-09-28T12:33:00Z</dcterms:modified>
</cp:coreProperties>
</file>