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D1B" w:rsidRDefault="004E172E" w:rsidP="00D6234B">
      <w:pPr>
        <w:ind w:right="-52"/>
        <w:rPr>
          <w:rFonts w:ascii="Baskerville" w:hAnsi="Baskerville"/>
        </w:rPr>
      </w:pPr>
      <w:r>
        <w:rPr>
          <w:rFonts w:ascii="Baskerville" w:hAnsi="Baskerville"/>
          <w:noProof/>
        </w:rPr>
        <w:drawing>
          <wp:anchor distT="0" distB="0" distL="114300" distR="114300" simplePos="0" relativeHeight="251660288" behindDoc="0" locked="0" layoutInCell="1" allowOverlap="1">
            <wp:simplePos x="0" y="0"/>
            <wp:positionH relativeFrom="column">
              <wp:posOffset>1356360</wp:posOffset>
            </wp:positionH>
            <wp:positionV relativeFrom="paragraph">
              <wp:posOffset>-441960</wp:posOffset>
            </wp:positionV>
            <wp:extent cx="2865120" cy="722315"/>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HS Logo.jpg"/>
                    <pic:cNvPicPr/>
                  </pic:nvPicPr>
                  <pic:blipFill>
                    <a:blip r:embed="rId8">
                      <a:extLst>
                        <a:ext uri="{28A0092B-C50C-407E-A947-70E740481C1C}">
                          <a14:useLocalDpi xmlns:a14="http://schemas.microsoft.com/office/drawing/2010/main" val="0"/>
                        </a:ext>
                      </a:extLst>
                    </a:blip>
                    <a:stretch>
                      <a:fillRect/>
                    </a:stretch>
                  </pic:blipFill>
                  <pic:spPr>
                    <a:xfrm>
                      <a:off x="0" y="0"/>
                      <a:ext cx="2865120" cy="722315"/>
                    </a:xfrm>
                    <a:prstGeom prst="rect">
                      <a:avLst/>
                    </a:prstGeom>
                  </pic:spPr>
                </pic:pic>
              </a:graphicData>
            </a:graphic>
          </wp:anchor>
        </w:drawing>
      </w:r>
    </w:p>
    <w:p w:rsidR="00C124BD" w:rsidRPr="00770D1B" w:rsidRDefault="00C124BD" w:rsidP="00D6234B">
      <w:pPr>
        <w:ind w:right="-52"/>
        <w:jc w:val="center"/>
        <w:rPr>
          <w:rFonts w:ascii="Baskerville" w:hAnsi="Baskerville"/>
        </w:rPr>
      </w:pPr>
    </w:p>
    <w:p w:rsidR="00D53688" w:rsidRPr="004E172E" w:rsidRDefault="00D53688" w:rsidP="004E172E">
      <w:pPr>
        <w:spacing w:after="0"/>
        <w:jc w:val="center"/>
        <w:rPr>
          <w:sz w:val="40"/>
          <w:szCs w:val="40"/>
        </w:rPr>
      </w:pPr>
      <w:r w:rsidRPr="00D53688">
        <w:rPr>
          <w:b/>
          <w:sz w:val="40"/>
          <w:szCs w:val="40"/>
          <w:u w:val="single" w:color="000000"/>
        </w:rPr>
        <w:t>PSHE Education, including R</w:t>
      </w:r>
      <w:r w:rsidR="004E172E">
        <w:rPr>
          <w:b/>
          <w:sz w:val="40"/>
          <w:szCs w:val="40"/>
          <w:u w:val="single" w:color="000000"/>
        </w:rPr>
        <w:t>S</w:t>
      </w:r>
      <w:r w:rsidRPr="00D53688">
        <w:rPr>
          <w:b/>
          <w:sz w:val="40"/>
          <w:szCs w:val="40"/>
          <w:u w:val="single" w:color="000000"/>
        </w:rPr>
        <w:t>E Policy</w:t>
      </w:r>
      <w:r w:rsidR="00273E0F">
        <w:rPr>
          <w:b/>
          <w:sz w:val="40"/>
          <w:szCs w:val="40"/>
          <w:u w:val="single" w:color="000000"/>
        </w:rPr>
        <w:t xml:space="preserve"> (</w:t>
      </w:r>
      <w:r w:rsidR="00C66A4B">
        <w:rPr>
          <w:b/>
          <w:sz w:val="40"/>
          <w:szCs w:val="40"/>
          <w:u w:val="single" w:color="000000"/>
        </w:rPr>
        <w:t>2</w:t>
      </w:r>
      <w:r w:rsidR="00273E0F">
        <w:rPr>
          <w:b/>
          <w:sz w:val="40"/>
          <w:szCs w:val="40"/>
          <w:u w:val="single" w:color="000000"/>
        </w:rPr>
        <w:t>)</w:t>
      </w:r>
      <w:r>
        <w:t xml:space="preserve">   </w:t>
      </w:r>
    </w:p>
    <w:p w:rsidR="00D53688" w:rsidRDefault="00D53688" w:rsidP="00D53688">
      <w:pPr>
        <w:spacing w:after="0"/>
        <w:ind w:left="791"/>
        <w:jc w:val="center"/>
      </w:pPr>
      <w:r>
        <w:rPr>
          <w:b/>
          <w:sz w:val="41"/>
        </w:rPr>
        <w:t xml:space="preserve"> </w:t>
      </w:r>
      <w:r>
        <w:t xml:space="preserve">    </w:t>
      </w:r>
    </w:p>
    <w:p w:rsidR="00D53688" w:rsidRDefault="00D53688" w:rsidP="00D53688">
      <w:pPr>
        <w:spacing w:after="2"/>
        <w:ind w:left="9"/>
      </w:pPr>
      <w:r>
        <w:rPr>
          <w:b/>
        </w:rPr>
        <w:t>Last Updated:</w:t>
      </w:r>
      <w:r w:rsidR="004E172E">
        <w:rPr>
          <w:b/>
        </w:rPr>
        <w:t xml:space="preserve"> </w:t>
      </w:r>
      <w:r w:rsidR="004E172E" w:rsidRPr="004E172E">
        <w:t>April 2023</w:t>
      </w:r>
      <w:r>
        <w:t xml:space="preserve">  </w:t>
      </w:r>
    </w:p>
    <w:p w:rsidR="00D53688" w:rsidRDefault="00D53688" w:rsidP="00D53688">
      <w:pPr>
        <w:spacing w:after="2"/>
        <w:ind w:left="9"/>
      </w:pPr>
      <w:r>
        <w:rPr>
          <w:b/>
        </w:rPr>
        <w:t xml:space="preserve">Review Date: </w:t>
      </w:r>
      <w:r w:rsidR="004E172E" w:rsidRPr="004E172E">
        <w:t>April 2024</w:t>
      </w:r>
      <w:r w:rsidRPr="004E172E">
        <w:t xml:space="preserve">     </w:t>
      </w:r>
    </w:p>
    <w:p w:rsidR="00D53688" w:rsidRDefault="00D53688" w:rsidP="00D53688">
      <w:pPr>
        <w:spacing w:after="2"/>
        <w:ind w:left="9"/>
      </w:pPr>
      <w:r>
        <w:rPr>
          <w:b/>
        </w:rPr>
        <w:t xml:space="preserve">Approved on behalf of the Governing Body by: </w:t>
      </w:r>
      <w:r>
        <w:t xml:space="preserve">   </w:t>
      </w:r>
    </w:p>
    <w:p w:rsidR="00D53688" w:rsidRDefault="00D53688" w:rsidP="00D53688">
      <w:pPr>
        <w:ind w:left="9"/>
      </w:pPr>
      <w:r>
        <w:t xml:space="preserve">Sue </w:t>
      </w:r>
      <w:proofErr w:type="spellStart"/>
      <w:r>
        <w:t>Manser</w:t>
      </w:r>
      <w:proofErr w:type="spellEnd"/>
      <w:r>
        <w:t xml:space="preserve"> (Chair of Governors)   </w:t>
      </w:r>
    </w:p>
    <w:p w:rsidR="00D53688" w:rsidRDefault="00D53688" w:rsidP="004E172E">
      <w:pPr>
        <w:ind w:left="9"/>
      </w:pPr>
      <w:r>
        <w:rPr>
          <w:b/>
        </w:rPr>
        <w:t xml:space="preserve">Signed: </w:t>
      </w:r>
      <w:r>
        <w:t xml:space="preserve">    </w:t>
      </w:r>
    </w:p>
    <w:p w:rsidR="00D53688" w:rsidRDefault="00D53688" w:rsidP="00D53688">
      <w:pPr>
        <w:spacing w:after="69" w:line="216" w:lineRule="auto"/>
        <w:ind w:left="29" w:right="7771"/>
      </w:pPr>
      <w:r>
        <w:rPr>
          <w:noProof/>
          <w:lang w:eastAsia="en-GB"/>
        </w:rPr>
        <w:drawing>
          <wp:inline distT="0" distB="0" distL="0" distR="0" wp14:anchorId="3D14E43B" wp14:editId="65846EB8">
            <wp:extent cx="1628775" cy="638175"/>
            <wp:effectExtent l="0" t="0" r="0" b="0"/>
            <wp:docPr id="147" name="Picture 147"/>
            <wp:cNvGraphicFramePr/>
            <a:graphic xmlns:a="http://schemas.openxmlformats.org/drawingml/2006/main">
              <a:graphicData uri="http://schemas.openxmlformats.org/drawingml/2006/picture">
                <pic:pic xmlns:pic="http://schemas.openxmlformats.org/drawingml/2006/picture">
                  <pic:nvPicPr>
                    <pic:cNvPr id="147" name="Picture 147"/>
                    <pic:cNvPicPr/>
                  </pic:nvPicPr>
                  <pic:blipFill>
                    <a:blip r:embed="rId9"/>
                    <a:stretch>
                      <a:fillRect/>
                    </a:stretch>
                  </pic:blipFill>
                  <pic:spPr>
                    <a:xfrm>
                      <a:off x="0" y="0"/>
                      <a:ext cx="1628775" cy="638175"/>
                    </a:xfrm>
                    <a:prstGeom prst="rect">
                      <a:avLst/>
                    </a:prstGeom>
                  </pic:spPr>
                </pic:pic>
              </a:graphicData>
            </a:graphic>
          </wp:inline>
        </w:drawing>
      </w:r>
      <w:r>
        <w:rPr>
          <w:b/>
        </w:rPr>
        <w:t xml:space="preserve"> </w:t>
      </w:r>
      <w:r>
        <w:t xml:space="preserve">  </w:t>
      </w:r>
      <w:r>
        <w:rPr>
          <w:b/>
        </w:rPr>
        <w:t xml:space="preserve"> </w:t>
      </w:r>
      <w:r>
        <w:t xml:space="preserve">  </w:t>
      </w:r>
    </w:p>
    <w:p w:rsidR="00D53688" w:rsidRDefault="00D53688" w:rsidP="00D53688">
      <w:pPr>
        <w:spacing w:after="2"/>
        <w:ind w:left="9"/>
      </w:pPr>
      <w:r>
        <w:rPr>
          <w:b/>
        </w:rPr>
        <w:t>Date:</w:t>
      </w:r>
    </w:p>
    <w:p w:rsidR="00D53688" w:rsidRDefault="00D53688">
      <w:pPr>
        <w:spacing w:after="0" w:line="240" w:lineRule="auto"/>
        <w:rPr>
          <w:rFonts w:eastAsia="Times New Roman" w:cstheme="minorHAnsi"/>
          <w:b/>
          <w:lang w:eastAsia="en-GB"/>
        </w:rPr>
      </w:pPr>
    </w:p>
    <w:p w:rsidR="005B4D80" w:rsidRPr="00D53688" w:rsidRDefault="00C124BD" w:rsidP="00D6234B">
      <w:pPr>
        <w:spacing w:after="0" w:line="240" w:lineRule="auto"/>
        <w:ind w:right="-52"/>
        <w:jc w:val="both"/>
        <w:rPr>
          <w:rFonts w:eastAsia="Times New Roman" w:cstheme="minorHAnsi"/>
          <w:b/>
          <w:sz w:val="28"/>
          <w:szCs w:val="28"/>
          <w:u w:val="single"/>
          <w:lang w:eastAsia="en-GB"/>
        </w:rPr>
      </w:pPr>
      <w:r w:rsidRPr="00D53688">
        <w:rPr>
          <w:rFonts w:eastAsia="Times New Roman" w:cstheme="minorHAnsi"/>
          <w:b/>
          <w:sz w:val="28"/>
          <w:szCs w:val="28"/>
          <w:u w:val="single"/>
          <w:lang w:eastAsia="en-GB"/>
        </w:rPr>
        <w:t>How this policy was developed</w:t>
      </w:r>
    </w:p>
    <w:p w:rsidR="005B4D80" w:rsidRPr="00064A49" w:rsidRDefault="005B4D80" w:rsidP="00D6234B">
      <w:pPr>
        <w:spacing w:after="0" w:line="240" w:lineRule="auto"/>
        <w:ind w:right="-52"/>
        <w:jc w:val="both"/>
        <w:rPr>
          <w:rFonts w:eastAsia="Times New Roman" w:cstheme="minorHAnsi"/>
          <w:lang w:eastAsia="en-GB"/>
        </w:rPr>
      </w:pPr>
      <w:r w:rsidRPr="00064A49">
        <w:rPr>
          <w:rFonts w:eastAsia="Times New Roman" w:cstheme="minorHAnsi"/>
          <w:lang w:eastAsia="en-GB"/>
        </w:rPr>
        <w:t>This policy was written by Miss Emma Roberts</w:t>
      </w:r>
      <w:r w:rsidR="00D56CEF" w:rsidRPr="00064A49">
        <w:rPr>
          <w:rFonts w:eastAsia="Times New Roman" w:cstheme="minorHAnsi"/>
          <w:lang w:eastAsia="en-GB"/>
        </w:rPr>
        <w:t>, Pastoral Leader,</w:t>
      </w:r>
      <w:r w:rsidRPr="00064A49">
        <w:rPr>
          <w:rFonts w:eastAsia="Times New Roman" w:cstheme="minorHAnsi"/>
          <w:color w:val="FF0000"/>
          <w:lang w:eastAsia="en-GB"/>
        </w:rPr>
        <w:t xml:space="preserve"> </w:t>
      </w:r>
      <w:r w:rsidR="00D56CEF" w:rsidRPr="00064A49">
        <w:rPr>
          <w:rFonts w:eastAsia="Times New Roman" w:cstheme="minorHAnsi"/>
          <w:lang w:eastAsia="en-GB"/>
        </w:rPr>
        <w:t>a</w:t>
      </w:r>
      <w:r w:rsidRPr="00064A49">
        <w:rPr>
          <w:rFonts w:eastAsia="Times New Roman" w:cstheme="minorHAnsi"/>
          <w:lang w:eastAsia="en-GB"/>
        </w:rPr>
        <w:t>nd develop</w:t>
      </w:r>
      <w:r w:rsidR="00D56CEF" w:rsidRPr="00064A49">
        <w:rPr>
          <w:rFonts w:eastAsia="Times New Roman" w:cstheme="minorHAnsi"/>
          <w:lang w:eastAsia="en-GB"/>
        </w:rPr>
        <w:t xml:space="preserve">ed in consultation with teachers, other school staff and </w:t>
      </w:r>
      <w:r w:rsidRPr="00064A49">
        <w:rPr>
          <w:rFonts w:eastAsia="Times New Roman" w:cstheme="minorHAnsi"/>
          <w:lang w:eastAsia="en-GB"/>
        </w:rPr>
        <w:t xml:space="preserve">governors and </w:t>
      </w:r>
      <w:r w:rsidR="00D56CEF" w:rsidRPr="00064A49">
        <w:rPr>
          <w:rFonts w:eastAsia="Times New Roman" w:cstheme="minorHAnsi"/>
          <w:lang w:eastAsia="en-GB"/>
        </w:rPr>
        <w:t>circulated to parents</w:t>
      </w:r>
      <w:r w:rsidRPr="00064A49">
        <w:rPr>
          <w:rFonts w:eastAsia="Times New Roman" w:cstheme="minorHAnsi"/>
          <w:lang w:eastAsia="en-GB"/>
        </w:rPr>
        <w:t xml:space="preserve"> at </w:t>
      </w:r>
      <w:proofErr w:type="spellStart"/>
      <w:r w:rsidRPr="00064A49">
        <w:rPr>
          <w:rFonts w:eastAsia="Times New Roman" w:cstheme="minorHAnsi"/>
          <w:color w:val="000000" w:themeColor="text1"/>
          <w:lang w:eastAsia="en-GB"/>
        </w:rPr>
        <w:t>Hemdean</w:t>
      </w:r>
      <w:proofErr w:type="spellEnd"/>
      <w:r w:rsidRPr="00064A49">
        <w:rPr>
          <w:rFonts w:eastAsia="Times New Roman" w:cstheme="minorHAnsi"/>
          <w:color w:val="000000" w:themeColor="text1"/>
          <w:lang w:eastAsia="en-GB"/>
        </w:rPr>
        <w:t xml:space="preserve"> House School. </w:t>
      </w:r>
      <w:r w:rsidR="00FB3163" w:rsidRPr="00064A49">
        <w:rPr>
          <w:rFonts w:eastAsia="Times New Roman" w:cstheme="minorHAnsi"/>
          <w:color w:val="000000" w:themeColor="text1"/>
          <w:lang w:eastAsia="en-GB"/>
        </w:rPr>
        <w:t>A</w:t>
      </w:r>
      <w:r w:rsidRPr="00064A49">
        <w:rPr>
          <w:rFonts w:eastAsia="Times New Roman" w:cstheme="minorHAnsi"/>
          <w:lang w:eastAsia="en-GB"/>
        </w:rPr>
        <w:t>ll views</w:t>
      </w:r>
      <w:r w:rsidR="00FB3163" w:rsidRPr="00064A49">
        <w:rPr>
          <w:rFonts w:eastAsia="Times New Roman" w:cstheme="minorHAnsi"/>
          <w:lang w:eastAsia="en-GB"/>
        </w:rPr>
        <w:t xml:space="preserve"> were</w:t>
      </w:r>
      <w:r w:rsidRPr="00064A49">
        <w:rPr>
          <w:rFonts w:eastAsia="Times New Roman" w:cstheme="minorHAnsi"/>
          <w:lang w:eastAsia="en-GB"/>
        </w:rPr>
        <w:t xml:space="preserve"> </w:t>
      </w:r>
      <w:r w:rsidR="00FB3163" w:rsidRPr="00064A49">
        <w:rPr>
          <w:rFonts w:eastAsia="Times New Roman" w:cstheme="minorHAnsi"/>
          <w:lang w:eastAsia="en-GB"/>
        </w:rPr>
        <w:t>listened and responded to</w:t>
      </w:r>
      <w:r w:rsidRPr="00064A49">
        <w:rPr>
          <w:rFonts w:eastAsia="Times New Roman" w:cstheme="minorHAnsi"/>
          <w:lang w:eastAsia="en-GB"/>
        </w:rPr>
        <w:t xml:space="preserve"> help strengthen the policy, ensuring that </w:t>
      </w:r>
      <w:r w:rsidR="00FB3163" w:rsidRPr="00064A49">
        <w:rPr>
          <w:rFonts w:eastAsia="Times New Roman" w:cstheme="minorHAnsi"/>
          <w:lang w:eastAsia="en-GB"/>
        </w:rPr>
        <w:t xml:space="preserve">it meets the needs of all </w:t>
      </w:r>
      <w:proofErr w:type="spellStart"/>
      <w:r w:rsidR="00FB3163" w:rsidRPr="00064A49">
        <w:rPr>
          <w:rFonts w:eastAsia="Times New Roman" w:cstheme="minorHAnsi"/>
          <w:lang w:eastAsia="en-GB"/>
        </w:rPr>
        <w:t>Hemdean</w:t>
      </w:r>
      <w:proofErr w:type="spellEnd"/>
      <w:r w:rsidR="00FB3163" w:rsidRPr="00064A49">
        <w:rPr>
          <w:rFonts w:eastAsia="Times New Roman" w:cstheme="minorHAnsi"/>
          <w:lang w:eastAsia="en-GB"/>
        </w:rPr>
        <w:t xml:space="preserve"> House</w:t>
      </w:r>
      <w:r w:rsidRPr="00064A49">
        <w:rPr>
          <w:rFonts w:eastAsia="Times New Roman" w:cstheme="minorHAnsi"/>
          <w:lang w:eastAsia="en-GB"/>
        </w:rPr>
        <w:t xml:space="preserve"> pupils. It has been approved by the school’s governing body. </w:t>
      </w:r>
    </w:p>
    <w:p w:rsidR="005B4D80" w:rsidRPr="00064A49" w:rsidRDefault="005B4D80" w:rsidP="00D6234B">
      <w:pPr>
        <w:spacing w:after="0" w:line="240" w:lineRule="auto"/>
        <w:ind w:right="-52"/>
        <w:jc w:val="both"/>
        <w:rPr>
          <w:rFonts w:eastAsia="Times New Roman" w:cstheme="minorHAnsi"/>
          <w:lang w:eastAsia="en-GB"/>
        </w:rPr>
      </w:pPr>
    </w:p>
    <w:p w:rsidR="00C124BD" w:rsidRPr="00D53688" w:rsidRDefault="00C124BD" w:rsidP="00D6234B">
      <w:pPr>
        <w:spacing w:after="0" w:line="240" w:lineRule="auto"/>
        <w:ind w:right="-52"/>
        <w:jc w:val="both"/>
        <w:rPr>
          <w:rFonts w:eastAsia="Times New Roman" w:cstheme="minorHAnsi"/>
          <w:b/>
          <w:sz w:val="28"/>
          <w:szCs w:val="28"/>
          <w:u w:val="single"/>
          <w:lang w:eastAsia="en-GB"/>
        </w:rPr>
      </w:pPr>
      <w:r w:rsidRPr="00D53688">
        <w:rPr>
          <w:rFonts w:eastAsia="Times New Roman" w:cstheme="minorHAnsi"/>
          <w:b/>
          <w:sz w:val="28"/>
          <w:szCs w:val="28"/>
          <w:u w:val="single"/>
          <w:lang w:eastAsia="en-GB"/>
        </w:rPr>
        <w:t>Legal requirements of schools</w:t>
      </w:r>
    </w:p>
    <w:p w:rsidR="005B4D80" w:rsidRPr="00064A49" w:rsidRDefault="004E4D85" w:rsidP="00D6234B">
      <w:pPr>
        <w:spacing w:after="0" w:line="240" w:lineRule="auto"/>
        <w:ind w:right="-52"/>
        <w:jc w:val="both"/>
        <w:rPr>
          <w:rFonts w:eastAsia="Times New Roman" w:cstheme="minorHAnsi"/>
          <w:lang w:eastAsia="en-GB"/>
        </w:rPr>
      </w:pPr>
      <w:r w:rsidRPr="00064A49">
        <w:rPr>
          <w:rFonts w:eastAsia="Times New Roman" w:cstheme="minorHAnsi"/>
          <w:lang w:eastAsia="en-GB"/>
        </w:rPr>
        <w:t>It is</w:t>
      </w:r>
      <w:r w:rsidR="005B4D80" w:rsidRPr="00064A49">
        <w:rPr>
          <w:rFonts w:eastAsia="Times New Roman" w:cstheme="minorHAnsi"/>
          <w:lang w:eastAsia="en-GB"/>
        </w:rPr>
        <w:t xml:space="preserve"> </w:t>
      </w:r>
      <w:r w:rsidRPr="00064A49">
        <w:rPr>
          <w:rFonts w:eastAsia="Times New Roman" w:cstheme="minorHAnsi"/>
          <w:lang w:eastAsia="en-GB"/>
        </w:rPr>
        <w:t xml:space="preserve">a </w:t>
      </w:r>
      <w:r w:rsidR="005B4D80" w:rsidRPr="00064A49">
        <w:rPr>
          <w:rFonts w:eastAsia="Times New Roman" w:cstheme="minorHAnsi"/>
          <w:lang w:eastAsia="en-GB"/>
        </w:rPr>
        <w:t xml:space="preserve">requirement for </w:t>
      </w:r>
      <w:r w:rsidRPr="00064A49">
        <w:rPr>
          <w:rFonts w:eastAsia="Times New Roman" w:cstheme="minorHAnsi"/>
          <w:lang w:eastAsia="en-GB"/>
        </w:rPr>
        <w:t xml:space="preserve">independent </w:t>
      </w:r>
      <w:r w:rsidR="005B4D80" w:rsidRPr="00064A49">
        <w:rPr>
          <w:rFonts w:eastAsia="Times New Roman" w:cstheme="minorHAnsi"/>
          <w:lang w:eastAsia="en-GB"/>
        </w:rPr>
        <w:t xml:space="preserve">schools to deliver </w:t>
      </w:r>
      <w:r w:rsidRPr="00064A49">
        <w:rPr>
          <w:rFonts w:eastAsia="Times New Roman" w:cstheme="minorHAnsi"/>
          <w:lang w:eastAsia="en-GB"/>
        </w:rPr>
        <w:t xml:space="preserve">PSHE </w:t>
      </w:r>
      <w:r w:rsidR="00FB3163" w:rsidRPr="00064A49">
        <w:rPr>
          <w:rFonts w:eastAsia="Times New Roman" w:cstheme="minorHAnsi"/>
          <w:lang w:eastAsia="en-GB"/>
        </w:rPr>
        <w:t>(Personal, Social, Health and Economic) Education</w:t>
      </w:r>
      <w:r w:rsidRPr="00064A49">
        <w:rPr>
          <w:rFonts w:eastAsia="Times New Roman" w:cstheme="minorHAnsi"/>
          <w:lang w:eastAsia="en-GB"/>
        </w:rPr>
        <w:t xml:space="preserve">. This includes the new </w:t>
      </w:r>
      <w:r w:rsidR="005B4D80" w:rsidRPr="00064A49">
        <w:rPr>
          <w:rFonts w:eastAsia="Times New Roman" w:cstheme="minorHAnsi"/>
          <w:lang w:eastAsia="en-GB"/>
        </w:rPr>
        <w:t xml:space="preserve">Relationships </w:t>
      </w:r>
      <w:r w:rsidRPr="00064A49">
        <w:rPr>
          <w:rFonts w:eastAsia="Times New Roman" w:cstheme="minorHAnsi"/>
          <w:lang w:eastAsia="en-GB"/>
        </w:rPr>
        <w:t xml:space="preserve">Education </w:t>
      </w:r>
      <w:r w:rsidR="00D53688">
        <w:rPr>
          <w:rFonts w:eastAsia="Times New Roman" w:cstheme="minorHAnsi"/>
          <w:lang w:eastAsia="en-GB"/>
        </w:rPr>
        <w:t xml:space="preserve">(RE) </w:t>
      </w:r>
      <w:r w:rsidRPr="00064A49">
        <w:rPr>
          <w:rFonts w:eastAsia="Times New Roman" w:cstheme="minorHAnsi"/>
          <w:lang w:eastAsia="en-GB"/>
        </w:rPr>
        <w:t xml:space="preserve">and Health </w:t>
      </w:r>
      <w:r w:rsidR="005B4D80" w:rsidRPr="00064A49">
        <w:rPr>
          <w:rFonts w:eastAsia="Times New Roman" w:cstheme="minorHAnsi"/>
          <w:lang w:eastAsia="en-GB"/>
        </w:rPr>
        <w:t>Education</w:t>
      </w:r>
      <w:r w:rsidR="00D53688">
        <w:rPr>
          <w:rFonts w:eastAsia="Times New Roman" w:cstheme="minorHAnsi"/>
          <w:lang w:eastAsia="en-GB"/>
        </w:rPr>
        <w:t xml:space="preserve"> (HE)</w:t>
      </w:r>
      <w:r w:rsidRPr="00064A49">
        <w:rPr>
          <w:rFonts w:eastAsia="Times New Roman" w:cstheme="minorHAnsi"/>
          <w:lang w:eastAsia="en-GB"/>
        </w:rPr>
        <w:t xml:space="preserve"> guidelines published by the</w:t>
      </w:r>
      <w:r w:rsidR="005B4D80" w:rsidRPr="00064A49">
        <w:rPr>
          <w:rFonts w:eastAsia="Times New Roman" w:cstheme="minorHAnsi"/>
          <w:lang w:eastAsia="en-GB"/>
        </w:rPr>
        <w:t xml:space="preserve"> Department of Education (DfE)</w:t>
      </w:r>
      <w:r w:rsidRPr="00064A49">
        <w:rPr>
          <w:rFonts w:eastAsia="Times New Roman" w:cstheme="minorHAnsi"/>
          <w:lang w:eastAsia="en-GB"/>
        </w:rPr>
        <w:t>. The Department of Education also</w:t>
      </w:r>
      <w:r w:rsidR="005B4D80" w:rsidRPr="00064A49">
        <w:rPr>
          <w:rFonts w:eastAsia="Times New Roman" w:cstheme="minorHAnsi"/>
          <w:lang w:eastAsia="en-GB"/>
        </w:rPr>
        <w:t xml:space="preserve"> encourages schools to deliver Sex Education that ensures both boys and girls are prepared for the changes adolescence brings and – drawing on knowledge of the human life cycle</w:t>
      </w:r>
      <w:r w:rsidR="003E0D86">
        <w:rPr>
          <w:rFonts w:eastAsia="Times New Roman" w:cstheme="minorHAnsi"/>
          <w:lang w:eastAsia="en-GB"/>
        </w:rPr>
        <w:t xml:space="preserve"> as</w:t>
      </w:r>
      <w:r w:rsidR="005B4D80" w:rsidRPr="00064A49">
        <w:rPr>
          <w:rFonts w:eastAsia="Times New Roman" w:cstheme="minorHAnsi"/>
          <w:lang w:eastAsia="en-GB"/>
        </w:rPr>
        <w:t xml:space="preserve"> set out in the National Curriculum for </w:t>
      </w:r>
      <w:r w:rsidR="003E0D86">
        <w:rPr>
          <w:rFonts w:eastAsia="Times New Roman" w:cstheme="minorHAnsi"/>
          <w:lang w:eastAsia="en-GB"/>
        </w:rPr>
        <w:t>S</w:t>
      </w:r>
      <w:r w:rsidR="005B4D80" w:rsidRPr="00064A49">
        <w:rPr>
          <w:rFonts w:eastAsia="Times New Roman" w:cstheme="minorHAnsi"/>
          <w:lang w:eastAsia="en-GB"/>
        </w:rPr>
        <w:t>cience</w:t>
      </w:r>
      <w:r w:rsidR="003E0D86">
        <w:rPr>
          <w:rFonts w:eastAsia="Times New Roman" w:cstheme="minorHAnsi"/>
          <w:lang w:eastAsia="en-GB"/>
        </w:rPr>
        <w:t>.</w:t>
      </w:r>
    </w:p>
    <w:p w:rsidR="00C124BD" w:rsidRPr="00064A49" w:rsidRDefault="00C124BD" w:rsidP="00D6234B">
      <w:pPr>
        <w:spacing w:after="0" w:line="240" w:lineRule="auto"/>
        <w:ind w:right="-52"/>
        <w:jc w:val="both"/>
        <w:rPr>
          <w:rFonts w:eastAsia="Times New Roman" w:cstheme="minorHAnsi"/>
          <w:lang w:eastAsia="en-GB"/>
        </w:rPr>
      </w:pPr>
    </w:p>
    <w:p w:rsidR="00C124BD" w:rsidRPr="00064A49" w:rsidRDefault="004E4D85" w:rsidP="00D6234B">
      <w:pPr>
        <w:spacing w:after="0" w:line="240" w:lineRule="auto"/>
        <w:ind w:right="-52"/>
        <w:jc w:val="both"/>
        <w:rPr>
          <w:rFonts w:eastAsia="Times New Roman" w:cstheme="minorHAnsi"/>
          <w:lang w:eastAsia="en-GB"/>
        </w:rPr>
      </w:pPr>
      <w:proofErr w:type="spellStart"/>
      <w:r w:rsidRPr="00064A49">
        <w:rPr>
          <w:rFonts w:eastAsia="Times New Roman" w:cstheme="minorHAnsi"/>
          <w:lang w:eastAsia="en-GB"/>
        </w:rPr>
        <w:t>Hemdean</w:t>
      </w:r>
      <w:proofErr w:type="spellEnd"/>
      <w:r w:rsidRPr="00064A49">
        <w:rPr>
          <w:rFonts w:eastAsia="Times New Roman" w:cstheme="minorHAnsi"/>
          <w:lang w:eastAsia="en-GB"/>
        </w:rPr>
        <w:t xml:space="preserve"> House School </w:t>
      </w:r>
      <w:r w:rsidR="005B4D80" w:rsidRPr="00064A49">
        <w:rPr>
          <w:rFonts w:eastAsia="Times New Roman" w:cstheme="minorHAnsi"/>
          <w:lang w:eastAsia="en-GB"/>
        </w:rPr>
        <w:t>acknowledge</w:t>
      </w:r>
      <w:r w:rsidR="00064A49">
        <w:rPr>
          <w:rFonts w:eastAsia="Times New Roman" w:cstheme="minorHAnsi"/>
          <w:lang w:eastAsia="en-GB"/>
        </w:rPr>
        <w:t>s</w:t>
      </w:r>
      <w:r w:rsidR="005B4D80" w:rsidRPr="00064A49">
        <w:rPr>
          <w:rFonts w:eastAsia="Times New Roman" w:cstheme="minorHAnsi"/>
          <w:lang w:eastAsia="en-GB"/>
        </w:rPr>
        <w:t xml:space="preserve"> that</w:t>
      </w:r>
      <w:r w:rsidR="005B4D80" w:rsidRPr="00064A49">
        <w:rPr>
          <w:rFonts w:cstheme="minorHAnsi"/>
        </w:rPr>
        <w:t xml:space="preserve"> </w:t>
      </w:r>
      <w:r w:rsidR="005B4D80" w:rsidRPr="00064A49">
        <w:rPr>
          <w:rFonts w:eastAsia="Times New Roman" w:cstheme="minorHAnsi"/>
          <w:lang w:eastAsia="en-GB"/>
        </w:rPr>
        <w:t>under the Education Act 2002/Academies Act 2010 all schools must provide a balanced and broadly-based curriculum and wish to have a policy that not only covers the statutory content but covers all aspects of our Personal, Social, Health Economic (PSHE) education provision.</w:t>
      </w:r>
    </w:p>
    <w:p w:rsidR="00C124BD" w:rsidRPr="00064A49" w:rsidRDefault="00C124BD" w:rsidP="00D6234B">
      <w:pPr>
        <w:spacing w:after="0" w:line="240" w:lineRule="auto"/>
        <w:ind w:right="-52"/>
        <w:jc w:val="both"/>
        <w:rPr>
          <w:rFonts w:eastAsia="Times New Roman" w:cstheme="minorHAnsi"/>
          <w:lang w:eastAsia="en-GB"/>
        </w:rPr>
      </w:pPr>
    </w:p>
    <w:p w:rsidR="00C124BD" w:rsidRPr="00597489" w:rsidRDefault="00C124BD" w:rsidP="00D6234B">
      <w:pPr>
        <w:spacing w:after="0" w:line="240" w:lineRule="auto"/>
        <w:ind w:right="-52"/>
        <w:jc w:val="both"/>
        <w:rPr>
          <w:rFonts w:eastAsia="Times New Roman" w:cstheme="minorHAnsi"/>
          <w:sz w:val="28"/>
          <w:szCs w:val="28"/>
          <w:u w:val="single"/>
          <w:lang w:eastAsia="en-GB"/>
        </w:rPr>
      </w:pPr>
      <w:r w:rsidRPr="00597489">
        <w:rPr>
          <w:rFonts w:eastAsia="Times New Roman" w:cstheme="minorHAnsi"/>
          <w:b/>
          <w:sz w:val="28"/>
          <w:szCs w:val="28"/>
          <w:u w:val="single"/>
          <w:lang w:eastAsia="en-GB"/>
        </w:rPr>
        <w:t xml:space="preserve">What </w:t>
      </w:r>
      <w:r w:rsidR="003E0D86">
        <w:rPr>
          <w:rFonts w:eastAsia="Times New Roman" w:cstheme="minorHAnsi"/>
          <w:b/>
          <w:sz w:val="28"/>
          <w:szCs w:val="28"/>
          <w:u w:val="single"/>
          <w:lang w:eastAsia="en-GB"/>
        </w:rPr>
        <w:t xml:space="preserve">is </w:t>
      </w:r>
      <w:r w:rsidRPr="00597489">
        <w:rPr>
          <w:rFonts w:eastAsia="Times New Roman" w:cstheme="minorHAnsi"/>
          <w:b/>
          <w:sz w:val="28"/>
          <w:szCs w:val="28"/>
          <w:u w:val="single"/>
          <w:lang w:eastAsia="en-GB"/>
        </w:rPr>
        <w:t>PSHE education including R</w:t>
      </w:r>
      <w:r w:rsidR="003E0D86">
        <w:rPr>
          <w:rFonts w:eastAsia="Times New Roman" w:cstheme="minorHAnsi"/>
          <w:b/>
          <w:sz w:val="28"/>
          <w:szCs w:val="28"/>
          <w:u w:val="single"/>
          <w:lang w:eastAsia="en-GB"/>
        </w:rPr>
        <w:t>S</w:t>
      </w:r>
      <w:r w:rsidRPr="00597489">
        <w:rPr>
          <w:rFonts w:eastAsia="Times New Roman" w:cstheme="minorHAnsi"/>
          <w:b/>
          <w:sz w:val="28"/>
          <w:szCs w:val="28"/>
          <w:u w:val="single"/>
          <w:lang w:eastAsia="en-GB"/>
        </w:rPr>
        <w:t>E</w:t>
      </w:r>
      <w:r w:rsidR="00597489">
        <w:rPr>
          <w:rFonts w:eastAsia="Times New Roman" w:cstheme="minorHAnsi"/>
          <w:b/>
          <w:sz w:val="28"/>
          <w:szCs w:val="28"/>
          <w:u w:val="single"/>
          <w:lang w:eastAsia="en-GB"/>
        </w:rPr>
        <w:t xml:space="preserve"> </w:t>
      </w:r>
      <w:r w:rsidR="00597489" w:rsidRPr="00597489">
        <w:rPr>
          <w:rFonts w:eastAsia="Times New Roman" w:cstheme="minorHAnsi"/>
          <w:b/>
          <w:sz w:val="28"/>
          <w:szCs w:val="28"/>
          <w:u w:val="single"/>
          <w:lang w:eastAsia="en-GB"/>
        </w:rPr>
        <w:t>is?</w:t>
      </w:r>
    </w:p>
    <w:p w:rsidR="004B5CD2" w:rsidRPr="00064A49" w:rsidRDefault="00064A49" w:rsidP="00D6234B">
      <w:pPr>
        <w:spacing w:after="0" w:line="240" w:lineRule="auto"/>
        <w:ind w:right="-52"/>
        <w:jc w:val="both"/>
        <w:rPr>
          <w:rFonts w:cstheme="minorHAnsi"/>
          <w:shd w:val="clear" w:color="auto" w:fill="FFFFFF"/>
        </w:rPr>
      </w:pPr>
      <w:proofErr w:type="spellStart"/>
      <w:r>
        <w:rPr>
          <w:rFonts w:cstheme="minorHAnsi"/>
          <w:shd w:val="clear" w:color="auto" w:fill="FFFFFF"/>
        </w:rPr>
        <w:t>Hemdean</w:t>
      </w:r>
      <w:proofErr w:type="spellEnd"/>
      <w:r>
        <w:rPr>
          <w:rFonts w:cstheme="minorHAnsi"/>
          <w:shd w:val="clear" w:color="auto" w:fill="FFFFFF"/>
        </w:rPr>
        <w:t xml:space="preserve"> House </w:t>
      </w:r>
      <w:r w:rsidR="00195DB8">
        <w:rPr>
          <w:rFonts w:cstheme="minorHAnsi"/>
          <w:shd w:val="clear" w:color="auto" w:fill="FFFFFF"/>
        </w:rPr>
        <w:t>School’s</w:t>
      </w:r>
      <w:r w:rsidR="005B4D80" w:rsidRPr="00064A49">
        <w:rPr>
          <w:rFonts w:cstheme="minorHAnsi"/>
          <w:shd w:val="clear" w:color="auto" w:fill="FFFFFF"/>
        </w:rPr>
        <w:t xml:space="preserve"> PSHE education, including statutory Relationships and Health education, and non-statutory sex education,</w:t>
      </w:r>
      <w:r w:rsidR="004E4D85" w:rsidRPr="00064A49">
        <w:rPr>
          <w:rFonts w:cstheme="minorHAnsi"/>
          <w:shd w:val="clear" w:color="auto" w:fill="FFFFFF"/>
        </w:rPr>
        <w:t xml:space="preserve"> </w:t>
      </w:r>
      <w:r w:rsidR="005B4D80" w:rsidRPr="00064A49">
        <w:rPr>
          <w:rFonts w:cstheme="minorHAnsi"/>
          <w:shd w:val="clear" w:color="auto" w:fill="FFFFFF"/>
        </w:rPr>
        <w:t xml:space="preserve">as recommended by the DfE, provides a framework </w:t>
      </w:r>
      <w:r w:rsidR="005B4D80" w:rsidRPr="00597489">
        <w:rPr>
          <w:rFonts w:cstheme="minorHAnsi"/>
          <w:shd w:val="clear" w:color="auto" w:fill="FFFFFF"/>
        </w:rPr>
        <w:t>th</w:t>
      </w:r>
      <w:r w:rsidR="003D40C3" w:rsidRPr="00597489">
        <w:rPr>
          <w:rFonts w:cstheme="minorHAnsi"/>
          <w:shd w:val="clear" w:color="auto" w:fill="FFFFFF"/>
        </w:rPr>
        <w:t>r</w:t>
      </w:r>
      <w:r w:rsidR="005B4D80" w:rsidRPr="00597489">
        <w:rPr>
          <w:rFonts w:cstheme="minorHAnsi"/>
          <w:shd w:val="clear" w:color="auto" w:fill="FFFFFF"/>
        </w:rPr>
        <w:t>ou</w:t>
      </w:r>
      <w:r w:rsidR="005B4D80" w:rsidRPr="00064A49">
        <w:rPr>
          <w:rFonts w:cstheme="minorHAnsi"/>
          <w:shd w:val="clear" w:color="auto" w:fill="FFFFFF"/>
        </w:rPr>
        <w:t>gh which key skills, attributes and knowledge can be developed and applied.</w:t>
      </w:r>
      <w:r w:rsidR="005B4D80" w:rsidRPr="00064A49">
        <w:rPr>
          <w:rFonts w:eastAsia="Times New Roman" w:cstheme="minorHAnsi"/>
          <w:lang w:eastAsia="en-GB"/>
        </w:rPr>
        <w:t xml:space="preserve"> This promotes positive behaviour, good mental health and wellbeing, resilience and achievement, helping children to </w:t>
      </w:r>
      <w:r w:rsidR="005B4D80" w:rsidRPr="00064A49">
        <w:rPr>
          <w:rFonts w:cstheme="minorHAnsi"/>
          <w:shd w:val="clear" w:color="auto" w:fill="FFFFFF"/>
        </w:rPr>
        <w:t>stay safe online, develop healthy and safe relationships, making sense of media messages, challenging extreme views and having the skills and attributes to negotiate and assert themselves now and in the future.</w:t>
      </w:r>
    </w:p>
    <w:p w:rsidR="004B5CD2" w:rsidRPr="00064A49" w:rsidRDefault="004B5CD2" w:rsidP="00D6234B">
      <w:pPr>
        <w:spacing w:after="0" w:line="240" w:lineRule="auto"/>
        <w:ind w:right="-52"/>
        <w:jc w:val="both"/>
        <w:rPr>
          <w:rFonts w:cstheme="minorHAnsi"/>
          <w:shd w:val="clear" w:color="auto" w:fill="FFFFFF"/>
        </w:rPr>
      </w:pPr>
    </w:p>
    <w:p w:rsidR="004B5CD2" w:rsidRPr="00064A49" w:rsidRDefault="00064A49" w:rsidP="00D6234B">
      <w:pPr>
        <w:ind w:right="-52"/>
        <w:jc w:val="both"/>
        <w:rPr>
          <w:rFonts w:cstheme="minorHAnsi"/>
        </w:rPr>
      </w:pPr>
      <w:proofErr w:type="spellStart"/>
      <w:r>
        <w:rPr>
          <w:rFonts w:cstheme="minorHAnsi"/>
        </w:rPr>
        <w:t>Hemdean</w:t>
      </w:r>
      <w:proofErr w:type="spellEnd"/>
      <w:r>
        <w:rPr>
          <w:rFonts w:cstheme="minorHAnsi"/>
        </w:rPr>
        <w:t xml:space="preserve"> House</w:t>
      </w:r>
      <w:r w:rsidR="00517D41" w:rsidRPr="00064A49">
        <w:rPr>
          <w:rFonts w:cstheme="minorHAnsi"/>
        </w:rPr>
        <w:t xml:space="preserve"> </w:t>
      </w:r>
      <w:r w:rsidR="00195DB8" w:rsidRPr="00064A49">
        <w:rPr>
          <w:rFonts w:cstheme="minorHAnsi"/>
        </w:rPr>
        <w:t>School’s</w:t>
      </w:r>
      <w:r w:rsidR="00517D41" w:rsidRPr="00064A49">
        <w:rPr>
          <w:rFonts w:cstheme="minorHAnsi"/>
        </w:rPr>
        <w:t xml:space="preserve"> PSHE provision supports the school’s aims of developing confident citizens and successful learners who are creative, resourceful and able to identify and solve problems. The social and emotional development of pupils is embedded throughout the entire school’s curriculum </w:t>
      </w:r>
      <w:r w:rsidR="00517D41" w:rsidRPr="00064A49">
        <w:rPr>
          <w:rFonts w:cstheme="minorHAnsi"/>
        </w:rPr>
        <w:lastRenderedPageBreak/>
        <w:t>and culture. The school has a powerful combination of a planned thematic PSHE program, built around a spiral curriculum of recurring themes, designed to:</w:t>
      </w:r>
    </w:p>
    <w:p w:rsidR="00517D41" w:rsidRPr="00D6234B" w:rsidRDefault="00517D41" w:rsidP="00905BED">
      <w:pPr>
        <w:pStyle w:val="ListParagraph"/>
        <w:numPr>
          <w:ilvl w:val="1"/>
          <w:numId w:val="2"/>
        </w:numPr>
        <w:spacing w:after="0" w:line="276" w:lineRule="auto"/>
        <w:ind w:right="-51"/>
        <w:jc w:val="both"/>
        <w:rPr>
          <w:rFonts w:cstheme="minorHAnsi"/>
        </w:rPr>
      </w:pPr>
      <w:r w:rsidRPr="00D6234B">
        <w:rPr>
          <w:rFonts w:cstheme="minorHAnsi"/>
        </w:rPr>
        <w:t>Give pupils the knowledge and develop the self-esteem, confidence and self-awareness to make informed choices and decisions;</w:t>
      </w:r>
    </w:p>
    <w:p w:rsidR="00517D41" w:rsidRPr="00D6234B" w:rsidRDefault="00517D41" w:rsidP="00905BED">
      <w:pPr>
        <w:pStyle w:val="ListParagraph"/>
        <w:numPr>
          <w:ilvl w:val="1"/>
          <w:numId w:val="2"/>
        </w:numPr>
        <w:spacing w:after="0" w:line="276" w:lineRule="auto"/>
        <w:ind w:right="-51"/>
        <w:jc w:val="both"/>
        <w:rPr>
          <w:rFonts w:cstheme="minorHAnsi"/>
        </w:rPr>
      </w:pPr>
      <w:r w:rsidRPr="00D6234B">
        <w:rPr>
          <w:rFonts w:cstheme="minorHAnsi"/>
        </w:rPr>
        <w:t>Encourage and support the development of social skills and social awareness;</w:t>
      </w:r>
    </w:p>
    <w:p w:rsidR="00517D41" w:rsidRPr="00D6234B" w:rsidRDefault="00517D41" w:rsidP="00905BED">
      <w:pPr>
        <w:pStyle w:val="ListParagraph"/>
        <w:numPr>
          <w:ilvl w:val="1"/>
          <w:numId w:val="2"/>
        </w:numPr>
        <w:spacing w:after="0" w:line="276" w:lineRule="auto"/>
        <w:ind w:right="-51"/>
        <w:jc w:val="both"/>
        <w:rPr>
          <w:rFonts w:cstheme="minorHAnsi"/>
        </w:rPr>
      </w:pPr>
      <w:r w:rsidRPr="00D6234B">
        <w:rPr>
          <w:rFonts w:cstheme="minorHAnsi"/>
        </w:rPr>
        <w:t>Enable pupils to make sense of their own personal and social experiences;</w:t>
      </w:r>
    </w:p>
    <w:p w:rsidR="00517D41" w:rsidRPr="00D6234B" w:rsidRDefault="00517D41" w:rsidP="00905BED">
      <w:pPr>
        <w:pStyle w:val="ListParagraph"/>
        <w:numPr>
          <w:ilvl w:val="1"/>
          <w:numId w:val="2"/>
        </w:numPr>
        <w:spacing w:after="0" w:line="276" w:lineRule="auto"/>
        <w:ind w:right="-51"/>
        <w:jc w:val="both"/>
        <w:rPr>
          <w:rFonts w:cstheme="minorHAnsi"/>
        </w:rPr>
      </w:pPr>
      <w:r w:rsidRPr="00D6234B">
        <w:rPr>
          <w:rFonts w:cstheme="minorHAnsi"/>
        </w:rPr>
        <w:t>Promote responsible attitudes towards the maintenance of good physical and mental health, supported by a safe and healthy lifestyle;</w:t>
      </w:r>
    </w:p>
    <w:p w:rsidR="00517D41" w:rsidRPr="00D6234B" w:rsidRDefault="00517D41" w:rsidP="00905BED">
      <w:pPr>
        <w:pStyle w:val="ListParagraph"/>
        <w:numPr>
          <w:ilvl w:val="1"/>
          <w:numId w:val="2"/>
        </w:numPr>
        <w:spacing w:after="0" w:line="276" w:lineRule="auto"/>
        <w:ind w:right="-51"/>
        <w:jc w:val="both"/>
        <w:rPr>
          <w:rFonts w:cstheme="minorHAnsi"/>
        </w:rPr>
      </w:pPr>
      <w:r w:rsidRPr="00D6234B">
        <w:rPr>
          <w:rFonts w:cstheme="minorHAnsi"/>
        </w:rPr>
        <w:t>Enable effective interpersonal relationships and develop a caring attitude towards others;</w:t>
      </w:r>
    </w:p>
    <w:p w:rsidR="00517D41" w:rsidRPr="00D6234B" w:rsidRDefault="00517D41" w:rsidP="00905BED">
      <w:pPr>
        <w:pStyle w:val="ListParagraph"/>
        <w:numPr>
          <w:ilvl w:val="1"/>
          <w:numId w:val="2"/>
        </w:numPr>
        <w:spacing w:after="0" w:line="276" w:lineRule="auto"/>
        <w:ind w:right="-51"/>
        <w:jc w:val="both"/>
        <w:rPr>
          <w:rFonts w:cstheme="minorHAnsi"/>
        </w:rPr>
      </w:pPr>
      <w:r w:rsidRPr="00D6234B">
        <w:rPr>
          <w:rFonts w:cstheme="minorHAnsi"/>
        </w:rPr>
        <w:t>Encourage a caring attitude towards and responsibility for the environment;</w:t>
      </w:r>
    </w:p>
    <w:p w:rsidR="00517D41" w:rsidRPr="00D6234B" w:rsidRDefault="00517D41" w:rsidP="00905BED">
      <w:pPr>
        <w:pStyle w:val="ListParagraph"/>
        <w:numPr>
          <w:ilvl w:val="1"/>
          <w:numId w:val="2"/>
        </w:numPr>
        <w:spacing w:after="0" w:line="276" w:lineRule="auto"/>
        <w:ind w:right="-51"/>
        <w:jc w:val="both"/>
        <w:rPr>
          <w:rFonts w:cstheme="minorHAnsi"/>
        </w:rPr>
      </w:pPr>
      <w:r w:rsidRPr="00D6234B">
        <w:rPr>
          <w:rFonts w:cstheme="minorHAnsi"/>
        </w:rPr>
        <w:t>H</w:t>
      </w:r>
      <w:r w:rsidR="00D021DD" w:rsidRPr="00D6234B">
        <w:rPr>
          <w:rFonts w:cstheme="minorHAnsi"/>
        </w:rPr>
        <w:t>elp</w:t>
      </w:r>
      <w:r w:rsidRPr="00D6234B">
        <w:rPr>
          <w:rFonts w:cstheme="minorHAnsi"/>
        </w:rPr>
        <w:t xml:space="preserve"> pupils </w:t>
      </w:r>
      <w:r w:rsidR="00D021DD" w:rsidRPr="00D6234B">
        <w:rPr>
          <w:rFonts w:cstheme="minorHAnsi"/>
        </w:rPr>
        <w:t xml:space="preserve">to </w:t>
      </w:r>
      <w:r w:rsidRPr="00D6234B">
        <w:rPr>
          <w:rFonts w:cstheme="minorHAnsi"/>
        </w:rPr>
        <w:t>understand and manage their feelings, build resilience and be independent, curious problem solvers;</w:t>
      </w:r>
    </w:p>
    <w:p w:rsidR="00517D41" w:rsidRPr="00D6234B" w:rsidRDefault="00D021DD" w:rsidP="00905BED">
      <w:pPr>
        <w:pStyle w:val="ListParagraph"/>
        <w:numPr>
          <w:ilvl w:val="1"/>
          <w:numId w:val="2"/>
        </w:numPr>
        <w:spacing w:after="0" w:line="276" w:lineRule="auto"/>
        <w:ind w:right="-51"/>
        <w:jc w:val="both"/>
        <w:rPr>
          <w:rFonts w:cstheme="minorHAnsi"/>
        </w:rPr>
      </w:pPr>
      <w:r w:rsidRPr="00D6234B">
        <w:rPr>
          <w:rFonts w:cstheme="minorHAnsi"/>
        </w:rPr>
        <w:t>Help pupils to u</w:t>
      </w:r>
      <w:r w:rsidR="00517D41" w:rsidRPr="00D6234B">
        <w:rPr>
          <w:rFonts w:cstheme="minorHAnsi"/>
        </w:rPr>
        <w:t>nderstand how society works and the laws, rights and responsibilities involved.</w:t>
      </w:r>
    </w:p>
    <w:p w:rsidR="00547FCA" w:rsidRDefault="00D021DD" w:rsidP="00D6234B">
      <w:pPr>
        <w:spacing w:after="0" w:line="240" w:lineRule="auto"/>
        <w:ind w:right="-52"/>
        <w:jc w:val="both"/>
        <w:rPr>
          <w:rFonts w:eastAsia="Times New Roman" w:cstheme="minorHAnsi"/>
          <w:lang w:eastAsia="en-GB"/>
        </w:rPr>
      </w:pPr>
      <w:r>
        <w:rPr>
          <w:rFonts w:cstheme="minorHAnsi"/>
          <w:shd w:val="clear" w:color="auto" w:fill="FFFFFF"/>
        </w:rPr>
        <w:t>T</w:t>
      </w:r>
      <w:r w:rsidR="00517D41" w:rsidRPr="00064A49">
        <w:rPr>
          <w:rFonts w:cstheme="minorHAnsi"/>
          <w:shd w:val="clear" w:color="auto" w:fill="FFFFFF"/>
        </w:rPr>
        <w:t xml:space="preserve">here is </w:t>
      </w:r>
      <w:r w:rsidR="00517D41" w:rsidRPr="00064A49">
        <w:rPr>
          <w:rFonts w:eastAsia="Times New Roman" w:cstheme="minorHAnsi"/>
          <w:lang w:eastAsia="en-GB"/>
        </w:rPr>
        <w:t xml:space="preserve">a proven link between pupils' health and wellbeing, and their academic progress. Crucial skills and positive attitudes developed through comprehensive Personal, Social, Health and Economic education are critical to ensuring children are effective learners. </w:t>
      </w:r>
    </w:p>
    <w:p w:rsidR="004E172E" w:rsidRDefault="004E172E" w:rsidP="00D6234B">
      <w:pPr>
        <w:spacing w:after="0" w:line="240" w:lineRule="auto"/>
        <w:ind w:right="-52"/>
        <w:jc w:val="both"/>
        <w:rPr>
          <w:rFonts w:eastAsia="Times New Roman" w:cstheme="minorHAnsi"/>
          <w:lang w:eastAsia="en-GB"/>
        </w:rPr>
      </w:pPr>
    </w:p>
    <w:p w:rsidR="00156CFA" w:rsidRPr="00547FCA" w:rsidRDefault="00156CFA" w:rsidP="00D6234B">
      <w:pPr>
        <w:spacing w:after="0" w:line="240" w:lineRule="auto"/>
        <w:ind w:right="-52"/>
        <w:jc w:val="both"/>
        <w:rPr>
          <w:rFonts w:eastAsia="Times New Roman" w:cstheme="minorHAnsi"/>
          <w:sz w:val="28"/>
          <w:szCs w:val="28"/>
          <w:u w:val="single"/>
          <w:lang w:eastAsia="en-GB"/>
        </w:rPr>
      </w:pPr>
      <w:r w:rsidRPr="00547FCA">
        <w:rPr>
          <w:rFonts w:cstheme="minorHAnsi"/>
          <w:b/>
          <w:sz w:val="28"/>
          <w:szCs w:val="28"/>
          <w:u w:val="single"/>
        </w:rPr>
        <w:t>Responsibilities of the PSHE Lead</w:t>
      </w:r>
    </w:p>
    <w:p w:rsidR="00156CFA" w:rsidRPr="00547FCA" w:rsidRDefault="00156CFA" w:rsidP="00905BED">
      <w:pPr>
        <w:pStyle w:val="ListParagraph"/>
        <w:numPr>
          <w:ilvl w:val="0"/>
          <w:numId w:val="1"/>
        </w:numPr>
        <w:spacing w:after="0" w:line="240" w:lineRule="auto"/>
        <w:ind w:right="-52"/>
        <w:jc w:val="both"/>
        <w:rPr>
          <w:rFonts w:cstheme="minorHAnsi"/>
        </w:rPr>
      </w:pPr>
      <w:r>
        <w:rPr>
          <w:rFonts w:cstheme="minorHAnsi"/>
        </w:rPr>
        <w:t xml:space="preserve">To work in </w:t>
      </w:r>
      <w:r w:rsidRPr="00435084">
        <w:rPr>
          <w:rFonts w:cstheme="minorHAnsi"/>
        </w:rPr>
        <w:t xml:space="preserve">conjunction with teaching staff in each year group and the </w:t>
      </w:r>
      <w:r>
        <w:rPr>
          <w:rFonts w:cstheme="minorHAnsi"/>
        </w:rPr>
        <w:t>Senior Leadership Team</w:t>
      </w:r>
      <w:r w:rsidR="00547FCA">
        <w:rPr>
          <w:rFonts w:cstheme="minorHAnsi"/>
        </w:rPr>
        <w:t>,</w:t>
      </w:r>
      <w:r>
        <w:rPr>
          <w:rFonts w:cstheme="minorHAnsi"/>
        </w:rPr>
        <w:t xml:space="preserve"> </w:t>
      </w:r>
      <w:r w:rsidR="00547FCA" w:rsidRPr="00547FCA">
        <w:rPr>
          <w:rFonts w:cstheme="minorHAnsi"/>
        </w:rPr>
        <w:t>t</w:t>
      </w:r>
      <w:r w:rsidR="003D40C3" w:rsidRPr="00547FCA">
        <w:rPr>
          <w:rFonts w:cstheme="minorHAnsi"/>
        </w:rPr>
        <w:t xml:space="preserve">o </w:t>
      </w:r>
      <w:r w:rsidR="00547FCA" w:rsidRPr="00547FCA">
        <w:rPr>
          <w:rFonts w:cstheme="minorHAnsi"/>
        </w:rPr>
        <w:t>ensure</w:t>
      </w:r>
      <w:r w:rsidRPr="00547FCA">
        <w:rPr>
          <w:rFonts w:cstheme="minorHAnsi"/>
        </w:rPr>
        <w:t xml:space="preserve"> that all staff are equipped with the knowledge, skills and resources to deliver PSHE</w:t>
      </w:r>
      <w:r w:rsidR="003D40C3" w:rsidRPr="00547FCA">
        <w:rPr>
          <w:rFonts w:cstheme="minorHAnsi"/>
        </w:rPr>
        <w:t xml:space="preserve"> </w:t>
      </w:r>
      <w:r w:rsidR="00195DB8" w:rsidRPr="00547FCA">
        <w:rPr>
          <w:rFonts w:cstheme="minorHAnsi"/>
        </w:rPr>
        <w:t>Education</w:t>
      </w:r>
      <w:r w:rsidRPr="00547FCA">
        <w:rPr>
          <w:rFonts w:cstheme="minorHAnsi"/>
        </w:rPr>
        <w:t xml:space="preserve"> confidently. </w:t>
      </w:r>
    </w:p>
    <w:p w:rsidR="00156CFA" w:rsidRDefault="00156CFA" w:rsidP="00905BED">
      <w:pPr>
        <w:pStyle w:val="ListParagraph"/>
        <w:numPr>
          <w:ilvl w:val="0"/>
          <w:numId w:val="1"/>
        </w:numPr>
        <w:spacing w:after="0" w:line="240" w:lineRule="auto"/>
        <w:ind w:right="-52"/>
        <w:jc w:val="both"/>
        <w:rPr>
          <w:rFonts w:cstheme="minorHAnsi"/>
        </w:rPr>
      </w:pPr>
      <w:r>
        <w:rPr>
          <w:rFonts w:cstheme="minorHAnsi"/>
        </w:rPr>
        <w:t xml:space="preserve">To ensure that Class </w:t>
      </w:r>
      <w:r w:rsidRPr="00435084">
        <w:rPr>
          <w:rFonts w:cstheme="minorHAnsi"/>
        </w:rPr>
        <w:t>Teachers can access a range of teaching support resources within SCARF, including guidance</w:t>
      </w:r>
      <w:r w:rsidRPr="00435084">
        <w:rPr>
          <w:rFonts w:eastAsia="Times New Roman" w:cstheme="minorHAnsi"/>
          <w:lang w:eastAsia="en-GB"/>
        </w:rPr>
        <w:t xml:space="preserve"> </w:t>
      </w:r>
      <w:r w:rsidRPr="00435084">
        <w:rPr>
          <w:rFonts w:cstheme="minorHAnsi"/>
        </w:rPr>
        <w:t xml:space="preserve">documents and teacher training films. </w:t>
      </w:r>
    </w:p>
    <w:p w:rsidR="00156CFA" w:rsidRDefault="00156CFA" w:rsidP="00905BED">
      <w:pPr>
        <w:pStyle w:val="ListParagraph"/>
        <w:numPr>
          <w:ilvl w:val="0"/>
          <w:numId w:val="1"/>
        </w:numPr>
        <w:spacing w:after="0" w:line="240" w:lineRule="auto"/>
        <w:ind w:right="-52"/>
        <w:jc w:val="both"/>
        <w:rPr>
          <w:rFonts w:cstheme="minorHAnsi"/>
        </w:rPr>
      </w:pPr>
      <w:r>
        <w:rPr>
          <w:rFonts w:cstheme="minorHAnsi"/>
        </w:rPr>
        <w:t>To provide support to any Class T</w:t>
      </w:r>
      <w:r w:rsidRPr="00435084">
        <w:rPr>
          <w:rFonts w:cstheme="minorHAnsi"/>
        </w:rPr>
        <w:t xml:space="preserve">eacher </w:t>
      </w:r>
      <w:r>
        <w:rPr>
          <w:rFonts w:cstheme="minorHAnsi"/>
        </w:rPr>
        <w:t>requiring</w:t>
      </w:r>
      <w:r w:rsidR="00547FCA">
        <w:rPr>
          <w:rFonts w:cstheme="minorHAnsi"/>
        </w:rPr>
        <w:t xml:space="preserve"> further support.</w:t>
      </w:r>
    </w:p>
    <w:p w:rsidR="00156CFA" w:rsidRDefault="00156CFA" w:rsidP="00905BED">
      <w:pPr>
        <w:pStyle w:val="ListParagraph"/>
        <w:numPr>
          <w:ilvl w:val="0"/>
          <w:numId w:val="1"/>
        </w:numPr>
        <w:spacing w:after="0" w:line="240" w:lineRule="auto"/>
        <w:ind w:right="-52"/>
        <w:jc w:val="both"/>
        <w:rPr>
          <w:rFonts w:cstheme="minorHAnsi"/>
        </w:rPr>
      </w:pPr>
      <w:r>
        <w:rPr>
          <w:rFonts w:cstheme="minorHAnsi"/>
        </w:rPr>
        <w:t>To run whole school INSET sessions to ensure all staff are aware of current requirements</w:t>
      </w:r>
      <w:r w:rsidR="003D40C3">
        <w:rPr>
          <w:rFonts w:cstheme="minorHAnsi"/>
        </w:rPr>
        <w:t>.</w:t>
      </w:r>
    </w:p>
    <w:p w:rsidR="00BF0233" w:rsidRPr="00BF0233" w:rsidRDefault="00BF0233" w:rsidP="00905BED">
      <w:pPr>
        <w:pStyle w:val="ListParagraph"/>
        <w:numPr>
          <w:ilvl w:val="0"/>
          <w:numId w:val="1"/>
        </w:numPr>
        <w:ind w:right="-52"/>
        <w:jc w:val="both"/>
        <w:rPr>
          <w:rFonts w:cstheme="minorHAnsi"/>
        </w:rPr>
      </w:pPr>
      <w:r w:rsidRPr="00BF0233">
        <w:rPr>
          <w:rFonts w:cstheme="minorHAnsi"/>
        </w:rPr>
        <w:t>To</w:t>
      </w:r>
      <w:r>
        <w:rPr>
          <w:rFonts w:cstheme="minorHAnsi"/>
        </w:rPr>
        <w:t xml:space="preserve"> keep staff</w:t>
      </w:r>
      <w:r w:rsidRPr="00BF0233">
        <w:rPr>
          <w:rFonts w:cstheme="minorHAnsi"/>
        </w:rPr>
        <w:t xml:space="preserve"> informed about </w:t>
      </w:r>
      <w:r>
        <w:rPr>
          <w:rFonts w:cstheme="minorHAnsi"/>
        </w:rPr>
        <w:t>new</w:t>
      </w:r>
      <w:r w:rsidRPr="00BF0233">
        <w:rPr>
          <w:rFonts w:cstheme="minorHAnsi"/>
        </w:rPr>
        <w:t xml:space="preserve"> developments in the subject. </w:t>
      </w:r>
    </w:p>
    <w:p w:rsidR="00517D41" w:rsidRPr="00547FCA" w:rsidRDefault="00C124BD" w:rsidP="00D6234B">
      <w:pPr>
        <w:spacing w:after="0" w:line="240" w:lineRule="auto"/>
        <w:ind w:right="-52"/>
        <w:jc w:val="both"/>
        <w:rPr>
          <w:rFonts w:eastAsia="Times New Roman" w:cstheme="minorHAnsi"/>
          <w:sz w:val="28"/>
          <w:szCs w:val="28"/>
          <w:u w:val="single"/>
          <w:lang w:eastAsia="en-GB"/>
        </w:rPr>
      </w:pPr>
      <w:r w:rsidRPr="00547FCA">
        <w:rPr>
          <w:rFonts w:eastAsia="Times New Roman" w:cstheme="minorHAnsi"/>
          <w:b/>
          <w:snapToGrid w:val="0"/>
          <w:sz w:val="28"/>
          <w:szCs w:val="28"/>
          <w:u w:val="single"/>
          <w:lang w:eastAsia="en-GB"/>
        </w:rPr>
        <w:t>How PSHE education, including Relationships Education, is provided</w:t>
      </w:r>
    </w:p>
    <w:p w:rsidR="00517D41" w:rsidRPr="00064A49" w:rsidRDefault="00517D41" w:rsidP="00D6234B">
      <w:pPr>
        <w:pStyle w:val="NormalWeb"/>
        <w:shd w:val="clear" w:color="auto" w:fill="FFFFFF"/>
        <w:spacing w:after="150"/>
        <w:ind w:right="-52"/>
        <w:jc w:val="both"/>
        <w:rPr>
          <w:rFonts w:asciiTheme="minorHAnsi" w:hAnsiTheme="minorHAnsi" w:cstheme="minorHAnsi"/>
          <w:sz w:val="22"/>
          <w:szCs w:val="22"/>
          <w:shd w:val="clear" w:color="auto" w:fill="FFFFFF"/>
        </w:rPr>
      </w:pPr>
      <w:r w:rsidRPr="00064A49">
        <w:rPr>
          <w:rFonts w:asciiTheme="minorHAnsi" w:hAnsiTheme="minorHAnsi" w:cstheme="minorHAnsi"/>
          <w:sz w:val="22"/>
          <w:szCs w:val="22"/>
        </w:rPr>
        <w:t xml:space="preserve">At </w:t>
      </w:r>
      <w:proofErr w:type="spellStart"/>
      <w:r w:rsidRPr="00064A49">
        <w:rPr>
          <w:rFonts w:asciiTheme="minorHAnsi" w:hAnsiTheme="minorHAnsi" w:cstheme="minorHAnsi"/>
          <w:color w:val="000000" w:themeColor="text1"/>
          <w:sz w:val="22"/>
          <w:szCs w:val="22"/>
        </w:rPr>
        <w:t>Hemdean</w:t>
      </w:r>
      <w:proofErr w:type="spellEnd"/>
      <w:r w:rsidRPr="00064A49">
        <w:rPr>
          <w:rFonts w:asciiTheme="minorHAnsi" w:hAnsiTheme="minorHAnsi" w:cstheme="minorHAnsi"/>
          <w:color w:val="000000" w:themeColor="text1"/>
          <w:sz w:val="22"/>
          <w:szCs w:val="22"/>
        </w:rPr>
        <w:t xml:space="preserve"> House </w:t>
      </w:r>
      <w:r w:rsidR="00195DB8" w:rsidRPr="00064A49">
        <w:rPr>
          <w:rFonts w:asciiTheme="minorHAnsi" w:hAnsiTheme="minorHAnsi" w:cstheme="minorHAnsi"/>
          <w:sz w:val="22"/>
          <w:szCs w:val="22"/>
        </w:rPr>
        <w:t>S</w:t>
      </w:r>
      <w:r w:rsidR="00195DB8">
        <w:rPr>
          <w:rFonts w:asciiTheme="minorHAnsi" w:hAnsiTheme="minorHAnsi" w:cstheme="minorHAnsi"/>
          <w:sz w:val="22"/>
          <w:szCs w:val="22"/>
        </w:rPr>
        <w:t xml:space="preserve">chool </w:t>
      </w:r>
      <w:r w:rsidR="00195DB8" w:rsidRPr="00064A49">
        <w:rPr>
          <w:rFonts w:asciiTheme="minorHAnsi" w:hAnsiTheme="minorHAnsi" w:cstheme="minorHAnsi"/>
          <w:sz w:val="22"/>
          <w:szCs w:val="22"/>
        </w:rPr>
        <w:t>SCARF</w:t>
      </w:r>
      <w:r w:rsidR="00D021DD">
        <w:rPr>
          <w:rFonts w:asciiTheme="minorHAnsi" w:hAnsiTheme="minorHAnsi" w:cstheme="minorHAnsi"/>
          <w:sz w:val="22"/>
          <w:szCs w:val="22"/>
        </w:rPr>
        <w:t xml:space="preserve"> resources form the basis for planning. This is </w:t>
      </w:r>
      <w:r w:rsidRPr="00064A49">
        <w:rPr>
          <w:rFonts w:asciiTheme="minorHAnsi" w:hAnsiTheme="minorHAnsi" w:cstheme="minorHAnsi"/>
          <w:sz w:val="22"/>
          <w:szCs w:val="22"/>
        </w:rPr>
        <w:t xml:space="preserve">a </w:t>
      </w:r>
      <w:r w:rsidRPr="00064A49">
        <w:rPr>
          <w:rFonts w:asciiTheme="minorHAnsi" w:hAnsiTheme="minorHAnsi" w:cstheme="minorHAnsi"/>
          <w:sz w:val="22"/>
          <w:szCs w:val="22"/>
          <w:shd w:val="clear" w:color="auto" w:fill="FFFFFF"/>
        </w:rPr>
        <w:t xml:space="preserve">comprehensive scheme of work for PSHE and Wellbeing education. An overview of SCARF can be found in </w:t>
      </w:r>
      <w:r w:rsidR="00D021DD">
        <w:rPr>
          <w:rFonts w:asciiTheme="minorHAnsi" w:hAnsiTheme="minorHAnsi" w:cstheme="minorHAnsi"/>
          <w:sz w:val="22"/>
          <w:szCs w:val="22"/>
          <w:shd w:val="clear" w:color="auto" w:fill="FFFFFF"/>
        </w:rPr>
        <w:t>the appendices.</w:t>
      </w:r>
      <w:r w:rsidR="008331CB">
        <w:rPr>
          <w:rFonts w:asciiTheme="minorHAnsi" w:hAnsiTheme="minorHAnsi" w:cstheme="minorHAnsi"/>
          <w:sz w:val="22"/>
          <w:szCs w:val="22"/>
          <w:shd w:val="clear" w:color="auto" w:fill="FFFFFF"/>
        </w:rPr>
        <w:t xml:space="preserve"> </w:t>
      </w:r>
      <w:r w:rsidR="00D021DD">
        <w:rPr>
          <w:rFonts w:asciiTheme="minorHAnsi" w:hAnsiTheme="minorHAnsi" w:cstheme="minorHAnsi"/>
          <w:sz w:val="22"/>
          <w:szCs w:val="22"/>
          <w:shd w:val="clear" w:color="auto" w:fill="FFFFFF"/>
        </w:rPr>
        <w:t>A</w:t>
      </w:r>
      <w:r w:rsidRPr="00064A49">
        <w:rPr>
          <w:rFonts w:asciiTheme="minorHAnsi" w:hAnsiTheme="minorHAnsi" w:cstheme="minorHAnsi"/>
          <w:sz w:val="22"/>
          <w:szCs w:val="22"/>
          <w:shd w:val="clear" w:color="auto" w:fill="FFFFFF"/>
        </w:rPr>
        <w:t xml:space="preserve">ll of the DfE's new statutory requirements for Relationships Education and Health Education, including non-statutory Sex Education, and the PSHE Association’s Programme of Study’s </w:t>
      </w:r>
      <w:r w:rsidRPr="00B7205E">
        <w:rPr>
          <w:rFonts w:asciiTheme="minorHAnsi" w:hAnsiTheme="minorHAnsi" w:cstheme="minorHAnsi"/>
          <w:sz w:val="22"/>
          <w:szCs w:val="22"/>
          <w:shd w:val="clear" w:color="auto" w:fill="FFFFFF"/>
        </w:rPr>
        <w:t xml:space="preserve">recommended learning opportunities, as well as </w:t>
      </w:r>
      <w:r w:rsidRPr="00B7205E">
        <w:rPr>
          <w:rFonts w:asciiTheme="minorHAnsi" w:eastAsia="Times New Roman" w:hAnsiTheme="minorHAnsi" w:cstheme="minorHAnsi"/>
          <w:sz w:val="22"/>
          <w:szCs w:val="22"/>
          <w:lang w:eastAsia="en-GB"/>
        </w:rPr>
        <w:t>contributing to different subject areas in the </w:t>
      </w:r>
      <w:hyperlink r:id="rId10" w:history="1">
        <w:r w:rsidRPr="00B7205E">
          <w:rPr>
            <w:rFonts w:asciiTheme="minorHAnsi" w:eastAsia="Times New Roman" w:hAnsiTheme="minorHAnsi" w:cstheme="minorHAnsi"/>
            <w:sz w:val="22"/>
            <w:szCs w:val="22"/>
            <w:lang w:eastAsia="en-GB"/>
          </w:rPr>
          <w:t>National Curriculum</w:t>
        </w:r>
      </w:hyperlink>
      <w:r w:rsidRPr="00B7205E">
        <w:rPr>
          <w:rFonts w:asciiTheme="minorHAnsi" w:eastAsia="Times New Roman" w:hAnsiTheme="minorHAnsi" w:cstheme="minorHAnsi"/>
          <w:sz w:val="22"/>
          <w:szCs w:val="22"/>
          <w:lang w:eastAsia="en-GB"/>
        </w:rPr>
        <w:t>.</w:t>
      </w:r>
      <w:r w:rsidRPr="00064A49">
        <w:rPr>
          <w:rFonts w:asciiTheme="minorHAnsi" w:eastAsia="Times New Roman" w:hAnsiTheme="minorHAnsi" w:cstheme="minorHAnsi"/>
          <w:sz w:val="22"/>
          <w:szCs w:val="22"/>
          <w:lang w:eastAsia="en-GB"/>
        </w:rPr>
        <w:t> </w:t>
      </w:r>
      <w:r w:rsidR="000354F6">
        <w:rPr>
          <w:rFonts w:asciiTheme="minorHAnsi" w:eastAsia="Times New Roman" w:hAnsiTheme="minorHAnsi" w:cstheme="minorHAnsi"/>
          <w:sz w:val="22"/>
          <w:szCs w:val="22"/>
          <w:lang w:eastAsia="en-GB"/>
        </w:rPr>
        <w:t xml:space="preserve"> </w:t>
      </w:r>
    </w:p>
    <w:p w:rsidR="00770D1B" w:rsidRPr="00064A49" w:rsidRDefault="00A509A6" w:rsidP="00D6234B">
      <w:pPr>
        <w:ind w:right="-52"/>
        <w:jc w:val="both"/>
        <w:rPr>
          <w:rFonts w:eastAsia="Times New Roman" w:cstheme="minorHAnsi"/>
          <w:lang w:eastAsia="en-GB"/>
        </w:rPr>
      </w:pPr>
      <w:r>
        <w:rPr>
          <w:rFonts w:cstheme="minorHAnsi"/>
        </w:rPr>
        <w:t>T</w:t>
      </w:r>
      <w:r w:rsidR="00517D41" w:rsidRPr="00064A49">
        <w:rPr>
          <w:rFonts w:cstheme="minorHAnsi"/>
        </w:rPr>
        <w:t xml:space="preserve">he six suggested half termly units </w:t>
      </w:r>
      <w:r>
        <w:rPr>
          <w:rFonts w:cstheme="minorHAnsi"/>
        </w:rPr>
        <w:t xml:space="preserve">have been adapted </w:t>
      </w:r>
      <w:r w:rsidR="00517D41" w:rsidRPr="00064A49">
        <w:rPr>
          <w:rFonts w:cstheme="minorHAnsi"/>
        </w:rPr>
        <w:t>to meet the</w:t>
      </w:r>
      <w:r w:rsidR="00C67682" w:rsidRPr="00064A49">
        <w:rPr>
          <w:rFonts w:cstheme="minorHAnsi"/>
        </w:rPr>
        <w:t xml:space="preserve"> </w:t>
      </w:r>
      <w:r w:rsidR="00517D41" w:rsidRPr="00064A49">
        <w:rPr>
          <w:rFonts w:cstheme="minorHAnsi"/>
        </w:rPr>
        <w:t xml:space="preserve">circumstances </w:t>
      </w:r>
      <w:r>
        <w:rPr>
          <w:rFonts w:cstheme="minorHAnsi"/>
        </w:rPr>
        <w:t xml:space="preserve">at </w:t>
      </w:r>
      <w:proofErr w:type="spellStart"/>
      <w:r>
        <w:rPr>
          <w:rFonts w:cstheme="minorHAnsi"/>
        </w:rPr>
        <w:t>Hemdean</w:t>
      </w:r>
      <w:proofErr w:type="spellEnd"/>
      <w:r>
        <w:rPr>
          <w:rFonts w:cstheme="minorHAnsi"/>
        </w:rPr>
        <w:t xml:space="preserve"> House</w:t>
      </w:r>
      <w:r w:rsidR="000B15D6">
        <w:rPr>
          <w:rFonts w:cstheme="minorHAnsi"/>
        </w:rPr>
        <w:t xml:space="preserve"> School</w:t>
      </w:r>
      <w:r w:rsidR="00517D41" w:rsidRPr="00064A49">
        <w:rPr>
          <w:rFonts w:cstheme="minorHAnsi"/>
        </w:rPr>
        <w:t xml:space="preserve">, for example, use </w:t>
      </w:r>
      <w:r>
        <w:rPr>
          <w:rFonts w:cstheme="minorHAnsi"/>
        </w:rPr>
        <w:t>may</w:t>
      </w:r>
      <w:r w:rsidR="000354F6">
        <w:rPr>
          <w:rFonts w:cstheme="minorHAnsi"/>
        </w:rPr>
        <w:t xml:space="preserve"> </w:t>
      </w:r>
      <w:r>
        <w:rPr>
          <w:rFonts w:cstheme="minorHAnsi"/>
        </w:rPr>
        <w:t>be made of the school’s</w:t>
      </w:r>
      <w:r w:rsidR="00517D41" w:rsidRPr="00064A49">
        <w:rPr>
          <w:rFonts w:cstheme="minorHAnsi"/>
        </w:rPr>
        <w:t xml:space="preserve"> </w:t>
      </w:r>
      <w:r w:rsidR="00C67682" w:rsidRPr="00064A49">
        <w:rPr>
          <w:rFonts w:cstheme="minorHAnsi"/>
        </w:rPr>
        <w:t xml:space="preserve">natural forest </w:t>
      </w:r>
      <w:r w:rsidR="00517D41" w:rsidRPr="00064A49">
        <w:rPr>
          <w:rFonts w:cstheme="minorHAnsi"/>
        </w:rPr>
        <w:t xml:space="preserve">environment as the starting point for aspects of </w:t>
      </w:r>
      <w:r>
        <w:rPr>
          <w:rFonts w:cstheme="minorHAnsi"/>
        </w:rPr>
        <w:t>the pupils’</w:t>
      </w:r>
      <w:r w:rsidR="00517D41" w:rsidRPr="00064A49">
        <w:rPr>
          <w:rFonts w:cstheme="minorHAnsi"/>
        </w:rPr>
        <w:t xml:space="preserve"> work. </w:t>
      </w:r>
    </w:p>
    <w:p w:rsidR="008331CB" w:rsidRPr="00064A49" w:rsidRDefault="00770D1B" w:rsidP="00D6234B">
      <w:pPr>
        <w:shd w:val="clear" w:color="auto" w:fill="FFFFFF"/>
        <w:spacing w:before="100" w:beforeAutospacing="1" w:after="100" w:afterAutospacing="1" w:line="240" w:lineRule="auto"/>
        <w:ind w:right="-52"/>
        <w:jc w:val="both"/>
        <w:rPr>
          <w:rFonts w:eastAsia="Times New Roman" w:cstheme="minorHAnsi"/>
          <w:snapToGrid w:val="0"/>
          <w:lang w:eastAsia="en-GB"/>
        </w:rPr>
      </w:pPr>
      <w:r w:rsidRPr="00064A49">
        <w:rPr>
          <w:rFonts w:cstheme="minorHAnsi"/>
        </w:rPr>
        <w:t xml:space="preserve">Class </w:t>
      </w:r>
      <w:r w:rsidR="00156CFA">
        <w:rPr>
          <w:rFonts w:cstheme="minorHAnsi"/>
        </w:rPr>
        <w:t>T</w:t>
      </w:r>
      <w:r w:rsidRPr="00064A49">
        <w:rPr>
          <w:rFonts w:cstheme="minorHAnsi"/>
        </w:rPr>
        <w:t>eacher</w:t>
      </w:r>
      <w:r w:rsidR="004B5CD2" w:rsidRPr="00064A49">
        <w:rPr>
          <w:rFonts w:cstheme="minorHAnsi"/>
        </w:rPr>
        <w:t>s follow the suggested six half-</w:t>
      </w:r>
      <w:r w:rsidRPr="00064A49">
        <w:rPr>
          <w:rFonts w:cstheme="minorHAnsi"/>
        </w:rPr>
        <w:t>termly units provided by SC</w:t>
      </w:r>
      <w:r w:rsidR="0091396F" w:rsidRPr="00064A49">
        <w:rPr>
          <w:rFonts w:cstheme="minorHAnsi"/>
        </w:rPr>
        <w:t xml:space="preserve">ARF for each year. Lessons are </w:t>
      </w:r>
      <w:r w:rsidR="000776E1" w:rsidRPr="00064A49">
        <w:rPr>
          <w:rFonts w:cstheme="minorHAnsi"/>
        </w:rPr>
        <w:t>formally</w:t>
      </w:r>
      <w:r w:rsidR="0091396F" w:rsidRPr="00064A49">
        <w:rPr>
          <w:rFonts w:cstheme="minorHAnsi"/>
        </w:rPr>
        <w:t xml:space="preserve"> delivered in </w:t>
      </w:r>
      <w:r w:rsidR="004528C6" w:rsidRPr="00064A49">
        <w:rPr>
          <w:rFonts w:cstheme="minorHAnsi"/>
        </w:rPr>
        <w:t>a weekly</w:t>
      </w:r>
      <w:r w:rsidRPr="00064A49">
        <w:rPr>
          <w:rFonts w:cstheme="minorHAnsi"/>
        </w:rPr>
        <w:t xml:space="preserve"> PSHE less</w:t>
      </w:r>
      <w:r w:rsidR="0091396F" w:rsidRPr="00064A49">
        <w:rPr>
          <w:rFonts w:cstheme="minorHAnsi"/>
        </w:rPr>
        <w:t>on which lasts 45 minutes.</w:t>
      </w:r>
      <w:r w:rsidR="004260D4" w:rsidRPr="00064A49">
        <w:rPr>
          <w:rFonts w:cstheme="minorHAnsi"/>
        </w:rPr>
        <w:t xml:space="preserve"> </w:t>
      </w:r>
      <w:r w:rsidRPr="00064A49">
        <w:rPr>
          <w:rFonts w:cstheme="minorHAnsi"/>
        </w:rPr>
        <w:t>The lesson plans list the specific learning objectives for each lesson and provide support for</w:t>
      </w:r>
      <w:r w:rsidR="004260D4" w:rsidRPr="00064A49">
        <w:rPr>
          <w:rFonts w:cstheme="minorHAnsi"/>
        </w:rPr>
        <w:t xml:space="preserve"> how to teach the lesson objectives. </w:t>
      </w:r>
      <w:r w:rsidR="008331CB" w:rsidRPr="00064A49">
        <w:rPr>
          <w:rFonts w:eastAsia="Times New Roman" w:cstheme="minorHAnsi"/>
          <w:snapToGrid w:val="0"/>
          <w:lang w:eastAsia="en-GB"/>
        </w:rPr>
        <w:t>PSHE Teaching continues throughout the whole year with pupils in their usual classes, in mixed sex groupings.</w:t>
      </w:r>
    </w:p>
    <w:p w:rsidR="00176F11" w:rsidRDefault="005D7BB8" w:rsidP="00D6234B">
      <w:pPr>
        <w:pStyle w:val="NoSpacing"/>
        <w:ind w:right="-52"/>
        <w:jc w:val="both"/>
        <w:rPr>
          <w:rFonts w:cstheme="minorHAnsi"/>
        </w:rPr>
      </w:pPr>
      <w:r w:rsidRPr="00064A49">
        <w:rPr>
          <w:rFonts w:cstheme="minorHAnsi"/>
        </w:rPr>
        <w:t xml:space="preserve">In addition to weekly lessons, it is common for </w:t>
      </w:r>
      <w:r w:rsidR="004528C6" w:rsidRPr="00064A49">
        <w:rPr>
          <w:rFonts w:cstheme="minorHAnsi"/>
        </w:rPr>
        <w:t xml:space="preserve">pupils’ </w:t>
      </w:r>
      <w:r w:rsidR="000776E1" w:rsidRPr="00064A49">
        <w:rPr>
          <w:rFonts w:cstheme="minorHAnsi"/>
        </w:rPr>
        <w:t>social and personal</w:t>
      </w:r>
      <w:r w:rsidRPr="00064A49">
        <w:rPr>
          <w:rFonts w:cstheme="minorHAnsi"/>
        </w:rPr>
        <w:t xml:space="preserve"> issues</w:t>
      </w:r>
      <w:r w:rsidR="000776E1" w:rsidRPr="00064A49">
        <w:rPr>
          <w:rFonts w:cstheme="minorHAnsi"/>
        </w:rPr>
        <w:t xml:space="preserve"> </w:t>
      </w:r>
      <w:r w:rsidRPr="00064A49">
        <w:rPr>
          <w:rFonts w:cstheme="minorHAnsi"/>
        </w:rPr>
        <w:t>to be deal</w:t>
      </w:r>
      <w:r w:rsidR="000776E1" w:rsidRPr="00064A49">
        <w:rPr>
          <w:rFonts w:cstheme="minorHAnsi"/>
        </w:rPr>
        <w:t>t with on an informal individual basis and formal class basis as they arise during the school day.</w:t>
      </w:r>
      <w:r w:rsidR="00176F11" w:rsidRPr="00064A49">
        <w:rPr>
          <w:rFonts w:cstheme="minorHAnsi"/>
        </w:rPr>
        <w:t xml:space="preserve"> </w:t>
      </w:r>
    </w:p>
    <w:p w:rsidR="005D7BB8" w:rsidRPr="000B235A" w:rsidRDefault="00156CFA" w:rsidP="00D6234B">
      <w:pPr>
        <w:pStyle w:val="NoSpacing"/>
        <w:ind w:right="-52"/>
        <w:jc w:val="both"/>
        <w:rPr>
          <w:rFonts w:cstheme="minorHAnsi"/>
          <w:color w:val="7030A0"/>
        </w:rPr>
      </w:pPr>
      <w:r>
        <w:rPr>
          <w:rFonts w:cstheme="minorHAnsi"/>
        </w:rPr>
        <w:lastRenderedPageBreak/>
        <w:t>Assemblies led by the H</w:t>
      </w:r>
      <w:r w:rsidR="00176F11" w:rsidRPr="00064A49">
        <w:rPr>
          <w:rFonts w:cstheme="minorHAnsi"/>
        </w:rPr>
        <w:t>ead</w:t>
      </w:r>
      <w:r w:rsidR="005A3FBF" w:rsidRPr="00064A49">
        <w:rPr>
          <w:rFonts w:cstheme="minorHAnsi"/>
        </w:rPr>
        <w:t>t</w:t>
      </w:r>
      <w:r w:rsidR="00176F11" w:rsidRPr="00064A49">
        <w:rPr>
          <w:rFonts w:cstheme="minorHAnsi"/>
        </w:rPr>
        <w:t>eacher or members of the teaching staff deal with PSHE themes and are planned into the school termly calendar e.g. Anti-Bullying week, Mental Health Awareness Week, Black History Month</w:t>
      </w:r>
      <w:r w:rsidR="000B235A">
        <w:rPr>
          <w:rFonts w:cstheme="minorHAnsi"/>
        </w:rPr>
        <w:t xml:space="preserve"> etc</w:t>
      </w:r>
      <w:r w:rsidR="00176F11" w:rsidRPr="00064A49">
        <w:rPr>
          <w:rFonts w:cstheme="minorHAnsi"/>
        </w:rPr>
        <w:t>.</w:t>
      </w:r>
      <w:r w:rsidR="000B235A">
        <w:rPr>
          <w:rFonts w:cstheme="minorHAnsi"/>
        </w:rPr>
        <w:t xml:space="preserve"> </w:t>
      </w:r>
      <w:r w:rsidR="000B235A" w:rsidRPr="000B235A">
        <w:rPr>
          <w:rFonts w:cstheme="minorHAnsi"/>
          <w:color w:val="7030A0"/>
        </w:rPr>
        <w:t>In addition, half termly whole school focuses on character traits ensure children learn to value</w:t>
      </w:r>
      <w:r w:rsidR="000B235A">
        <w:rPr>
          <w:rFonts w:cstheme="minorHAnsi"/>
          <w:color w:val="7030A0"/>
        </w:rPr>
        <w:t xml:space="preserve"> and aspire towards characteristics such as courage, integrity and resilience. These are introduced in assemblies and celebrated in classes and whole school star assemblies. </w:t>
      </w:r>
    </w:p>
    <w:p w:rsidR="00156CFA" w:rsidRDefault="00156CFA" w:rsidP="00D6234B">
      <w:pPr>
        <w:pStyle w:val="NoSpacing"/>
        <w:ind w:right="-52"/>
        <w:jc w:val="both"/>
        <w:rPr>
          <w:rFonts w:cstheme="minorHAnsi"/>
        </w:rPr>
      </w:pPr>
    </w:p>
    <w:p w:rsidR="005B4D80" w:rsidRDefault="000776E1" w:rsidP="000B235A">
      <w:pPr>
        <w:pStyle w:val="NoSpacing"/>
        <w:ind w:right="-52"/>
        <w:jc w:val="both"/>
        <w:rPr>
          <w:rFonts w:cstheme="minorHAnsi"/>
          <w:color w:val="7030A0"/>
        </w:rPr>
      </w:pPr>
      <w:r w:rsidRPr="00064A49">
        <w:rPr>
          <w:rFonts w:cstheme="minorHAnsi"/>
        </w:rPr>
        <w:t xml:space="preserve">PSHE is also covered in </w:t>
      </w:r>
      <w:r w:rsidR="004528C6" w:rsidRPr="00064A49">
        <w:rPr>
          <w:rFonts w:cstheme="minorHAnsi"/>
        </w:rPr>
        <w:t xml:space="preserve">many </w:t>
      </w:r>
      <w:r w:rsidRPr="00064A49">
        <w:rPr>
          <w:rFonts w:cstheme="minorHAnsi"/>
        </w:rPr>
        <w:t xml:space="preserve">other subjects </w:t>
      </w:r>
      <w:r w:rsidR="004528C6" w:rsidRPr="00064A49">
        <w:rPr>
          <w:rFonts w:cstheme="minorHAnsi"/>
        </w:rPr>
        <w:t>on the curriculum:</w:t>
      </w:r>
      <w:r w:rsidRPr="00064A49">
        <w:rPr>
          <w:rFonts w:cstheme="minorHAnsi"/>
        </w:rPr>
        <w:t xml:space="preserve"> Science, English, Maths, Cookery, Art, Humanities, Drama, P.E., R.E. and Outdoor Education</w:t>
      </w:r>
      <w:r w:rsidR="000B235A">
        <w:rPr>
          <w:rFonts w:cstheme="minorHAnsi"/>
        </w:rPr>
        <w:t xml:space="preserve"> </w:t>
      </w:r>
      <w:r w:rsidR="000B235A">
        <w:rPr>
          <w:rFonts w:cstheme="minorHAnsi"/>
          <w:color w:val="7030A0"/>
        </w:rPr>
        <w:t>(Forest School).</w:t>
      </w:r>
    </w:p>
    <w:p w:rsidR="000B235A" w:rsidRPr="00064A49" w:rsidRDefault="000B235A" w:rsidP="000B235A">
      <w:pPr>
        <w:pStyle w:val="NoSpacing"/>
        <w:ind w:right="-52"/>
        <w:jc w:val="both"/>
        <w:rPr>
          <w:rFonts w:cstheme="minorHAnsi"/>
        </w:rPr>
      </w:pPr>
    </w:p>
    <w:p w:rsidR="00960DA4" w:rsidRPr="00B7205E" w:rsidRDefault="005941FD" w:rsidP="00D6234B">
      <w:pPr>
        <w:spacing w:after="0" w:line="240" w:lineRule="auto"/>
        <w:ind w:right="-52"/>
        <w:jc w:val="both"/>
        <w:rPr>
          <w:rFonts w:eastAsia="Times New Roman" w:cstheme="minorHAnsi"/>
          <w:b/>
          <w:snapToGrid w:val="0"/>
          <w:sz w:val="28"/>
          <w:szCs w:val="28"/>
          <w:u w:val="single"/>
          <w:lang w:eastAsia="en-GB"/>
        </w:rPr>
      </w:pPr>
      <w:r w:rsidRPr="00B7205E">
        <w:rPr>
          <w:rFonts w:eastAsia="Times New Roman" w:cstheme="minorHAnsi"/>
          <w:b/>
          <w:snapToGrid w:val="0"/>
          <w:sz w:val="28"/>
          <w:szCs w:val="28"/>
          <w:u w:val="single"/>
          <w:lang w:eastAsia="en-GB"/>
        </w:rPr>
        <w:t xml:space="preserve">What is </w:t>
      </w:r>
      <w:r w:rsidR="0081419C" w:rsidRPr="00B7205E">
        <w:rPr>
          <w:rFonts w:eastAsia="Times New Roman" w:cstheme="minorHAnsi"/>
          <w:b/>
          <w:snapToGrid w:val="0"/>
          <w:sz w:val="28"/>
          <w:szCs w:val="28"/>
          <w:u w:val="single"/>
          <w:lang w:eastAsia="en-GB"/>
        </w:rPr>
        <w:t xml:space="preserve">being </w:t>
      </w:r>
      <w:r w:rsidR="00EB18BE" w:rsidRPr="00B7205E">
        <w:rPr>
          <w:rFonts w:eastAsia="Times New Roman" w:cstheme="minorHAnsi"/>
          <w:b/>
          <w:snapToGrid w:val="0"/>
          <w:sz w:val="28"/>
          <w:szCs w:val="28"/>
          <w:u w:val="single"/>
          <w:lang w:eastAsia="en-GB"/>
        </w:rPr>
        <w:t>t</w:t>
      </w:r>
      <w:r w:rsidRPr="00B7205E">
        <w:rPr>
          <w:rFonts w:eastAsia="Times New Roman" w:cstheme="minorHAnsi"/>
          <w:b/>
          <w:snapToGrid w:val="0"/>
          <w:sz w:val="28"/>
          <w:szCs w:val="28"/>
          <w:u w:val="single"/>
          <w:lang w:eastAsia="en-GB"/>
        </w:rPr>
        <w:t>aught?</w:t>
      </w:r>
      <w:r w:rsidR="00A44723" w:rsidRPr="00B7205E">
        <w:rPr>
          <w:rFonts w:eastAsia="Times New Roman" w:cstheme="minorHAnsi"/>
          <w:b/>
          <w:snapToGrid w:val="0"/>
          <w:sz w:val="28"/>
          <w:szCs w:val="28"/>
          <w:u w:val="single"/>
          <w:lang w:eastAsia="en-GB"/>
        </w:rPr>
        <w:t xml:space="preserve"> </w:t>
      </w:r>
    </w:p>
    <w:p w:rsidR="007C7391" w:rsidRDefault="007C7391" w:rsidP="00D6234B">
      <w:pPr>
        <w:spacing w:after="0" w:line="240" w:lineRule="auto"/>
        <w:ind w:right="-52"/>
        <w:jc w:val="both"/>
        <w:rPr>
          <w:rFonts w:cstheme="minorHAnsi"/>
        </w:rPr>
      </w:pPr>
      <w:r>
        <w:rPr>
          <w:rFonts w:cstheme="minorHAnsi"/>
        </w:rPr>
        <w:t>See Appendices:</w:t>
      </w:r>
    </w:p>
    <w:p w:rsidR="00960DA4" w:rsidRPr="00064A49" w:rsidRDefault="00960DA4" w:rsidP="00D6234B">
      <w:pPr>
        <w:spacing w:after="0" w:line="240" w:lineRule="auto"/>
        <w:ind w:right="-52"/>
        <w:jc w:val="both"/>
        <w:rPr>
          <w:rFonts w:cstheme="minorHAnsi"/>
        </w:rPr>
      </w:pPr>
      <w:r w:rsidRPr="00064A49">
        <w:rPr>
          <w:rFonts w:cstheme="minorHAnsi"/>
        </w:rPr>
        <w:t xml:space="preserve">HHS </w:t>
      </w:r>
      <w:r w:rsidR="005A3FBF" w:rsidRPr="00064A49">
        <w:rPr>
          <w:rFonts w:cstheme="minorHAnsi"/>
        </w:rPr>
        <w:t>Long Term Plan for PSHE (based on SCARF)</w:t>
      </w:r>
    </w:p>
    <w:p w:rsidR="00960DA4" w:rsidRPr="00064A49" w:rsidRDefault="005F68B4" w:rsidP="00D6234B">
      <w:pPr>
        <w:spacing w:after="0" w:line="240" w:lineRule="auto"/>
        <w:ind w:right="-52"/>
        <w:jc w:val="both"/>
        <w:rPr>
          <w:rFonts w:cstheme="minorHAnsi"/>
        </w:rPr>
      </w:pPr>
      <w:r>
        <w:rPr>
          <w:rFonts w:cstheme="minorHAnsi"/>
        </w:rPr>
        <w:t>HHS Long Term Plan for Science</w:t>
      </w:r>
    </w:p>
    <w:p w:rsidR="00A44723" w:rsidRPr="00064A49" w:rsidRDefault="00A44723" w:rsidP="00D6234B">
      <w:pPr>
        <w:spacing w:after="0" w:line="240" w:lineRule="auto"/>
        <w:ind w:right="-52"/>
        <w:jc w:val="both"/>
        <w:rPr>
          <w:rFonts w:eastAsia="Times New Roman" w:cstheme="minorHAnsi"/>
          <w:b/>
          <w:snapToGrid w:val="0"/>
          <w:lang w:eastAsia="en-GB"/>
        </w:rPr>
      </w:pPr>
      <w:r w:rsidRPr="00064A49">
        <w:rPr>
          <w:rFonts w:cstheme="minorHAnsi"/>
        </w:rPr>
        <w:t xml:space="preserve">SCARF medium term planning for both Key stage 1 and 2 </w:t>
      </w:r>
    </w:p>
    <w:p w:rsidR="00A44723" w:rsidRPr="00064A49" w:rsidRDefault="00A44723" w:rsidP="00D6234B">
      <w:pPr>
        <w:spacing w:after="0" w:line="240" w:lineRule="auto"/>
        <w:ind w:right="-52"/>
        <w:jc w:val="both"/>
        <w:rPr>
          <w:rFonts w:cstheme="minorHAnsi"/>
        </w:rPr>
      </w:pPr>
    </w:p>
    <w:p w:rsidR="00A44723" w:rsidRPr="00B7205E" w:rsidRDefault="00A44723" w:rsidP="00B7205E">
      <w:pPr>
        <w:spacing w:after="0"/>
        <w:ind w:right="-52"/>
        <w:jc w:val="both"/>
        <w:rPr>
          <w:rFonts w:cstheme="minorHAnsi"/>
          <w:b/>
          <w:sz w:val="28"/>
          <w:szCs w:val="28"/>
          <w:u w:val="single"/>
        </w:rPr>
      </w:pPr>
      <w:r w:rsidRPr="00B7205E">
        <w:rPr>
          <w:rFonts w:cstheme="minorHAnsi"/>
          <w:b/>
          <w:sz w:val="28"/>
          <w:szCs w:val="28"/>
          <w:u w:val="single"/>
        </w:rPr>
        <w:t>The Early Years Foundation Stage</w:t>
      </w:r>
    </w:p>
    <w:p w:rsidR="007C7391" w:rsidRDefault="00A44723" w:rsidP="00D6234B">
      <w:pPr>
        <w:ind w:right="-52"/>
        <w:jc w:val="both"/>
        <w:rPr>
          <w:rFonts w:cstheme="minorHAnsi"/>
        </w:rPr>
      </w:pPr>
      <w:r w:rsidRPr="00064A49">
        <w:rPr>
          <w:rFonts w:cstheme="minorHAnsi"/>
        </w:rPr>
        <w:t>In the Early Years Foundation Stage, PS</w:t>
      </w:r>
      <w:r w:rsidR="00581C4C">
        <w:rPr>
          <w:rFonts w:cstheme="minorHAnsi"/>
        </w:rPr>
        <w:t xml:space="preserve">ED (Personal Social and Emotional Development) </w:t>
      </w:r>
      <w:r w:rsidRPr="00064A49">
        <w:rPr>
          <w:rFonts w:cstheme="minorHAnsi"/>
        </w:rPr>
        <w:t>is about making connections</w:t>
      </w:r>
      <w:r w:rsidR="007C7391">
        <w:rPr>
          <w:rFonts w:cstheme="minorHAnsi"/>
        </w:rPr>
        <w:t>;</w:t>
      </w:r>
      <w:r w:rsidR="00581C4C">
        <w:rPr>
          <w:rFonts w:cstheme="minorHAnsi"/>
        </w:rPr>
        <w:t xml:space="preserve"> sense of self and understanding emotions</w:t>
      </w:r>
      <w:r w:rsidR="00A442C2">
        <w:rPr>
          <w:rFonts w:cstheme="minorHAnsi"/>
        </w:rPr>
        <w:t xml:space="preserve"> (Early Years Framework)</w:t>
      </w:r>
      <w:r w:rsidR="00581C4C">
        <w:rPr>
          <w:rFonts w:cstheme="minorHAnsi"/>
        </w:rPr>
        <w:t>.</w:t>
      </w:r>
      <w:r w:rsidR="007C7391">
        <w:rPr>
          <w:rFonts w:cstheme="minorHAnsi"/>
        </w:rPr>
        <w:t xml:space="preserve"> </w:t>
      </w:r>
      <w:r w:rsidR="00581C4C">
        <w:rPr>
          <w:rFonts w:cstheme="minorHAnsi"/>
        </w:rPr>
        <w:t xml:space="preserve">This is comprised of a mixture of </w:t>
      </w:r>
      <w:r w:rsidRPr="00064A49">
        <w:rPr>
          <w:rFonts w:cstheme="minorHAnsi"/>
        </w:rPr>
        <w:t>child-led</w:t>
      </w:r>
      <w:r w:rsidR="00581C4C">
        <w:rPr>
          <w:rFonts w:cstheme="minorHAnsi"/>
        </w:rPr>
        <w:t xml:space="preserve"> and adult directed </w:t>
      </w:r>
      <w:r w:rsidRPr="00064A49">
        <w:rPr>
          <w:rFonts w:cstheme="minorHAnsi"/>
        </w:rPr>
        <w:t>activities</w:t>
      </w:r>
      <w:r w:rsidR="00581C4C">
        <w:rPr>
          <w:rFonts w:cstheme="minorHAnsi"/>
        </w:rPr>
        <w:t>.</w:t>
      </w:r>
      <w:r w:rsidRPr="00064A49">
        <w:rPr>
          <w:rFonts w:cstheme="minorHAnsi"/>
        </w:rPr>
        <w:t xml:space="preserve"> PSE</w:t>
      </w:r>
      <w:r w:rsidR="00581C4C">
        <w:rPr>
          <w:rFonts w:cstheme="minorHAnsi"/>
        </w:rPr>
        <w:t>D</w:t>
      </w:r>
      <w:r w:rsidRPr="00064A49">
        <w:rPr>
          <w:rFonts w:cstheme="minorHAnsi"/>
        </w:rPr>
        <w:t xml:space="preserve"> is taught through </w:t>
      </w:r>
      <w:r w:rsidR="00581C4C">
        <w:rPr>
          <w:rFonts w:cstheme="minorHAnsi"/>
        </w:rPr>
        <w:t xml:space="preserve">adult led </w:t>
      </w:r>
      <w:r w:rsidRPr="00064A49">
        <w:rPr>
          <w:rFonts w:cstheme="minorHAnsi"/>
        </w:rPr>
        <w:t xml:space="preserve">activities </w:t>
      </w:r>
      <w:r w:rsidR="00581C4C">
        <w:rPr>
          <w:rFonts w:cstheme="minorHAnsi"/>
        </w:rPr>
        <w:t>which comprise the learning goals and the school’s SCARF programme for Reception. The focus is placed upon pupils d</w:t>
      </w:r>
      <w:r w:rsidRPr="00064A49">
        <w:rPr>
          <w:rFonts w:cstheme="minorHAnsi"/>
        </w:rPr>
        <w:t>evelop</w:t>
      </w:r>
      <w:r w:rsidR="00581C4C">
        <w:rPr>
          <w:rFonts w:cstheme="minorHAnsi"/>
        </w:rPr>
        <w:t>ing</w:t>
      </w:r>
      <w:r w:rsidRPr="00064A49">
        <w:rPr>
          <w:rFonts w:cstheme="minorHAnsi"/>
        </w:rPr>
        <w:t xml:space="preserve"> personal skills such as dressing, feeding</w:t>
      </w:r>
      <w:r w:rsidR="00581C4C">
        <w:rPr>
          <w:rFonts w:cstheme="minorHAnsi"/>
        </w:rPr>
        <w:t xml:space="preserve">, </w:t>
      </w:r>
      <w:r w:rsidRPr="00064A49">
        <w:rPr>
          <w:rFonts w:cstheme="minorHAnsi"/>
        </w:rPr>
        <w:t>toileting</w:t>
      </w:r>
      <w:r w:rsidR="00581C4C">
        <w:rPr>
          <w:rFonts w:cstheme="minorHAnsi"/>
        </w:rPr>
        <w:t xml:space="preserve"> </w:t>
      </w:r>
      <w:r w:rsidR="00F54426">
        <w:rPr>
          <w:rFonts w:cstheme="minorHAnsi"/>
        </w:rPr>
        <w:t xml:space="preserve">and </w:t>
      </w:r>
      <w:r w:rsidR="00581C4C">
        <w:rPr>
          <w:rFonts w:cstheme="minorHAnsi"/>
        </w:rPr>
        <w:t xml:space="preserve"> independence</w:t>
      </w:r>
      <w:r w:rsidRPr="00064A49">
        <w:rPr>
          <w:rFonts w:cstheme="minorHAnsi"/>
        </w:rPr>
        <w:t xml:space="preserve">. </w:t>
      </w:r>
      <w:r w:rsidR="00A442C2">
        <w:rPr>
          <w:rFonts w:cstheme="minorHAnsi"/>
        </w:rPr>
        <w:t>These</w:t>
      </w:r>
      <w:r w:rsidR="00F54426">
        <w:rPr>
          <w:rFonts w:cstheme="minorHAnsi"/>
        </w:rPr>
        <w:t xml:space="preserve"> skills</w:t>
      </w:r>
      <w:r w:rsidR="00A442C2">
        <w:rPr>
          <w:rFonts w:cstheme="minorHAnsi"/>
        </w:rPr>
        <w:t xml:space="preserve"> are developed through p</w:t>
      </w:r>
      <w:r w:rsidRPr="00064A49">
        <w:rPr>
          <w:rFonts w:cstheme="minorHAnsi"/>
        </w:rPr>
        <w:t>ositive experiences</w:t>
      </w:r>
      <w:r w:rsidR="00A442C2">
        <w:rPr>
          <w:rFonts w:cstheme="minorHAnsi"/>
        </w:rPr>
        <w:t xml:space="preserve"> where children have the </w:t>
      </w:r>
      <w:r w:rsidRPr="00064A49">
        <w:rPr>
          <w:rFonts w:cstheme="minorHAnsi"/>
        </w:rPr>
        <w:t>opportunit</w:t>
      </w:r>
      <w:r w:rsidR="00A442C2">
        <w:rPr>
          <w:rFonts w:cstheme="minorHAnsi"/>
        </w:rPr>
        <w:t>y</w:t>
      </w:r>
      <w:r w:rsidRPr="00064A49">
        <w:rPr>
          <w:rFonts w:cstheme="minorHAnsi"/>
        </w:rPr>
        <w:t xml:space="preserve"> to engage in social activities, as members of </w:t>
      </w:r>
      <w:r w:rsidR="00A442C2">
        <w:rPr>
          <w:rFonts w:cstheme="minorHAnsi"/>
        </w:rPr>
        <w:t>the class</w:t>
      </w:r>
      <w:r w:rsidRPr="00064A49">
        <w:rPr>
          <w:rFonts w:cstheme="minorHAnsi"/>
        </w:rPr>
        <w:t xml:space="preserve"> or </w:t>
      </w:r>
      <w:r w:rsidR="00A442C2">
        <w:rPr>
          <w:rFonts w:cstheme="minorHAnsi"/>
        </w:rPr>
        <w:t>in</w:t>
      </w:r>
      <w:r w:rsidRPr="00064A49">
        <w:rPr>
          <w:rFonts w:cstheme="minorHAnsi"/>
        </w:rPr>
        <w:t xml:space="preserve"> whole-school activities.</w:t>
      </w:r>
      <w:r w:rsidR="001C6DED">
        <w:rPr>
          <w:rFonts w:cstheme="minorHAnsi"/>
        </w:rPr>
        <w:t xml:space="preserve"> </w:t>
      </w:r>
    </w:p>
    <w:p w:rsidR="00A44723" w:rsidRPr="00B7205E" w:rsidRDefault="001C6DED" w:rsidP="00B7205E">
      <w:pPr>
        <w:spacing w:after="0"/>
        <w:ind w:right="-52"/>
        <w:jc w:val="both"/>
        <w:rPr>
          <w:rFonts w:cstheme="minorHAnsi"/>
          <w:b/>
          <w:sz w:val="28"/>
          <w:szCs w:val="28"/>
          <w:u w:val="single"/>
        </w:rPr>
      </w:pPr>
      <w:r>
        <w:rPr>
          <w:rFonts w:cstheme="minorHAnsi"/>
          <w:b/>
          <w:sz w:val="28"/>
          <w:szCs w:val="28"/>
          <w:u w:val="single"/>
        </w:rPr>
        <w:t xml:space="preserve">Year R, </w:t>
      </w:r>
      <w:r w:rsidR="00A44723" w:rsidRPr="00B7205E">
        <w:rPr>
          <w:rFonts w:cstheme="minorHAnsi"/>
          <w:b/>
          <w:sz w:val="28"/>
          <w:szCs w:val="28"/>
          <w:u w:val="single"/>
        </w:rPr>
        <w:t xml:space="preserve">KS1 and KS2 </w:t>
      </w:r>
    </w:p>
    <w:p w:rsidR="00A44723" w:rsidRPr="00064A49" w:rsidRDefault="00A44723" w:rsidP="00D6234B">
      <w:pPr>
        <w:ind w:right="-52"/>
        <w:jc w:val="both"/>
        <w:rPr>
          <w:rFonts w:cstheme="minorHAnsi"/>
        </w:rPr>
      </w:pPr>
      <w:r w:rsidRPr="00064A49">
        <w:rPr>
          <w:rFonts w:cstheme="minorHAnsi"/>
        </w:rPr>
        <w:t xml:space="preserve">The SCARF programme divides the year into 6 themed units: </w:t>
      </w:r>
    </w:p>
    <w:p w:rsidR="00A44723" w:rsidRPr="00064A49" w:rsidRDefault="00A44723" w:rsidP="00905BED">
      <w:pPr>
        <w:pStyle w:val="ListParagraph"/>
        <w:numPr>
          <w:ilvl w:val="1"/>
          <w:numId w:val="3"/>
        </w:numPr>
        <w:spacing w:after="0" w:line="276" w:lineRule="auto"/>
        <w:ind w:right="-51"/>
        <w:jc w:val="both"/>
        <w:rPr>
          <w:rFonts w:cstheme="minorHAnsi"/>
        </w:rPr>
      </w:pPr>
      <w:r w:rsidRPr="00064A49">
        <w:rPr>
          <w:rFonts w:cstheme="minorHAnsi"/>
        </w:rPr>
        <w:t>Me and My Relationships: includes content on feelings, emotions, conflict resolution and friendships;</w:t>
      </w:r>
    </w:p>
    <w:p w:rsidR="00A44723" w:rsidRPr="00064A49" w:rsidRDefault="00A44723" w:rsidP="00905BED">
      <w:pPr>
        <w:pStyle w:val="ListParagraph"/>
        <w:numPr>
          <w:ilvl w:val="1"/>
          <w:numId w:val="3"/>
        </w:numPr>
        <w:spacing w:after="0" w:line="276" w:lineRule="auto"/>
        <w:ind w:right="-51"/>
        <w:jc w:val="both"/>
        <w:rPr>
          <w:rFonts w:cstheme="minorHAnsi"/>
        </w:rPr>
      </w:pPr>
      <w:r w:rsidRPr="00064A49">
        <w:rPr>
          <w:rFonts w:cstheme="minorHAnsi"/>
        </w:rPr>
        <w:t>Valuing Difference: a focus on respectful relationships and British values;</w:t>
      </w:r>
    </w:p>
    <w:p w:rsidR="00A44723" w:rsidRPr="00064A49" w:rsidRDefault="00A44723" w:rsidP="00905BED">
      <w:pPr>
        <w:pStyle w:val="ListParagraph"/>
        <w:numPr>
          <w:ilvl w:val="1"/>
          <w:numId w:val="3"/>
        </w:numPr>
        <w:spacing w:after="0" w:line="276" w:lineRule="auto"/>
        <w:ind w:right="-51"/>
        <w:jc w:val="both"/>
        <w:rPr>
          <w:rFonts w:cstheme="minorHAnsi"/>
        </w:rPr>
      </w:pPr>
      <w:r w:rsidRPr="00064A49">
        <w:rPr>
          <w:rFonts w:cstheme="minorHAnsi"/>
        </w:rPr>
        <w:t>Keeping Myself Safe: looking at keeping ourselves healthy and safe</w:t>
      </w:r>
      <w:r w:rsidR="000354F6">
        <w:rPr>
          <w:rFonts w:cstheme="minorHAnsi"/>
        </w:rPr>
        <w:t>;</w:t>
      </w:r>
    </w:p>
    <w:p w:rsidR="00A44723" w:rsidRPr="00064A49" w:rsidRDefault="00A44723" w:rsidP="00905BED">
      <w:pPr>
        <w:pStyle w:val="ListParagraph"/>
        <w:numPr>
          <w:ilvl w:val="1"/>
          <w:numId w:val="3"/>
        </w:numPr>
        <w:spacing w:after="0" w:line="276" w:lineRule="auto"/>
        <w:ind w:right="-51"/>
        <w:jc w:val="both"/>
        <w:rPr>
          <w:rFonts w:cstheme="minorHAnsi"/>
        </w:rPr>
      </w:pPr>
      <w:r w:rsidRPr="00064A49">
        <w:rPr>
          <w:rFonts w:cstheme="minorHAnsi"/>
        </w:rPr>
        <w:t xml:space="preserve">Rights and </w:t>
      </w:r>
      <w:r w:rsidRPr="000B235A">
        <w:rPr>
          <w:rFonts w:cstheme="minorHAnsi"/>
          <w:color w:val="7030A0"/>
        </w:rPr>
        <w:t>Resp</w:t>
      </w:r>
      <w:r w:rsidR="000B235A" w:rsidRPr="000B235A">
        <w:rPr>
          <w:rFonts w:cstheme="minorHAnsi"/>
          <w:color w:val="7030A0"/>
        </w:rPr>
        <w:t>ect</w:t>
      </w:r>
      <w:r w:rsidRPr="000B235A">
        <w:rPr>
          <w:rFonts w:cstheme="minorHAnsi"/>
          <w:color w:val="7030A0"/>
        </w:rPr>
        <w:t>:</w:t>
      </w:r>
      <w:r w:rsidRPr="00064A49">
        <w:rPr>
          <w:rFonts w:cstheme="minorHAnsi"/>
        </w:rPr>
        <w:t xml:space="preserve"> learning about money, living</w:t>
      </w:r>
      <w:r w:rsidRPr="000354F6">
        <w:rPr>
          <w:rFonts w:cstheme="minorHAnsi"/>
          <w:color w:val="FF0000"/>
        </w:rPr>
        <w:t xml:space="preserve"> </w:t>
      </w:r>
      <w:r w:rsidR="000354F6" w:rsidRPr="00B7205E">
        <w:rPr>
          <w:rFonts w:cstheme="minorHAnsi"/>
        </w:rPr>
        <w:t xml:space="preserve">in </w:t>
      </w:r>
      <w:r w:rsidRPr="00064A49">
        <w:rPr>
          <w:rFonts w:cstheme="minorHAnsi"/>
        </w:rPr>
        <w:t>the wider world and the environment;</w:t>
      </w:r>
    </w:p>
    <w:p w:rsidR="00A44723" w:rsidRPr="00064A49" w:rsidRDefault="00A44723" w:rsidP="00905BED">
      <w:pPr>
        <w:pStyle w:val="ListParagraph"/>
        <w:numPr>
          <w:ilvl w:val="1"/>
          <w:numId w:val="3"/>
        </w:numPr>
        <w:spacing w:after="0" w:line="276" w:lineRule="auto"/>
        <w:ind w:right="-51"/>
        <w:jc w:val="both"/>
        <w:rPr>
          <w:rFonts w:cstheme="minorHAnsi"/>
        </w:rPr>
      </w:pPr>
      <w:r w:rsidRPr="00064A49">
        <w:rPr>
          <w:rFonts w:cstheme="minorHAnsi"/>
        </w:rPr>
        <w:t>Being My Best: developing skills in keeping healthy, developing a growth mindset (resilience), goal-setting and achievement;</w:t>
      </w:r>
    </w:p>
    <w:p w:rsidR="00A44723" w:rsidRDefault="00A44723" w:rsidP="00905BED">
      <w:pPr>
        <w:pStyle w:val="ListParagraph"/>
        <w:numPr>
          <w:ilvl w:val="1"/>
          <w:numId w:val="3"/>
        </w:numPr>
        <w:spacing w:after="0" w:line="276" w:lineRule="auto"/>
        <w:ind w:right="-51"/>
        <w:jc w:val="both"/>
        <w:rPr>
          <w:rFonts w:cstheme="minorHAnsi"/>
        </w:rPr>
      </w:pPr>
      <w:r w:rsidRPr="00064A49">
        <w:rPr>
          <w:rFonts w:cstheme="minorHAnsi"/>
        </w:rPr>
        <w:t>Growing and Changing: finding out about the human body, the changes that take place from birth to old age and being safe.</w:t>
      </w:r>
    </w:p>
    <w:p w:rsidR="00B7205E" w:rsidRPr="00064A49" w:rsidRDefault="00B7205E" w:rsidP="00B7205E">
      <w:pPr>
        <w:pStyle w:val="ListParagraph"/>
        <w:spacing w:after="0" w:line="276" w:lineRule="auto"/>
        <w:ind w:left="1078" w:right="-51"/>
        <w:jc w:val="both"/>
        <w:rPr>
          <w:rFonts w:cstheme="minorHAnsi"/>
        </w:rPr>
      </w:pPr>
    </w:p>
    <w:p w:rsidR="007062F2" w:rsidRPr="00064A49" w:rsidRDefault="007062F2" w:rsidP="00D6234B">
      <w:pPr>
        <w:ind w:right="-52"/>
        <w:jc w:val="both"/>
        <w:rPr>
          <w:rFonts w:cstheme="minorHAnsi"/>
        </w:rPr>
      </w:pPr>
      <w:r w:rsidRPr="00064A49">
        <w:rPr>
          <w:rFonts w:cstheme="minorHAnsi"/>
        </w:rPr>
        <w:t>Children are encouraged to engage in activities that promote an understanding of themselves as growing and changing individuals, and as members of a wider community, based on their own first hand experiences. These activities also encourage pupils to understand how their choices and behaviours can affect others. They are encouraged to play and learn alongside – then collaboratively with – their peers. They may use their personal and social skills to develop or extend these activities. Children are also given the opportunity to make choices about their health and</w:t>
      </w:r>
      <w:r w:rsidR="00F67752">
        <w:rPr>
          <w:rFonts w:cstheme="minorHAnsi"/>
        </w:rPr>
        <w:t xml:space="preserve"> the</w:t>
      </w:r>
      <w:r w:rsidRPr="00064A49">
        <w:rPr>
          <w:rFonts w:cstheme="minorHAnsi"/>
        </w:rPr>
        <w:t xml:space="preserve"> environment and are encouraged to develop a caring attitude towards others. </w:t>
      </w:r>
    </w:p>
    <w:p w:rsidR="009A5F05" w:rsidRDefault="006A4791" w:rsidP="00D6234B">
      <w:pPr>
        <w:ind w:right="-52"/>
        <w:jc w:val="both"/>
        <w:rPr>
          <w:rFonts w:eastAsia="Times New Roman" w:cstheme="minorHAnsi"/>
          <w:snapToGrid w:val="0"/>
          <w:lang w:eastAsia="en-GB"/>
        </w:rPr>
      </w:pPr>
      <w:r w:rsidRPr="000B235A">
        <w:rPr>
          <w:rFonts w:cstheme="minorHAnsi"/>
        </w:rPr>
        <w:t>It is recognised that some areas of the new curriculum contain sensitive issues. For example</w:t>
      </w:r>
      <w:r w:rsidR="00195DB8" w:rsidRPr="000B235A">
        <w:rPr>
          <w:rFonts w:cstheme="minorHAnsi"/>
        </w:rPr>
        <w:t>, in</w:t>
      </w:r>
      <w:r w:rsidR="007062F2" w:rsidRPr="000B235A">
        <w:rPr>
          <w:rFonts w:cstheme="minorHAnsi"/>
        </w:rPr>
        <w:t xml:space="preserve"> Y</w:t>
      </w:r>
      <w:r w:rsidR="005F68B4" w:rsidRPr="000B235A">
        <w:rPr>
          <w:rFonts w:cstheme="minorHAnsi"/>
        </w:rPr>
        <w:t xml:space="preserve">ear </w:t>
      </w:r>
      <w:r w:rsidR="007062F2" w:rsidRPr="000B235A">
        <w:rPr>
          <w:rFonts w:cstheme="minorHAnsi"/>
        </w:rPr>
        <w:t>2</w:t>
      </w:r>
      <w:r w:rsidRPr="000B235A">
        <w:rPr>
          <w:rFonts w:cstheme="minorHAnsi"/>
        </w:rPr>
        <w:t xml:space="preserve"> Science</w:t>
      </w:r>
      <w:r w:rsidR="007062F2" w:rsidRPr="000B235A">
        <w:rPr>
          <w:rFonts w:cstheme="minorHAnsi"/>
        </w:rPr>
        <w:t xml:space="preserve">, the children learn that animals, including humans, have offspring that grow into adults. They should be introduced to the </w:t>
      </w:r>
      <w:r w:rsidR="007062F2" w:rsidRPr="000B235A">
        <w:rPr>
          <w:rFonts w:cstheme="minorHAnsi"/>
          <w:bCs/>
        </w:rPr>
        <w:t>concepts of reproduction and growth, but not how reproduction occurs.</w:t>
      </w:r>
      <w:r w:rsidR="007062F2" w:rsidRPr="000B235A">
        <w:rPr>
          <w:rFonts w:eastAsia="Times New Roman" w:cstheme="minorHAnsi"/>
          <w:snapToGrid w:val="0"/>
          <w:lang w:eastAsia="en-GB"/>
        </w:rPr>
        <w:t xml:space="preserve"> </w:t>
      </w:r>
    </w:p>
    <w:p w:rsidR="007062F2" w:rsidRPr="000B235A" w:rsidRDefault="007062F2" w:rsidP="00D6234B">
      <w:pPr>
        <w:ind w:right="-52"/>
        <w:jc w:val="both"/>
        <w:rPr>
          <w:rFonts w:eastAsia="Times New Roman" w:cstheme="minorHAnsi"/>
          <w:bCs/>
          <w:snapToGrid w:val="0"/>
          <w:lang w:eastAsia="en-GB"/>
        </w:rPr>
      </w:pPr>
      <w:r w:rsidRPr="000B235A">
        <w:rPr>
          <w:rFonts w:eastAsia="Times New Roman" w:cstheme="minorHAnsi"/>
          <w:snapToGrid w:val="0"/>
          <w:lang w:eastAsia="en-GB"/>
        </w:rPr>
        <w:lastRenderedPageBreak/>
        <w:t>In Y</w:t>
      </w:r>
      <w:r w:rsidR="005F68B4" w:rsidRPr="000B235A">
        <w:rPr>
          <w:rFonts w:eastAsia="Times New Roman" w:cstheme="minorHAnsi"/>
          <w:snapToGrid w:val="0"/>
          <w:lang w:eastAsia="en-GB"/>
        </w:rPr>
        <w:t xml:space="preserve">ear </w:t>
      </w:r>
      <w:r w:rsidRPr="000B235A">
        <w:rPr>
          <w:rFonts w:eastAsia="Times New Roman" w:cstheme="minorHAnsi"/>
          <w:snapToGrid w:val="0"/>
          <w:lang w:eastAsia="en-GB"/>
        </w:rPr>
        <w:t xml:space="preserve">5, children are taught about the </w:t>
      </w:r>
      <w:r w:rsidRPr="000B235A">
        <w:rPr>
          <w:rFonts w:eastAsia="Times New Roman" w:cstheme="minorHAnsi"/>
          <w:bCs/>
          <w:snapToGrid w:val="0"/>
          <w:lang w:eastAsia="en-GB"/>
        </w:rPr>
        <w:t xml:space="preserve">life cycles of humans </w:t>
      </w:r>
      <w:r w:rsidRPr="000B235A">
        <w:rPr>
          <w:rFonts w:eastAsia="Times New Roman" w:cstheme="minorHAnsi"/>
          <w:snapToGrid w:val="0"/>
          <w:lang w:eastAsia="en-GB"/>
        </w:rPr>
        <w:t xml:space="preserve">and animals, including </w:t>
      </w:r>
      <w:r w:rsidRPr="000B235A">
        <w:rPr>
          <w:rFonts w:eastAsia="Times New Roman" w:cstheme="minorHAnsi"/>
          <w:bCs/>
          <w:snapToGrid w:val="0"/>
          <w:lang w:eastAsia="en-GB"/>
        </w:rPr>
        <w:t>reproduction</w:t>
      </w:r>
      <w:r w:rsidR="009A5F05">
        <w:rPr>
          <w:rFonts w:eastAsia="Times New Roman" w:cstheme="minorHAnsi"/>
          <w:bCs/>
          <w:snapToGrid w:val="0"/>
          <w:lang w:eastAsia="en-GB"/>
        </w:rPr>
        <w:t xml:space="preserve"> </w:t>
      </w:r>
      <w:r w:rsidR="00446656">
        <w:rPr>
          <w:rFonts w:eastAsia="Times New Roman" w:cstheme="minorHAnsi"/>
          <w:bCs/>
          <w:snapToGrid w:val="0"/>
          <w:lang w:eastAsia="en-GB"/>
        </w:rPr>
        <w:t xml:space="preserve">in mammals (e.g. rabbits and </w:t>
      </w:r>
      <w:r w:rsidR="009A5F05">
        <w:rPr>
          <w:rFonts w:eastAsia="Times New Roman" w:cstheme="minorHAnsi"/>
          <w:bCs/>
          <w:snapToGrid w:val="0"/>
          <w:lang w:eastAsia="en-GB"/>
        </w:rPr>
        <w:t>humans</w:t>
      </w:r>
      <w:r w:rsidRPr="000B235A">
        <w:rPr>
          <w:rFonts w:eastAsia="Times New Roman" w:cstheme="minorHAnsi"/>
          <w:bCs/>
          <w:snapToGrid w:val="0"/>
          <w:lang w:eastAsia="en-GB"/>
        </w:rPr>
        <w:t>.</w:t>
      </w:r>
      <w:r w:rsidR="00446656">
        <w:rPr>
          <w:rFonts w:eastAsia="Times New Roman" w:cstheme="minorHAnsi"/>
          <w:bCs/>
          <w:snapToGrid w:val="0"/>
          <w:lang w:eastAsia="en-GB"/>
        </w:rPr>
        <w:t>)</w:t>
      </w:r>
      <w:r w:rsidRPr="000B235A">
        <w:rPr>
          <w:rFonts w:eastAsia="Times New Roman" w:cstheme="minorHAnsi"/>
          <w:bCs/>
          <w:snapToGrid w:val="0"/>
          <w:lang w:eastAsia="en-GB"/>
        </w:rPr>
        <w:t xml:space="preserve"> </w:t>
      </w:r>
      <w:r w:rsidRPr="000B235A">
        <w:rPr>
          <w:rFonts w:eastAsia="Times New Roman" w:cstheme="minorHAnsi"/>
          <w:snapToGrid w:val="0"/>
          <w:lang w:eastAsia="en-GB"/>
        </w:rPr>
        <w:t xml:space="preserve">They also learn about the changes that happen in humans from </w:t>
      </w:r>
      <w:r w:rsidRPr="000B235A">
        <w:rPr>
          <w:rFonts w:eastAsia="Times New Roman" w:cstheme="minorHAnsi"/>
          <w:bCs/>
          <w:snapToGrid w:val="0"/>
          <w:lang w:eastAsia="en-GB"/>
        </w:rPr>
        <w:t>birth to old age</w:t>
      </w:r>
      <w:r w:rsidRPr="000B235A">
        <w:rPr>
          <w:rFonts w:eastAsia="Times New Roman" w:cstheme="minorHAnsi"/>
          <w:snapToGrid w:val="0"/>
          <w:lang w:eastAsia="en-GB"/>
        </w:rPr>
        <w:t xml:space="preserve">. This includes </w:t>
      </w:r>
      <w:r w:rsidR="009A5F05">
        <w:rPr>
          <w:rFonts w:eastAsia="Times New Roman" w:cstheme="minorHAnsi"/>
          <w:snapToGrid w:val="0"/>
          <w:lang w:eastAsia="en-GB"/>
        </w:rPr>
        <w:t>reference</w:t>
      </w:r>
      <w:r w:rsidR="00446656">
        <w:rPr>
          <w:rFonts w:eastAsia="Times New Roman" w:cstheme="minorHAnsi"/>
          <w:snapToGrid w:val="0"/>
          <w:lang w:eastAsia="en-GB"/>
        </w:rPr>
        <w:t xml:space="preserve"> to</w:t>
      </w:r>
      <w:r w:rsidR="009A5F05">
        <w:rPr>
          <w:rFonts w:eastAsia="Times New Roman" w:cstheme="minorHAnsi"/>
          <w:snapToGrid w:val="0"/>
          <w:lang w:eastAsia="en-GB"/>
        </w:rPr>
        <w:t xml:space="preserve"> </w:t>
      </w:r>
      <w:r w:rsidRPr="000B235A">
        <w:rPr>
          <w:rFonts w:eastAsia="Times New Roman" w:cstheme="minorHAnsi"/>
          <w:bCs/>
          <w:snapToGrid w:val="0"/>
          <w:lang w:eastAsia="en-GB"/>
        </w:rPr>
        <w:t>puberty.</w:t>
      </w:r>
    </w:p>
    <w:p w:rsidR="001C6DED" w:rsidRDefault="007062F2" w:rsidP="00D6234B">
      <w:pPr>
        <w:ind w:right="-52"/>
        <w:jc w:val="both"/>
        <w:rPr>
          <w:rFonts w:cstheme="minorHAnsi"/>
          <w:iCs/>
        </w:rPr>
      </w:pPr>
      <w:r w:rsidRPr="00064A49">
        <w:rPr>
          <w:rFonts w:eastAsia="Times New Roman" w:cstheme="minorHAnsi"/>
          <w:bCs/>
          <w:snapToGrid w:val="0"/>
          <w:lang w:eastAsia="en-GB"/>
        </w:rPr>
        <w:t xml:space="preserve">It is important that the transition phase before moving to secondary school supports pupils’ ongoing emotional and physical development effectively. The DfE recommends that all primary schools should have a sex education programme, tailored to the age and the physical and emotional maturity of the </w:t>
      </w:r>
      <w:r w:rsidRPr="000B235A">
        <w:rPr>
          <w:rFonts w:eastAsia="Times New Roman" w:cstheme="minorHAnsi"/>
          <w:bCs/>
          <w:snapToGrid w:val="0"/>
          <w:lang w:eastAsia="en-GB"/>
        </w:rPr>
        <w:t>pupils. Within our non-statutory sex education that takes place in Y</w:t>
      </w:r>
      <w:r w:rsidR="005F68B4" w:rsidRPr="000B235A">
        <w:rPr>
          <w:rFonts w:eastAsia="Times New Roman" w:cstheme="minorHAnsi"/>
          <w:bCs/>
          <w:snapToGrid w:val="0"/>
          <w:lang w:eastAsia="en-GB"/>
        </w:rPr>
        <w:t xml:space="preserve">ear </w:t>
      </w:r>
      <w:r w:rsidRPr="000B235A">
        <w:rPr>
          <w:rFonts w:eastAsia="Times New Roman" w:cstheme="minorHAnsi"/>
          <w:bCs/>
          <w:snapToGrid w:val="0"/>
          <w:lang w:eastAsia="en-GB"/>
        </w:rPr>
        <w:t>6</w:t>
      </w:r>
      <w:r w:rsidR="001C6DED">
        <w:rPr>
          <w:rFonts w:eastAsia="Times New Roman" w:cstheme="minorHAnsi"/>
          <w:bCs/>
          <w:snapToGrid w:val="0"/>
          <w:lang w:eastAsia="en-GB"/>
        </w:rPr>
        <w:t>,</w:t>
      </w:r>
      <w:r w:rsidRPr="000B235A">
        <w:rPr>
          <w:rFonts w:eastAsia="Times New Roman" w:cstheme="minorHAnsi"/>
          <w:bCs/>
          <w:snapToGrid w:val="0"/>
          <w:lang w:eastAsia="en-GB"/>
        </w:rPr>
        <w:t xml:space="preserve"> children will learn about how a baby is conceived, whether through sexual intercourse or IVF. This information builds on content </w:t>
      </w:r>
      <w:r w:rsidR="001C6DED">
        <w:rPr>
          <w:rFonts w:eastAsia="Times New Roman" w:cstheme="minorHAnsi"/>
          <w:bCs/>
          <w:snapToGrid w:val="0"/>
          <w:lang w:eastAsia="en-GB"/>
        </w:rPr>
        <w:t>pupils will</w:t>
      </w:r>
      <w:r w:rsidRPr="000B235A">
        <w:rPr>
          <w:rFonts w:eastAsia="Times New Roman" w:cstheme="minorHAnsi"/>
          <w:bCs/>
          <w:snapToGrid w:val="0"/>
          <w:lang w:eastAsia="en-GB"/>
        </w:rPr>
        <w:t xml:space="preserve"> have previously learnt in the programme about relationships, puberty changes and reproduction; it lays the foundations for their ongoing Relationships and Sex Education in their secondary phase.</w:t>
      </w:r>
      <w:r w:rsidR="006A4791" w:rsidRPr="000B235A">
        <w:rPr>
          <w:rFonts w:eastAsia="Times New Roman" w:cstheme="minorHAnsi"/>
          <w:bCs/>
          <w:snapToGrid w:val="0"/>
          <w:lang w:eastAsia="en-GB"/>
        </w:rPr>
        <w:t xml:space="preserve"> </w:t>
      </w:r>
      <w:r w:rsidR="00D624B8" w:rsidRPr="000B235A">
        <w:rPr>
          <w:rFonts w:ascii="Arial" w:hAnsi="Arial" w:cs="Arial"/>
          <w:shd w:val="clear" w:color="auto" w:fill="FFFFFF"/>
        </w:rPr>
        <w:t> </w:t>
      </w:r>
      <w:r w:rsidR="00D624B8" w:rsidRPr="000B235A">
        <w:rPr>
          <w:rFonts w:cstheme="minorHAnsi"/>
          <w:iCs/>
        </w:rPr>
        <w:t xml:space="preserve">Pupils will learn about how infections such as HIV can be transmitted through sexual intercourse as well as through drug use using a syringe. </w:t>
      </w:r>
      <w:r w:rsidR="00707830" w:rsidRPr="00AC6C38">
        <w:rPr>
          <w:rFonts w:cstheme="minorHAnsi"/>
          <w:iCs/>
          <w:color w:val="0070C0"/>
        </w:rPr>
        <w:t>The topic of ‘Female Genital Mutilation’ will also arise as pupils learn about how different cultures and carry out legal and illegal practices in the move towards about adulthood.</w:t>
      </w:r>
      <w:r w:rsidR="00AC6C38" w:rsidRPr="00AC6C38">
        <w:rPr>
          <w:rFonts w:cstheme="minorHAnsi"/>
          <w:iCs/>
          <w:color w:val="0070C0"/>
        </w:rPr>
        <w:t xml:space="preserve"> </w:t>
      </w:r>
    </w:p>
    <w:p w:rsidR="0096182E" w:rsidRPr="006468EE" w:rsidRDefault="006A4791" w:rsidP="00D6234B">
      <w:pPr>
        <w:ind w:right="-52"/>
        <w:jc w:val="both"/>
        <w:rPr>
          <w:rFonts w:eastAsia="Times New Roman" w:cstheme="minorHAnsi"/>
          <w:bCs/>
          <w:snapToGrid w:val="0"/>
          <w:color w:val="7030A0"/>
          <w:lang w:eastAsia="en-GB"/>
        </w:rPr>
      </w:pPr>
      <w:r w:rsidRPr="006468EE">
        <w:rPr>
          <w:rFonts w:eastAsia="Times New Roman" w:cstheme="minorHAnsi"/>
          <w:bCs/>
          <w:snapToGrid w:val="0"/>
          <w:color w:val="7030A0"/>
          <w:lang w:eastAsia="en-GB"/>
        </w:rPr>
        <w:t xml:space="preserve">Parents will be informed before these </w:t>
      </w:r>
      <w:r w:rsidR="00ED229E" w:rsidRPr="006468EE">
        <w:rPr>
          <w:rFonts w:eastAsia="Times New Roman" w:cstheme="minorHAnsi"/>
          <w:bCs/>
          <w:snapToGrid w:val="0"/>
          <w:color w:val="7030A0"/>
          <w:lang w:eastAsia="en-GB"/>
        </w:rPr>
        <w:t>topics</w:t>
      </w:r>
      <w:r w:rsidRPr="006468EE">
        <w:rPr>
          <w:rFonts w:eastAsia="Times New Roman" w:cstheme="minorHAnsi"/>
          <w:bCs/>
          <w:snapToGrid w:val="0"/>
          <w:color w:val="7030A0"/>
          <w:lang w:eastAsia="en-GB"/>
        </w:rPr>
        <w:t xml:space="preserve"> are taught and</w:t>
      </w:r>
      <w:r w:rsidR="001C6DED" w:rsidRPr="006468EE">
        <w:rPr>
          <w:rFonts w:eastAsia="Times New Roman" w:cstheme="minorHAnsi"/>
          <w:bCs/>
          <w:snapToGrid w:val="0"/>
          <w:color w:val="7030A0"/>
          <w:lang w:eastAsia="en-GB"/>
        </w:rPr>
        <w:t xml:space="preserve"> be </w:t>
      </w:r>
      <w:r w:rsidR="00ED229E" w:rsidRPr="006468EE">
        <w:rPr>
          <w:rFonts w:eastAsia="Times New Roman" w:cstheme="minorHAnsi"/>
          <w:bCs/>
          <w:snapToGrid w:val="0"/>
          <w:color w:val="7030A0"/>
          <w:lang w:eastAsia="en-GB"/>
        </w:rPr>
        <w:t>given the opportunity</w:t>
      </w:r>
      <w:r w:rsidR="001C6DED" w:rsidRPr="006468EE">
        <w:rPr>
          <w:rFonts w:eastAsia="Times New Roman" w:cstheme="minorHAnsi"/>
          <w:bCs/>
          <w:snapToGrid w:val="0"/>
          <w:color w:val="7030A0"/>
          <w:lang w:eastAsia="en-GB"/>
        </w:rPr>
        <w:t xml:space="preserve"> to view the lesson content </w:t>
      </w:r>
      <w:r w:rsidR="00ED229E" w:rsidRPr="006468EE">
        <w:rPr>
          <w:rFonts w:eastAsia="Times New Roman" w:cstheme="minorHAnsi"/>
          <w:bCs/>
          <w:snapToGrid w:val="0"/>
          <w:color w:val="7030A0"/>
          <w:lang w:eastAsia="en-GB"/>
        </w:rPr>
        <w:t xml:space="preserve">and resources </w:t>
      </w:r>
      <w:r w:rsidR="001C6DED" w:rsidRPr="006468EE">
        <w:rPr>
          <w:rFonts w:eastAsia="Times New Roman" w:cstheme="minorHAnsi"/>
          <w:bCs/>
          <w:snapToGrid w:val="0"/>
          <w:color w:val="7030A0"/>
          <w:lang w:eastAsia="en-GB"/>
        </w:rPr>
        <w:t xml:space="preserve">via a parents consultation meeting. </w:t>
      </w:r>
      <w:r w:rsidR="00ED229E" w:rsidRPr="006468EE">
        <w:rPr>
          <w:rFonts w:eastAsia="Times New Roman" w:cstheme="minorHAnsi"/>
          <w:bCs/>
          <w:snapToGrid w:val="0"/>
          <w:color w:val="7030A0"/>
          <w:lang w:eastAsia="en-GB"/>
        </w:rPr>
        <w:t>Following this meeting and prior to the lessons being taught, parents</w:t>
      </w:r>
      <w:r w:rsidRPr="006468EE">
        <w:rPr>
          <w:rFonts w:eastAsia="Times New Roman" w:cstheme="minorHAnsi"/>
          <w:bCs/>
          <w:snapToGrid w:val="0"/>
          <w:color w:val="7030A0"/>
          <w:lang w:eastAsia="en-GB"/>
        </w:rPr>
        <w:t xml:space="preserve"> will be </w:t>
      </w:r>
      <w:r w:rsidR="00ED229E" w:rsidRPr="006468EE">
        <w:rPr>
          <w:rFonts w:eastAsia="Times New Roman" w:cstheme="minorHAnsi"/>
          <w:bCs/>
          <w:snapToGrid w:val="0"/>
          <w:color w:val="7030A0"/>
          <w:lang w:eastAsia="en-GB"/>
        </w:rPr>
        <w:t>free to decide whether they wish for their child to take part in the lessons. Parents reserve the right</w:t>
      </w:r>
      <w:r w:rsidRPr="006468EE">
        <w:rPr>
          <w:rFonts w:eastAsia="Times New Roman" w:cstheme="minorHAnsi"/>
          <w:bCs/>
          <w:snapToGrid w:val="0"/>
          <w:color w:val="7030A0"/>
          <w:lang w:eastAsia="en-GB"/>
        </w:rPr>
        <w:t xml:space="preserve"> </w:t>
      </w:r>
      <w:r w:rsidR="008331CB" w:rsidRPr="006468EE">
        <w:rPr>
          <w:rFonts w:eastAsia="Times New Roman" w:cstheme="minorHAnsi"/>
          <w:bCs/>
          <w:snapToGrid w:val="0"/>
          <w:color w:val="7030A0"/>
          <w:lang w:eastAsia="en-GB"/>
        </w:rPr>
        <w:t xml:space="preserve">to </w:t>
      </w:r>
      <w:r w:rsidR="00ED229E" w:rsidRPr="006468EE">
        <w:rPr>
          <w:rFonts w:eastAsia="Times New Roman" w:cstheme="minorHAnsi"/>
          <w:bCs/>
          <w:snapToGrid w:val="0"/>
          <w:color w:val="7030A0"/>
          <w:lang w:eastAsia="en-GB"/>
        </w:rPr>
        <w:t>withdraw</w:t>
      </w:r>
      <w:r w:rsidR="008331CB" w:rsidRPr="006468EE">
        <w:rPr>
          <w:rFonts w:eastAsia="Times New Roman" w:cstheme="minorHAnsi"/>
          <w:bCs/>
          <w:snapToGrid w:val="0"/>
          <w:color w:val="7030A0"/>
          <w:lang w:eastAsia="en-GB"/>
        </w:rPr>
        <w:t xml:space="preserve"> their child from these lessons and cover the subject matter as they feel appropriate at home. </w:t>
      </w:r>
      <w:r w:rsidR="00ED229E" w:rsidRPr="006468EE">
        <w:rPr>
          <w:rFonts w:eastAsia="Times New Roman" w:cstheme="minorHAnsi"/>
          <w:bCs/>
          <w:snapToGrid w:val="0"/>
          <w:color w:val="7030A0"/>
          <w:lang w:eastAsia="en-GB"/>
        </w:rPr>
        <w:t>In such circumstances, parents need to communicate th</w:t>
      </w:r>
      <w:r w:rsidR="001C59A7" w:rsidRPr="006468EE">
        <w:rPr>
          <w:rFonts w:eastAsia="Times New Roman" w:cstheme="minorHAnsi"/>
          <w:bCs/>
          <w:snapToGrid w:val="0"/>
          <w:color w:val="7030A0"/>
          <w:lang w:eastAsia="en-GB"/>
        </w:rPr>
        <w:t xml:space="preserve">is </w:t>
      </w:r>
      <w:r w:rsidR="00ED229E" w:rsidRPr="006468EE">
        <w:rPr>
          <w:rFonts w:eastAsia="Times New Roman" w:cstheme="minorHAnsi"/>
          <w:bCs/>
          <w:snapToGrid w:val="0"/>
          <w:color w:val="7030A0"/>
          <w:lang w:eastAsia="en-GB"/>
        </w:rPr>
        <w:t xml:space="preserve"> with the headteacher</w:t>
      </w:r>
      <w:r w:rsidR="0096182E" w:rsidRPr="006468EE">
        <w:rPr>
          <w:rFonts w:eastAsia="Times New Roman" w:cstheme="minorHAnsi"/>
          <w:bCs/>
          <w:snapToGrid w:val="0"/>
          <w:color w:val="7030A0"/>
          <w:lang w:eastAsia="en-GB"/>
        </w:rPr>
        <w:t xml:space="preserve">. Pupils will stay at school when </w:t>
      </w:r>
      <w:r w:rsidR="001C59A7" w:rsidRPr="006468EE">
        <w:rPr>
          <w:rFonts w:eastAsia="Times New Roman" w:cstheme="minorHAnsi"/>
          <w:bCs/>
          <w:snapToGrid w:val="0"/>
          <w:color w:val="7030A0"/>
          <w:lang w:eastAsia="en-GB"/>
        </w:rPr>
        <w:t>RSE</w:t>
      </w:r>
      <w:r w:rsidR="0096182E" w:rsidRPr="006468EE">
        <w:rPr>
          <w:rFonts w:eastAsia="Times New Roman" w:cstheme="minorHAnsi"/>
          <w:bCs/>
          <w:snapToGrid w:val="0"/>
          <w:color w:val="7030A0"/>
          <w:lang w:eastAsia="en-GB"/>
        </w:rPr>
        <w:t xml:space="preserve"> lessons are being taught and be provided with separate work.</w:t>
      </w:r>
    </w:p>
    <w:p w:rsidR="005F68B4" w:rsidRDefault="00341CE5" w:rsidP="005F68B4">
      <w:pPr>
        <w:shd w:val="clear" w:color="auto" w:fill="FFFFFF"/>
        <w:spacing w:after="0" w:line="240" w:lineRule="auto"/>
        <w:ind w:right="-52"/>
        <w:jc w:val="both"/>
        <w:rPr>
          <w:rFonts w:eastAsia="Times New Roman" w:cstheme="minorHAnsi"/>
          <w:b/>
          <w:snapToGrid w:val="0"/>
          <w:sz w:val="28"/>
          <w:szCs w:val="28"/>
          <w:u w:val="single"/>
          <w:lang w:eastAsia="en-GB"/>
        </w:rPr>
      </w:pPr>
      <w:r w:rsidRPr="005F68B4">
        <w:rPr>
          <w:rFonts w:eastAsia="Times New Roman" w:cstheme="minorHAnsi"/>
          <w:b/>
          <w:snapToGrid w:val="0"/>
          <w:sz w:val="28"/>
          <w:szCs w:val="28"/>
          <w:u w:val="single"/>
          <w:lang w:eastAsia="en-GB"/>
        </w:rPr>
        <w:t>Strategies for teaching PSHE</w:t>
      </w:r>
    </w:p>
    <w:p w:rsidR="005F68B4" w:rsidRDefault="00E24FB5" w:rsidP="005F68B4">
      <w:pPr>
        <w:shd w:val="clear" w:color="auto" w:fill="FFFFFF"/>
        <w:spacing w:after="0" w:line="240" w:lineRule="auto"/>
        <w:ind w:right="-52"/>
        <w:jc w:val="both"/>
        <w:rPr>
          <w:rFonts w:eastAsia="Times New Roman" w:cstheme="minorHAnsi"/>
          <w:lang w:eastAsia="en-GB"/>
        </w:rPr>
      </w:pPr>
      <w:r w:rsidRPr="00064A49">
        <w:rPr>
          <w:rFonts w:eastAsia="Times New Roman" w:cstheme="minorHAnsi"/>
          <w:snapToGrid w:val="0"/>
          <w:lang w:eastAsia="en-GB"/>
        </w:rPr>
        <w:t>Class</w:t>
      </w:r>
      <w:r w:rsidR="005F68B4">
        <w:rPr>
          <w:rFonts w:eastAsia="Times New Roman" w:cstheme="minorHAnsi"/>
          <w:snapToGrid w:val="0"/>
          <w:lang w:eastAsia="en-GB"/>
        </w:rPr>
        <w:t xml:space="preserve"> </w:t>
      </w:r>
      <w:r w:rsidRPr="00064A49">
        <w:rPr>
          <w:rFonts w:eastAsia="Times New Roman" w:cstheme="minorHAnsi"/>
          <w:snapToGrid w:val="0"/>
          <w:lang w:eastAsia="en-GB"/>
        </w:rPr>
        <w:t>teachers use</w:t>
      </w:r>
      <w:r w:rsidR="00341CE5" w:rsidRPr="00064A49">
        <w:rPr>
          <w:rFonts w:eastAsia="Times New Roman" w:cstheme="minorHAnsi"/>
          <w:snapToGrid w:val="0"/>
          <w:lang w:eastAsia="en-GB"/>
        </w:rPr>
        <w:t xml:space="preserve"> a range of interactive teaching methods</w:t>
      </w:r>
      <w:r w:rsidR="00F91769" w:rsidRPr="00064A49">
        <w:rPr>
          <w:rFonts w:eastAsia="Times New Roman" w:cstheme="minorHAnsi"/>
          <w:snapToGrid w:val="0"/>
          <w:lang w:eastAsia="en-GB"/>
        </w:rPr>
        <w:t xml:space="preserve"> to ensure learning takes place</w:t>
      </w:r>
      <w:r w:rsidR="00341CE5" w:rsidRPr="00064A49">
        <w:rPr>
          <w:rFonts w:eastAsia="Times New Roman" w:cstheme="minorHAnsi"/>
          <w:lang w:eastAsia="en-GB"/>
        </w:rPr>
        <w:t xml:space="preserve"> e.g. </w:t>
      </w:r>
      <w:r w:rsidR="00F67752">
        <w:rPr>
          <w:rFonts w:eastAsia="Times New Roman" w:cstheme="minorHAnsi"/>
          <w:lang w:eastAsia="en-GB"/>
        </w:rPr>
        <w:t xml:space="preserve">stories, </w:t>
      </w:r>
      <w:r w:rsidR="00341CE5" w:rsidRPr="00064A49">
        <w:rPr>
          <w:rFonts w:eastAsia="Times New Roman" w:cstheme="minorHAnsi"/>
          <w:lang w:eastAsia="en-GB"/>
        </w:rPr>
        <w:t xml:space="preserve">activity sheets, films, songs, online games, </w:t>
      </w:r>
      <w:r w:rsidR="00440625" w:rsidRPr="00064A49">
        <w:rPr>
          <w:rFonts w:eastAsia="Times New Roman" w:cstheme="minorHAnsi"/>
          <w:lang w:eastAsia="en-GB"/>
        </w:rPr>
        <w:t xml:space="preserve">class </w:t>
      </w:r>
      <w:r w:rsidR="00341CE5" w:rsidRPr="00064A49">
        <w:rPr>
          <w:rFonts w:eastAsia="Times New Roman" w:cstheme="minorHAnsi"/>
          <w:lang w:eastAsia="en-GB"/>
        </w:rPr>
        <w:t>discussion</w:t>
      </w:r>
      <w:r w:rsidRPr="00064A49">
        <w:rPr>
          <w:rFonts w:eastAsia="Times New Roman" w:cstheme="minorHAnsi"/>
          <w:lang w:eastAsia="en-GB"/>
        </w:rPr>
        <w:t>s</w:t>
      </w:r>
      <w:r w:rsidR="00124AAF" w:rsidRPr="00064A49">
        <w:rPr>
          <w:rFonts w:eastAsia="Times New Roman" w:cstheme="minorHAnsi"/>
          <w:lang w:eastAsia="en-GB"/>
        </w:rPr>
        <w:t xml:space="preserve"> and role play</w:t>
      </w:r>
      <w:r w:rsidR="00341CE5" w:rsidRPr="00064A49">
        <w:rPr>
          <w:rFonts w:eastAsia="Times New Roman" w:cstheme="minorHAnsi"/>
          <w:lang w:eastAsia="en-GB"/>
        </w:rPr>
        <w:t>.</w:t>
      </w:r>
    </w:p>
    <w:p w:rsidR="00341CE5" w:rsidRPr="00064A49" w:rsidRDefault="00341CE5" w:rsidP="005F68B4">
      <w:pPr>
        <w:shd w:val="clear" w:color="auto" w:fill="FFFFFF"/>
        <w:spacing w:after="0" w:line="240" w:lineRule="auto"/>
        <w:ind w:right="-52"/>
        <w:jc w:val="both"/>
        <w:rPr>
          <w:rFonts w:eastAsia="Times New Roman" w:cstheme="minorHAnsi"/>
          <w:i/>
          <w:snapToGrid w:val="0"/>
          <w:color w:val="FF0000"/>
          <w:lang w:eastAsia="en-GB"/>
        </w:rPr>
      </w:pPr>
      <w:r w:rsidRPr="00064A49">
        <w:rPr>
          <w:rFonts w:eastAsia="Times New Roman" w:cstheme="minorHAnsi"/>
          <w:lang w:eastAsia="en-GB"/>
        </w:rPr>
        <w:t xml:space="preserve"> </w:t>
      </w:r>
    </w:p>
    <w:p w:rsidR="00341CE5" w:rsidRDefault="00341CE5" w:rsidP="00D6234B">
      <w:pPr>
        <w:spacing w:after="0" w:line="240" w:lineRule="auto"/>
        <w:ind w:right="-52"/>
        <w:jc w:val="both"/>
        <w:rPr>
          <w:rFonts w:eastAsia="Times New Roman" w:cstheme="minorHAnsi"/>
          <w:lang w:eastAsia="en-GB"/>
        </w:rPr>
      </w:pPr>
      <w:r w:rsidRPr="00064A49">
        <w:rPr>
          <w:rFonts w:eastAsia="Times New Roman" w:cstheme="minorHAnsi"/>
          <w:snapToGrid w:val="0"/>
          <w:lang w:eastAsia="en-GB"/>
        </w:rPr>
        <w:t>To ensure that ch</w:t>
      </w:r>
      <w:r w:rsidR="00E24FB5" w:rsidRPr="00064A49">
        <w:rPr>
          <w:rFonts w:eastAsia="Times New Roman" w:cstheme="minorHAnsi"/>
          <w:snapToGrid w:val="0"/>
          <w:lang w:eastAsia="en-GB"/>
        </w:rPr>
        <w:t xml:space="preserve">ildren feel comfortable learning over </w:t>
      </w:r>
      <w:r w:rsidRPr="00064A49">
        <w:rPr>
          <w:rFonts w:eastAsia="Times New Roman" w:cstheme="minorHAnsi"/>
          <w:snapToGrid w:val="0"/>
          <w:lang w:eastAsia="en-GB"/>
        </w:rPr>
        <w:t>a range of topics, class rules are agreed by the class and their teacher</w:t>
      </w:r>
      <w:r w:rsidR="00440625" w:rsidRPr="00064A49">
        <w:rPr>
          <w:rFonts w:eastAsia="Times New Roman" w:cstheme="minorHAnsi"/>
          <w:snapToGrid w:val="0"/>
          <w:lang w:eastAsia="en-GB"/>
        </w:rPr>
        <w:t xml:space="preserve"> at the start of the year</w:t>
      </w:r>
      <w:r w:rsidR="00E24FB5" w:rsidRPr="00064A49">
        <w:rPr>
          <w:rFonts w:eastAsia="Times New Roman" w:cstheme="minorHAnsi"/>
          <w:snapToGrid w:val="0"/>
          <w:lang w:eastAsia="en-GB"/>
        </w:rPr>
        <w:t xml:space="preserve"> and reinforced each term</w:t>
      </w:r>
      <w:r w:rsidRPr="00064A49">
        <w:rPr>
          <w:rFonts w:eastAsia="Times New Roman" w:cstheme="minorHAnsi"/>
          <w:lang w:eastAsia="en-GB"/>
        </w:rPr>
        <w:t>.</w:t>
      </w:r>
      <w:r w:rsidR="00440625" w:rsidRPr="00064A49">
        <w:rPr>
          <w:rFonts w:eastAsia="Times New Roman" w:cstheme="minorHAnsi"/>
          <w:lang w:eastAsia="en-GB"/>
        </w:rPr>
        <w:t xml:space="preserve"> </w:t>
      </w:r>
      <w:r w:rsidR="0015605F" w:rsidRPr="00064A49">
        <w:rPr>
          <w:rFonts w:eastAsia="Times New Roman" w:cstheme="minorHAnsi"/>
          <w:lang w:eastAsia="en-GB"/>
        </w:rPr>
        <w:t>In classes where circle time</w:t>
      </w:r>
      <w:r w:rsidR="00367E27" w:rsidRPr="00064A49">
        <w:rPr>
          <w:rFonts w:eastAsia="Times New Roman" w:cstheme="minorHAnsi"/>
          <w:lang w:eastAsia="en-GB"/>
        </w:rPr>
        <w:t xml:space="preserve"> is used, the rules agreed will reinforce the importance of respect and trust when sharing with and listening to others</w:t>
      </w:r>
      <w:r w:rsidR="000354F6">
        <w:rPr>
          <w:rFonts w:eastAsia="Times New Roman" w:cstheme="minorHAnsi"/>
          <w:lang w:eastAsia="en-GB"/>
        </w:rPr>
        <w:t>.</w:t>
      </w:r>
      <w:r w:rsidR="005F68B4">
        <w:rPr>
          <w:rFonts w:eastAsia="Times New Roman" w:cstheme="minorHAnsi"/>
          <w:lang w:eastAsia="en-GB"/>
        </w:rPr>
        <w:t xml:space="preserve"> </w:t>
      </w:r>
      <w:r w:rsidR="00E24FB5" w:rsidRPr="00064A49">
        <w:rPr>
          <w:rFonts w:eastAsia="Times New Roman" w:cstheme="minorHAnsi"/>
          <w:lang w:eastAsia="en-GB"/>
        </w:rPr>
        <w:t>The teachers u</w:t>
      </w:r>
      <w:r w:rsidRPr="00064A49">
        <w:rPr>
          <w:rFonts w:eastAsia="Times New Roman" w:cstheme="minorHAnsi"/>
          <w:lang w:eastAsia="en-GB"/>
        </w:rPr>
        <w:t>se a range of skills</w:t>
      </w:r>
      <w:r w:rsidR="007F301E" w:rsidRPr="00064A49">
        <w:rPr>
          <w:rFonts w:eastAsia="Times New Roman" w:cstheme="minorHAnsi"/>
          <w:lang w:eastAsia="en-GB"/>
        </w:rPr>
        <w:t xml:space="preserve"> and approaches</w:t>
      </w:r>
      <w:r w:rsidRPr="00064A49">
        <w:rPr>
          <w:rFonts w:eastAsia="Times New Roman" w:cstheme="minorHAnsi"/>
          <w:lang w:eastAsia="en-GB"/>
        </w:rPr>
        <w:t xml:space="preserve"> to encourage pupils to share ideas and opinions on different issues, including </w:t>
      </w:r>
      <w:r w:rsidR="007F301E" w:rsidRPr="00064A49">
        <w:rPr>
          <w:rFonts w:eastAsia="Times New Roman" w:cstheme="minorHAnsi"/>
          <w:lang w:eastAsia="en-GB"/>
        </w:rPr>
        <w:t xml:space="preserve">(when necessary) </w:t>
      </w:r>
      <w:r w:rsidRPr="00064A49">
        <w:rPr>
          <w:rFonts w:eastAsia="Times New Roman" w:cstheme="minorHAnsi"/>
          <w:lang w:eastAsia="en-GB"/>
        </w:rPr>
        <w:t xml:space="preserve">distancing techniques and the anonymous question box. Teachers will answer children’s questions factually and honestly in an age appropriate way and respond to any disclosures </w:t>
      </w:r>
      <w:r w:rsidRPr="008331CB">
        <w:rPr>
          <w:rFonts w:eastAsia="Times New Roman" w:cstheme="minorHAnsi"/>
          <w:lang w:eastAsia="en-GB"/>
        </w:rPr>
        <w:t>following the school</w:t>
      </w:r>
      <w:r w:rsidR="007F301E" w:rsidRPr="008331CB">
        <w:rPr>
          <w:rFonts w:eastAsia="Times New Roman" w:cstheme="minorHAnsi"/>
          <w:lang w:eastAsia="en-GB"/>
        </w:rPr>
        <w:t>’</w:t>
      </w:r>
      <w:r w:rsidRPr="008331CB">
        <w:rPr>
          <w:rFonts w:eastAsia="Times New Roman" w:cstheme="minorHAnsi"/>
          <w:lang w:eastAsia="en-GB"/>
        </w:rPr>
        <w:t xml:space="preserve">s safeguarding </w:t>
      </w:r>
      <w:r w:rsidR="008331CB" w:rsidRPr="008331CB">
        <w:rPr>
          <w:rFonts w:eastAsia="Times New Roman" w:cstheme="minorHAnsi"/>
          <w:lang w:eastAsia="en-GB"/>
        </w:rPr>
        <w:t xml:space="preserve">policy and </w:t>
      </w:r>
      <w:r w:rsidRPr="008331CB">
        <w:rPr>
          <w:rFonts w:eastAsia="Times New Roman" w:cstheme="minorHAnsi"/>
          <w:lang w:eastAsia="en-GB"/>
        </w:rPr>
        <w:t>pro</w:t>
      </w:r>
      <w:r w:rsidR="008331CB" w:rsidRPr="008331CB">
        <w:rPr>
          <w:rFonts w:eastAsia="Times New Roman" w:cstheme="minorHAnsi"/>
          <w:lang w:eastAsia="en-GB"/>
        </w:rPr>
        <w:t>cedures.</w:t>
      </w:r>
    </w:p>
    <w:p w:rsidR="00DE56DA" w:rsidRDefault="00DE56DA" w:rsidP="00D6234B">
      <w:pPr>
        <w:spacing w:after="0" w:line="240" w:lineRule="auto"/>
        <w:ind w:right="-52"/>
        <w:jc w:val="both"/>
        <w:rPr>
          <w:rFonts w:eastAsia="Times New Roman" w:cstheme="minorHAnsi"/>
          <w:snapToGrid w:val="0"/>
          <w:color w:val="FF0000"/>
          <w:lang w:eastAsia="en-GB"/>
        </w:rPr>
      </w:pPr>
    </w:p>
    <w:p w:rsidR="00DE56DA" w:rsidRPr="00DE56DA" w:rsidRDefault="00DE56DA" w:rsidP="00D6234B">
      <w:pPr>
        <w:spacing w:after="0" w:line="240" w:lineRule="auto"/>
        <w:ind w:right="-52"/>
        <w:jc w:val="both"/>
        <w:rPr>
          <w:rFonts w:eastAsia="Times New Roman" w:cstheme="minorHAnsi"/>
          <w:snapToGrid w:val="0"/>
          <w:color w:val="0070C0"/>
          <w:lang w:eastAsia="en-GB"/>
        </w:rPr>
      </w:pPr>
      <w:r>
        <w:rPr>
          <w:rFonts w:eastAsia="Times New Roman" w:cstheme="minorHAnsi"/>
          <w:snapToGrid w:val="0"/>
          <w:color w:val="0070C0"/>
          <w:lang w:eastAsia="en-GB"/>
        </w:rPr>
        <w:t>In the case of teaching and learning on more sensitive issues e.g. menstruation, classes may be split by gender so that the boys and girls are taught separately. This can avoid embarrassment and anxiety allowing for pupils to feel more comfortable and confident to discuss the topics in a</w:t>
      </w:r>
      <w:r w:rsidR="00754946">
        <w:rPr>
          <w:rFonts w:eastAsia="Times New Roman" w:cstheme="minorHAnsi"/>
          <w:snapToGrid w:val="0"/>
          <w:color w:val="0070C0"/>
          <w:lang w:eastAsia="en-GB"/>
        </w:rPr>
        <w:t xml:space="preserve"> </w:t>
      </w:r>
      <w:r>
        <w:rPr>
          <w:rFonts w:eastAsia="Times New Roman" w:cstheme="minorHAnsi"/>
          <w:snapToGrid w:val="0"/>
          <w:color w:val="0070C0"/>
          <w:lang w:eastAsia="en-GB"/>
        </w:rPr>
        <w:t>more relaxed way</w:t>
      </w:r>
      <w:r w:rsidR="00754946">
        <w:rPr>
          <w:rFonts w:eastAsia="Times New Roman" w:cstheme="minorHAnsi"/>
          <w:snapToGrid w:val="0"/>
          <w:color w:val="0070C0"/>
          <w:lang w:eastAsia="en-GB"/>
        </w:rPr>
        <w:t xml:space="preserve"> and appropriate way</w:t>
      </w:r>
      <w:r>
        <w:rPr>
          <w:rFonts w:eastAsia="Times New Roman" w:cstheme="minorHAnsi"/>
          <w:snapToGrid w:val="0"/>
          <w:color w:val="0070C0"/>
          <w:lang w:eastAsia="en-GB"/>
        </w:rPr>
        <w:t>.</w:t>
      </w:r>
    </w:p>
    <w:p w:rsidR="008331CB" w:rsidRPr="008331CB" w:rsidRDefault="008331CB" w:rsidP="00D6234B">
      <w:pPr>
        <w:spacing w:after="0" w:line="240" w:lineRule="auto"/>
        <w:ind w:right="-52"/>
        <w:jc w:val="both"/>
        <w:rPr>
          <w:rFonts w:eastAsia="Times New Roman" w:cstheme="minorHAnsi"/>
          <w:snapToGrid w:val="0"/>
          <w:color w:val="FF0000"/>
          <w:lang w:eastAsia="en-GB"/>
        </w:rPr>
      </w:pPr>
    </w:p>
    <w:p w:rsidR="00341CE5" w:rsidRDefault="00341CE5" w:rsidP="00D6234B">
      <w:pPr>
        <w:spacing w:after="0" w:line="240" w:lineRule="auto"/>
        <w:ind w:right="-52"/>
        <w:jc w:val="both"/>
        <w:rPr>
          <w:rFonts w:eastAsia="Times New Roman" w:cstheme="minorHAnsi"/>
          <w:snapToGrid w:val="0"/>
          <w:lang w:eastAsia="en-GB"/>
        </w:rPr>
      </w:pPr>
      <w:r w:rsidRPr="00064A49">
        <w:rPr>
          <w:rFonts w:eastAsia="Times New Roman" w:cstheme="minorHAnsi"/>
          <w:snapToGrid w:val="0"/>
          <w:lang w:eastAsia="en-GB"/>
        </w:rPr>
        <w:t>Support is provided to children experiencing difficulties on a one-to-one basis, via</w:t>
      </w:r>
      <w:r w:rsidR="008331CB">
        <w:rPr>
          <w:rFonts w:eastAsia="Times New Roman" w:cstheme="minorHAnsi"/>
          <w:snapToGrid w:val="0"/>
          <w:lang w:eastAsia="en-GB"/>
        </w:rPr>
        <w:t xml:space="preserve"> the school’s</w:t>
      </w:r>
      <w:r w:rsidRPr="00064A49">
        <w:rPr>
          <w:rFonts w:eastAsia="Times New Roman" w:cstheme="minorHAnsi"/>
          <w:snapToGrid w:val="0"/>
          <w:lang w:eastAsia="en-GB"/>
        </w:rPr>
        <w:t xml:space="preserve"> </w:t>
      </w:r>
      <w:r w:rsidRPr="00064A49">
        <w:rPr>
          <w:rFonts w:eastAsia="Times New Roman" w:cstheme="minorHAnsi"/>
          <w:snapToGrid w:val="0"/>
          <w:color w:val="000000" w:themeColor="text1"/>
          <w:lang w:eastAsia="en-GB"/>
        </w:rPr>
        <w:t xml:space="preserve">pastoral support team led by Miss Emma Roberts </w:t>
      </w:r>
      <w:r w:rsidRPr="00064A49">
        <w:rPr>
          <w:rFonts w:eastAsia="Times New Roman" w:cstheme="minorHAnsi"/>
          <w:i/>
          <w:snapToGrid w:val="0"/>
          <w:color w:val="000000" w:themeColor="text1"/>
          <w:lang w:eastAsia="en-GB"/>
        </w:rPr>
        <w:t>(</w:t>
      </w:r>
      <w:r w:rsidRPr="00064A49">
        <w:rPr>
          <w:rFonts w:eastAsia="Times New Roman" w:cstheme="minorHAnsi"/>
          <w:snapToGrid w:val="0"/>
          <w:color w:val="000000" w:themeColor="text1"/>
          <w:lang w:eastAsia="en-GB"/>
        </w:rPr>
        <w:t>Pastoral Lead</w:t>
      </w:r>
      <w:r w:rsidRPr="00064A49">
        <w:rPr>
          <w:rFonts w:eastAsia="Times New Roman" w:cstheme="minorHAnsi"/>
          <w:i/>
          <w:snapToGrid w:val="0"/>
          <w:color w:val="000000" w:themeColor="text1"/>
          <w:lang w:eastAsia="en-GB"/>
        </w:rPr>
        <w:t>)</w:t>
      </w:r>
      <w:r w:rsidRPr="00064A49">
        <w:rPr>
          <w:rFonts w:eastAsia="Times New Roman" w:cstheme="minorHAnsi"/>
          <w:snapToGrid w:val="0"/>
          <w:color w:val="000000" w:themeColor="text1"/>
          <w:lang w:eastAsia="en-GB"/>
        </w:rPr>
        <w:t xml:space="preserve">.  </w:t>
      </w:r>
      <w:r w:rsidRPr="00064A49">
        <w:rPr>
          <w:rFonts w:eastAsia="Times New Roman" w:cstheme="minorHAnsi"/>
          <w:snapToGrid w:val="0"/>
          <w:lang w:eastAsia="en-GB"/>
        </w:rPr>
        <w:t xml:space="preserve">Relevant leaflets, websites and posters can be found on display referring pupils to sources of help and advice, alongside suitable books which can be found in the library. </w:t>
      </w:r>
    </w:p>
    <w:p w:rsidR="00F54426" w:rsidRDefault="00F54426" w:rsidP="00D6234B">
      <w:pPr>
        <w:spacing w:after="0" w:line="240" w:lineRule="auto"/>
        <w:ind w:right="-52"/>
        <w:jc w:val="both"/>
        <w:rPr>
          <w:rFonts w:eastAsia="Times New Roman" w:cstheme="minorHAnsi"/>
          <w:snapToGrid w:val="0"/>
          <w:lang w:eastAsia="en-GB"/>
        </w:rPr>
      </w:pPr>
    </w:p>
    <w:p w:rsidR="00F54426" w:rsidRPr="00F54426" w:rsidRDefault="00F54426" w:rsidP="00D6234B">
      <w:pPr>
        <w:spacing w:after="0" w:line="240" w:lineRule="auto"/>
        <w:ind w:right="-52"/>
        <w:jc w:val="both"/>
        <w:rPr>
          <w:rFonts w:eastAsia="Times New Roman" w:cstheme="minorHAnsi"/>
          <w:snapToGrid w:val="0"/>
          <w:color w:val="0070C0"/>
          <w:lang w:eastAsia="en-GB"/>
        </w:rPr>
      </w:pPr>
      <w:r w:rsidRPr="00F54426">
        <w:rPr>
          <w:rFonts w:eastAsia="Times New Roman" w:cstheme="minorHAnsi"/>
          <w:snapToGrid w:val="0"/>
          <w:color w:val="0070C0"/>
          <w:lang w:eastAsia="en-GB"/>
        </w:rPr>
        <w:t>Whe</w:t>
      </w:r>
      <w:r w:rsidR="0007207C">
        <w:rPr>
          <w:rFonts w:eastAsia="Times New Roman" w:cstheme="minorHAnsi"/>
          <w:snapToGrid w:val="0"/>
          <w:color w:val="0070C0"/>
          <w:lang w:eastAsia="en-GB"/>
        </w:rPr>
        <w:t>n</w:t>
      </w:r>
      <w:r w:rsidRPr="00F54426">
        <w:rPr>
          <w:rFonts w:eastAsia="Times New Roman" w:cstheme="minorHAnsi"/>
          <w:snapToGrid w:val="0"/>
          <w:color w:val="0070C0"/>
          <w:lang w:eastAsia="en-GB"/>
        </w:rPr>
        <w:t xml:space="preserve"> teaching staff feel they need support delivering lessons in PSHE e.g. Relationships and Sex Education, teachers</w:t>
      </w:r>
      <w:r w:rsidR="0007207C">
        <w:rPr>
          <w:rFonts w:eastAsia="Times New Roman" w:cstheme="minorHAnsi"/>
          <w:snapToGrid w:val="0"/>
          <w:color w:val="0070C0"/>
          <w:lang w:eastAsia="en-GB"/>
        </w:rPr>
        <w:t xml:space="preserve"> are encouraged</w:t>
      </w:r>
      <w:r w:rsidRPr="00F54426">
        <w:rPr>
          <w:rFonts w:eastAsia="Times New Roman" w:cstheme="minorHAnsi"/>
          <w:snapToGrid w:val="0"/>
          <w:color w:val="0070C0"/>
          <w:lang w:eastAsia="en-GB"/>
        </w:rPr>
        <w:t xml:space="preserve"> to deliver the lesson with the support of another teacher in the classroom. </w:t>
      </w:r>
      <w:r>
        <w:rPr>
          <w:rFonts w:eastAsia="Times New Roman" w:cstheme="minorHAnsi"/>
          <w:snapToGrid w:val="0"/>
          <w:color w:val="0070C0"/>
          <w:lang w:eastAsia="en-GB"/>
        </w:rPr>
        <w:t xml:space="preserve">This helps to ensure that the member of the teaching staff delivering the lesson can focus </w:t>
      </w:r>
      <w:r>
        <w:rPr>
          <w:rFonts w:eastAsia="Times New Roman" w:cstheme="minorHAnsi"/>
          <w:snapToGrid w:val="0"/>
          <w:color w:val="0070C0"/>
          <w:lang w:eastAsia="en-GB"/>
        </w:rPr>
        <w:lastRenderedPageBreak/>
        <w:t>on his/her teaching whilst the supporting adult ensures that pupils are engaged</w:t>
      </w:r>
      <w:r w:rsidR="00446656">
        <w:rPr>
          <w:rFonts w:eastAsia="Times New Roman" w:cstheme="minorHAnsi"/>
          <w:snapToGrid w:val="0"/>
          <w:color w:val="0070C0"/>
          <w:lang w:eastAsia="en-GB"/>
        </w:rPr>
        <w:t xml:space="preserve">, respectful </w:t>
      </w:r>
      <w:r>
        <w:rPr>
          <w:rFonts w:eastAsia="Times New Roman" w:cstheme="minorHAnsi"/>
          <w:snapToGrid w:val="0"/>
          <w:color w:val="0070C0"/>
          <w:lang w:eastAsia="en-GB"/>
        </w:rPr>
        <w:t>and able to access the learning content</w:t>
      </w:r>
      <w:r w:rsidR="00446656">
        <w:rPr>
          <w:rFonts w:eastAsia="Times New Roman" w:cstheme="minorHAnsi"/>
          <w:snapToGrid w:val="0"/>
          <w:color w:val="0070C0"/>
          <w:lang w:eastAsia="en-GB"/>
        </w:rPr>
        <w:t xml:space="preserve"> fully.</w:t>
      </w:r>
    </w:p>
    <w:p w:rsidR="00F54426" w:rsidRPr="006277A6" w:rsidRDefault="00F54426" w:rsidP="00D6234B">
      <w:pPr>
        <w:spacing w:after="0" w:line="240" w:lineRule="auto"/>
        <w:ind w:right="-52"/>
        <w:jc w:val="both"/>
        <w:rPr>
          <w:rFonts w:eastAsia="Times New Roman" w:cstheme="minorHAnsi"/>
          <w:snapToGrid w:val="0"/>
          <w:color w:val="0070C0"/>
          <w:lang w:eastAsia="en-GB"/>
        </w:rPr>
      </w:pPr>
    </w:p>
    <w:p w:rsidR="00BE6E84" w:rsidRDefault="00BE6E84" w:rsidP="00D6234B">
      <w:pPr>
        <w:spacing w:after="0" w:line="240" w:lineRule="auto"/>
        <w:ind w:right="-52"/>
        <w:jc w:val="both"/>
        <w:rPr>
          <w:rFonts w:eastAsia="Times New Roman" w:cstheme="minorHAnsi"/>
          <w:snapToGrid w:val="0"/>
          <w:color w:val="0070C0"/>
          <w:lang w:eastAsia="en-GB"/>
        </w:rPr>
      </w:pPr>
      <w:r w:rsidRPr="006277A6">
        <w:rPr>
          <w:rFonts w:eastAsia="Times New Roman" w:cstheme="minorHAnsi"/>
          <w:snapToGrid w:val="0"/>
          <w:color w:val="0070C0"/>
          <w:lang w:eastAsia="en-GB"/>
        </w:rPr>
        <w:t xml:space="preserve">When preparing for </w:t>
      </w:r>
      <w:r w:rsidR="006277A6" w:rsidRPr="006277A6">
        <w:rPr>
          <w:rFonts w:eastAsia="Times New Roman" w:cstheme="minorHAnsi"/>
          <w:snapToGrid w:val="0"/>
          <w:color w:val="0070C0"/>
          <w:lang w:eastAsia="en-GB"/>
        </w:rPr>
        <w:t>teaching</w:t>
      </w:r>
      <w:r w:rsidR="00446656">
        <w:rPr>
          <w:rFonts w:eastAsia="Times New Roman" w:cstheme="minorHAnsi"/>
          <w:snapToGrid w:val="0"/>
          <w:color w:val="0070C0"/>
          <w:lang w:eastAsia="en-GB"/>
        </w:rPr>
        <w:t xml:space="preserve"> on</w:t>
      </w:r>
      <w:r w:rsidR="006277A6" w:rsidRPr="006277A6">
        <w:rPr>
          <w:rFonts w:eastAsia="Times New Roman" w:cstheme="minorHAnsi"/>
          <w:snapToGrid w:val="0"/>
          <w:color w:val="0070C0"/>
          <w:lang w:eastAsia="en-GB"/>
        </w:rPr>
        <w:t xml:space="preserve"> sensitive issues e.g. </w:t>
      </w:r>
      <w:r w:rsidR="00A9719A">
        <w:rPr>
          <w:rFonts w:eastAsia="Times New Roman" w:cstheme="minorHAnsi"/>
          <w:snapToGrid w:val="0"/>
          <w:color w:val="0070C0"/>
          <w:lang w:eastAsia="en-GB"/>
        </w:rPr>
        <w:t xml:space="preserve">Reproduction, </w:t>
      </w:r>
      <w:r w:rsidR="006277A6" w:rsidRPr="006277A6">
        <w:rPr>
          <w:rFonts w:eastAsia="Times New Roman" w:cstheme="minorHAnsi"/>
          <w:snapToGrid w:val="0"/>
          <w:color w:val="0070C0"/>
          <w:lang w:eastAsia="en-GB"/>
        </w:rPr>
        <w:t>Puberty</w:t>
      </w:r>
      <w:r w:rsidR="00446656">
        <w:rPr>
          <w:rFonts w:eastAsia="Times New Roman" w:cstheme="minorHAnsi"/>
          <w:snapToGrid w:val="0"/>
          <w:color w:val="0070C0"/>
          <w:lang w:eastAsia="en-GB"/>
        </w:rPr>
        <w:t xml:space="preserve"> or LGBT issues, class teachers </w:t>
      </w:r>
      <w:r w:rsidR="0007207C">
        <w:rPr>
          <w:rFonts w:eastAsia="Times New Roman" w:cstheme="minorHAnsi"/>
          <w:snapToGrid w:val="0"/>
          <w:color w:val="0070C0"/>
          <w:lang w:eastAsia="en-GB"/>
        </w:rPr>
        <w:t xml:space="preserve">ae advised to </w:t>
      </w:r>
      <w:r w:rsidR="00446656">
        <w:rPr>
          <w:rFonts w:eastAsia="Times New Roman" w:cstheme="minorHAnsi"/>
          <w:snapToGrid w:val="0"/>
          <w:color w:val="0070C0"/>
          <w:lang w:eastAsia="en-GB"/>
        </w:rPr>
        <w:t xml:space="preserve">consider the lesson content and lesson outcomes </w:t>
      </w:r>
      <w:r w:rsidR="00F5550A">
        <w:rPr>
          <w:rFonts w:eastAsia="Times New Roman" w:cstheme="minorHAnsi"/>
          <w:snapToGrid w:val="0"/>
          <w:color w:val="0070C0"/>
          <w:lang w:eastAsia="en-GB"/>
        </w:rPr>
        <w:t>prior to delivering the lessons</w:t>
      </w:r>
      <w:r w:rsidR="00446656">
        <w:rPr>
          <w:rFonts w:eastAsia="Times New Roman" w:cstheme="minorHAnsi"/>
          <w:snapToGrid w:val="0"/>
          <w:color w:val="0070C0"/>
          <w:lang w:eastAsia="en-GB"/>
        </w:rPr>
        <w:t xml:space="preserve">. </w:t>
      </w:r>
      <w:r w:rsidR="00A9719A">
        <w:rPr>
          <w:rFonts w:eastAsia="Times New Roman" w:cstheme="minorHAnsi"/>
          <w:snapToGrid w:val="0"/>
          <w:color w:val="0070C0"/>
          <w:lang w:eastAsia="en-GB"/>
        </w:rPr>
        <w:t xml:space="preserve">They </w:t>
      </w:r>
      <w:r w:rsidR="00F5550A">
        <w:rPr>
          <w:rFonts w:eastAsia="Times New Roman" w:cstheme="minorHAnsi"/>
          <w:snapToGrid w:val="0"/>
          <w:color w:val="0070C0"/>
          <w:lang w:eastAsia="en-GB"/>
        </w:rPr>
        <w:t>communicate with parents the intended learning titles, content and outcomes</w:t>
      </w:r>
      <w:r w:rsidR="00A9719A">
        <w:rPr>
          <w:rFonts w:eastAsia="Times New Roman" w:cstheme="minorHAnsi"/>
          <w:snapToGrid w:val="0"/>
          <w:color w:val="0070C0"/>
          <w:lang w:eastAsia="en-GB"/>
        </w:rPr>
        <w:t xml:space="preserve"> in advance</w:t>
      </w:r>
      <w:r w:rsidR="0007207C">
        <w:rPr>
          <w:rFonts w:eastAsia="Times New Roman" w:cstheme="minorHAnsi"/>
          <w:snapToGrid w:val="0"/>
          <w:color w:val="0070C0"/>
          <w:lang w:eastAsia="en-GB"/>
        </w:rPr>
        <w:t xml:space="preserve"> via parent mail</w:t>
      </w:r>
      <w:r w:rsidR="00F5550A">
        <w:rPr>
          <w:rFonts w:eastAsia="Times New Roman" w:cstheme="minorHAnsi"/>
          <w:snapToGrid w:val="0"/>
          <w:color w:val="0070C0"/>
          <w:lang w:eastAsia="en-GB"/>
        </w:rPr>
        <w:t xml:space="preserve">. </w:t>
      </w:r>
      <w:r w:rsidR="0064420D">
        <w:rPr>
          <w:rFonts w:eastAsia="Times New Roman" w:cstheme="minorHAnsi"/>
          <w:snapToGrid w:val="0"/>
          <w:color w:val="0070C0"/>
          <w:lang w:eastAsia="en-GB"/>
        </w:rPr>
        <w:t>This gives parents time to ask any questions prior to the teaching and to notify teachers of any concerns</w:t>
      </w:r>
      <w:r w:rsidR="00A9719A">
        <w:rPr>
          <w:rFonts w:eastAsia="Times New Roman" w:cstheme="minorHAnsi"/>
          <w:snapToGrid w:val="0"/>
          <w:color w:val="0070C0"/>
          <w:lang w:eastAsia="en-GB"/>
        </w:rPr>
        <w:t xml:space="preserve"> they have. </w:t>
      </w:r>
      <w:r w:rsidR="0007207C">
        <w:rPr>
          <w:rFonts w:eastAsia="Times New Roman" w:cstheme="minorHAnsi"/>
          <w:snapToGrid w:val="0"/>
          <w:color w:val="0070C0"/>
          <w:lang w:eastAsia="en-GB"/>
        </w:rPr>
        <w:t xml:space="preserve">It also helps </w:t>
      </w:r>
    </w:p>
    <w:p w:rsidR="004364A8" w:rsidRDefault="004364A8" w:rsidP="00D6234B">
      <w:pPr>
        <w:spacing w:after="0" w:line="240" w:lineRule="auto"/>
        <w:ind w:right="-52"/>
        <w:jc w:val="both"/>
        <w:rPr>
          <w:rFonts w:eastAsia="Times New Roman" w:cstheme="minorHAnsi"/>
          <w:snapToGrid w:val="0"/>
          <w:color w:val="0070C0"/>
          <w:lang w:eastAsia="en-GB"/>
        </w:rPr>
      </w:pPr>
    </w:p>
    <w:p w:rsidR="00440625" w:rsidRDefault="004364A8" w:rsidP="00D6234B">
      <w:pPr>
        <w:spacing w:after="0" w:line="240" w:lineRule="auto"/>
        <w:ind w:right="-52"/>
        <w:jc w:val="both"/>
        <w:rPr>
          <w:rFonts w:eastAsia="Times New Roman" w:cstheme="minorHAnsi"/>
          <w:snapToGrid w:val="0"/>
          <w:color w:val="0070C0"/>
          <w:lang w:eastAsia="en-GB"/>
        </w:rPr>
      </w:pPr>
      <w:r>
        <w:rPr>
          <w:rFonts w:eastAsia="Times New Roman" w:cstheme="minorHAnsi"/>
          <w:snapToGrid w:val="0"/>
          <w:color w:val="0070C0"/>
          <w:lang w:eastAsia="en-GB"/>
        </w:rPr>
        <w:t xml:space="preserve">In addition, prior to teaching on sensitive issues, teachers consider the individual needs of the children in their classes. They check the pupils’ individual medical records to see if there are any issues that </w:t>
      </w:r>
      <w:r w:rsidR="0007207C">
        <w:rPr>
          <w:rFonts w:eastAsia="Times New Roman" w:cstheme="minorHAnsi"/>
          <w:snapToGrid w:val="0"/>
          <w:color w:val="0070C0"/>
          <w:lang w:eastAsia="en-GB"/>
        </w:rPr>
        <w:t xml:space="preserve">involve </w:t>
      </w:r>
      <w:r w:rsidR="00A9719A">
        <w:rPr>
          <w:rFonts w:eastAsia="Times New Roman" w:cstheme="minorHAnsi"/>
          <w:snapToGrid w:val="0"/>
          <w:color w:val="0070C0"/>
          <w:lang w:eastAsia="en-GB"/>
        </w:rPr>
        <w:t xml:space="preserve">more sensitive teaching of the learning outcomes. </w:t>
      </w:r>
      <w:r w:rsidR="0007207C">
        <w:rPr>
          <w:rFonts w:eastAsia="Times New Roman" w:cstheme="minorHAnsi"/>
          <w:snapToGrid w:val="0"/>
          <w:color w:val="0070C0"/>
          <w:lang w:eastAsia="en-GB"/>
        </w:rPr>
        <w:t>In some cases, the learning resources may need to be adapted slightly to suit the pupils’ learning needs.</w:t>
      </w:r>
    </w:p>
    <w:p w:rsidR="004364A8" w:rsidRPr="00064A49" w:rsidRDefault="004364A8" w:rsidP="00D6234B">
      <w:pPr>
        <w:spacing w:after="0" w:line="240" w:lineRule="auto"/>
        <w:ind w:right="-52"/>
        <w:jc w:val="both"/>
        <w:rPr>
          <w:rFonts w:eastAsia="Times New Roman" w:cstheme="minorHAnsi"/>
          <w:snapToGrid w:val="0"/>
          <w:lang w:eastAsia="en-GB"/>
        </w:rPr>
      </w:pPr>
    </w:p>
    <w:p w:rsidR="00440625" w:rsidRPr="00064A49" w:rsidRDefault="00440625" w:rsidP="00D6234B">
      <w:pPr>
        <w:spacing w:after="0" w:line="240" w:lineRule="auto"/>
        <w:ind w:right="-52"/>
        <w:jc w:val="both"/>
        <w:rPr>
          <w:rFonts w:eastAsia="Times New Roman" w:cstheme="minorHAnsi"/>
          <w:snapToGrid w:val="0"/>
          <w:lang w:eastAsia="en-GB"/>
        </w:rPr>
      </w:pPr>
      <w:r w:rsidRPr="00064A49">
        <w:rPr>
          <w:rFonts w:eastAsia="Times New Roman" w:cstheme="minorHAnsi"/>
          <w:snapToGrid w:val="0"/>
          <w:lang w:eastAsia="en-GB"/>
        </w:rPr>
        <w:t>In addition to the PSHE teaching that goes in</w:t>
      </w:r>
      <w:r w:rsidR="0031130D" w:rsidRPr="00064A49">
        <w:rPr>
          <w:rFonts w:eastAsia="Times New Roman" w:cstheme="minorHAnsi"/>
          <w:snapToGrid w:val="0"/>
          <w:lang w:eastAsia="en-GB"/>
        </w:rPr>
        <w:t xml:space="preserve"> lessons</w:t>
      </w:r>
      <w:r w:rsidRPr="00064A49">
        <w:rPr>
          <w:rFonts w:eastAsia="Times New Roman" w:cstheme="minorHAnsi"/>
          <w:snapToGrid w:val="0"/>
          <w:lang w:eastAsia="en-GB"/>
        </w:rPr>
        <w:t xml:space="preserve">, there are many other ways that PSHE is </w:t>
      </w:r>
      <w:r w:rsidR="007F301E" w:rsidRPr="00064A49">
        <w:rPr>
          <w:rFonts w:eastAsia="Times New Roman" w:cstheme="minorHAnsi"/>
          <w:snapToGrid w:val="0"/>
          <w:lang w:eastAsia="en-GB"/>
        </w:rPr>
        <w:t xml:space="preserve">promoted </w:t>
      </w:r>
      <w:r w:rsidR="0031130D" w:rsidRPr="00064A49">
        <w:rPr>
          <w:rFonts w:eastAsia="Times New Roman" w:cstheme="minorHAnsi"/>
          <w:snapToGrid w:val="0"/>
          <w:lang w:eastAsia="en-GB"/>
        </w:rPr>
        <w:t xml:space="preserve">through </w:t>
      </w:r>
      <w:r w:rsidRPr="00064A49">
        <w:rPr>
          <w:rFonts w:eastAsia="Times New Roman" w:cstheme="minorHAnsi"/>
          <w:snapToGrid w:val="0"/>
          <w:lang w:eastAsia="en-GB"/>
        </w:rPr>
        <w:t>visits</w:t>
      </w:r>
      <w:r w:rsidR="0031130D" w:rsidRPr="00064A49">
        <w:rPr>
          <w:rFonts w:eastAsia="Times New Roman" w:cstheme="minorHAnsi"/>
          <w:snapToGrid w:val="0"/>
          <w:lang w:eastAsia="en-GB"/>
        </w:rPr>
        <w:t xml:space="preserve"> from external agencies</w:t>
      </w:r>
      <w:r w:rsidR="00F91769" w:rsidRPr="00064A49">
        <w:rPr>
          <w:rFonts w:eastAsia="Times New Roman" w:cstheme="minorHAnsi"/>
          <w:snapToGrid w:val="0"/>
          <w:lang w:eastAsia="en-GB"/>
        </w:rPr>
        <w:t>/organisations</w:t>
      </w:r>
      <w:r w:rsidR="0031130D" w:rsidRPr="00064A49">
        <w:rPr>
          <w:rFonts w:eastAsia="Times New Roman" w:cstheme="minorHAnsi"/>
          <w:snapToGrid w:val="0"/>
          <w:lang w:eastAsia="en-GB"/>
        </w:rPr>
        <w:t xml:space="preserve"> and community links. Charity representatives promote awareness </w:t>
      </w:r>
      <w:r w:rsidR="00B6391A" w:rsidRPr="00064A49">
        <w:rPr>
          <w:rFonts w:eastAsia="Times New Roman" w:cstheme="minorHAnsi"/>
          <w:snapToGrid w:val="0"/>
          <w:lang w:eastAsia="en-GB"/>
        </w:rPr>
        <w:t xml:space="preserve">and support for </w:t>
      </w:r>
      <w:r w:rsidR="0031130D" w:rsidRPr="00064A49">
        <w:rPr>
          <w:rFonts w:eastAsia="Times New Roman" w:cstheme="minorHAnsi"/>
          <w:snapToGrid w:val="0"/>
          <w:lang w:eastAsia="en-GB"/>
        </w:rPr>
        <w:t>their work e.g. Thames Hospice and Aspi</w:t>
      </w:r>
      <w:r w:rsidR="007F301E" w:rsidRPr="00064A49">
        <w:rPr>
          <w:rFonts w:eastAsia="Times New Roman" w:cstheme="minorHAnsi"/>
          <w:snapToGrid w:val="0"/>
          <w:lang w:eastAsia="en-GB"/>
        </w:rPr>
        <w:t>re.</w:t>
      </w:r>
      <w:r w:rsidRPr="00064A49">
        <w:rPr>
          <w:rFonts w:eastAsia="Times New Roman" w:cstheme="minorHAnsi"/>
          <w:snapToGrid w:val="0"/>
          <w:lang w:eastAsia="en-GB"/>
        </w:rPr>
        <w:t xml:space="preserve"> Coram </w:t>
      </w:r>
      <w:r w:rsidR="007F301E" w:rsidRPr="00064A49">
        <w:rPr>
          <w:rFonts w:eastAsia="Times New Roman" w:cstheme="minorHAnsi"/>
          <w:snapToGrid w:val="0"/>
          <w:lang w:eastAsia="en-GB"/>
        </w:rPr>
        <w:t>Life Education</w:t>
      </w:r>
      <w:r w:rsidR="00B6391A" w:rsidRPr="005F68B4">
        <w:rPr>
          <w:rFonts w:eastAsia="Times New Roman" w:cstheme="minorHAnsi"/>
          <w:snapToGrid w:val="0"/>
          <w:lang w:eastAsia="en-GB"/>
        </w:rPr>
        <w:t>,</w:t>
      </w:r>
      <w:r w:rsidR="00F37DB6">
        <w:rPr>
          <w:rFonts w:eastAsia="Times New Roman" w:cstheme="minorHAnsi"/>
          <w:snapToGrid w:val="0"/>
          <w:lang w:eastAsia="en-GB"/>
        </w:rPr>
        <w:t xml:space="preserve"> </w:t>
      </w:r>
      <w:r w:rsidR="00F37DB6">
        <w:rPr>
          <w:rFonts w:eastAsia="Times New Roman" w:cstheme="minorHAnsi"/>
          <w:snapToGrid w:val="0"/>
          <w:color w:val="7030A0"/>
          <w:lang w:eastAsia="en-GB"/>
        </w:rPr>
        <w:t>provide day long workshops</w:t>
      </w:r>
      <w:r w:rsidR="00B6391A" w:rsidRPr="005F68B4">
        <w:rPr>
          <w:rFonts w:eastAsia="Times New Roman" w:cstheme="minorHAnsi"/>
          <w:snapToGrid w:val="0"/>
          <w:lang w:eastAsia="en-GB"/>
        </w:rPr>
        <w:t xml:space="preserve"> engaging pupils in PSHE learning with their exciting </w:t>
      </w:r>
      <w:r w:rsidR="0081419C" w:rsidRPr="005F68B4">
        <w:rPr>
          <w:rFonts w:eastAsia="Times New Roman" w:cstheme="minorHAnsi"/>
          <w:snapToGrid w:val="0"/>
          <w:lang w:eastAsia="en-GB"/>
        </w:rPr>
        <w:t xml:space="preserve">interactive resources. </w:t>
      </w:r>
      <w:r w:rsidR="001428EC" w:rsidRPr="005F68B4">
        <w:rPr>
          <w:rFonts w:eastAsia="Times New Roman" w:cstheme="minorHAnsi"/>
          <w:snapToGrid w:val="0"/>
          <w:lang w:eastAsia="en-GB"/>
        </w:rPr>
        <w:t>Also through p</w:t>
      </w:r>
      <w:r w:rsidR="002B7A73" w:rsidRPr="005F68B4">
        <w:rPr>
          <w:rFonts w:eastAsia="Times New Roman" w:cstheme="minorHAnsi"/>
          <w:snapToGrid w:val="0"/>
          <w:lang w:eastAsia="en-GB"/>
        </w:rPr>
        <w:t>upils</w:t>
      </w:r>
      <w:r w:rsidR="007D20DA" w:rsidRPr="005F68B4">
        <w:rPr>
          <w:rFonts w:eastAsia="Times New Roman" w:cstheme="minorHAnsi"/>
          <w:snapToGrid w:val="0"/>
          <w:lang w:eastAsia="en-GB"/>
        </w:rPr>
        <w:t>’</w:t>
      </w:r>
      <w:r w:rsidR="002B7A73" w:rsidRPr="005F68B4">
        <w:rPr>
          <w:rFonts w:eastAsia="Times New Roman" w:cstheme="minorHAnsi"/>
          <w:snapToGrid w:val="0"/>
          <w:lang w:eastAsia="en-GB"/>
        </w:rPr>
        <w:t xml:space="preserve"> participation on the School Council, as members of the Eco Committee and </w:t>
      </w:r>
      <w:r w:rsidR="001428EC" w:rsidRPr="005F68B4">
        <w:rPr>
          <w:rFonts w:eastAsia="Times New Roman" w:cstheme="minorHAnsi"/>
          <w:snapToGrid w:val="0"/>
          <w:lang w:eastAsia="en-GB"/>
        </w:rPr>
        <w:t xml:space="preserve">through </w:t>
      </w:r>
      <w:r w:rsidR="002B7A73" w:rsidRPr="005F68B4">
        <w:rPr>
          <w:rFonts w:eastAsia="Times New Roman" w:cstheme="minorHAnsi"/>
          <w:snapToGrid w:val="0"/>
          <w:lang w:eastAsia="en-GB"/>
        </w:rPr>
        <w:t>financial education projects</w:t>
      </w:r>
      <w:r w:rsidR="000B235A">
        <w:rPr>
          <w:rFonts w:eastAsia="Times New Roman" w:cstheme="minorHAnsi"/>
          <w:snapToGrid w:val="0"/>
          <w:lang w:eastAsia="en-GB"/>
        </w:rPr>
        <w:t xml:space="preserve"> </w:t>
      </w:r>
      <w:r w:rsidR="000B235A" w:rsidRPr="000B235A">
        <w:rPr>
          <w:rFonts w:eastAsia="Times New Roman" w:cstheme="minorHAnsi"/>
          <w:snapToGrid w:val="0"/>
          <w:color w:val="7030A0"/>
          <w:lang w:eastAsia="en-GB"/>
        </w:rPr>
        <w:t>e.g. Year 6 Enterprise Project</w:t>
      </w:r>
      <w:r w:rsidR="000B235A">
        <w:rPr>
          <w:rFonts w:eastAsia="Times New Roman" w:cstheme="minorHAnsi"/>
          <w:snapToGrid w:val="0"/>
          <w:color w:val="7030A0"/>
          <w:lang w:eastAsia="en-GB"/>
        </w:rPr>
        <w:t xml:space="preserve"> and visit to </w:t>
      </w:r>
      <w:proofErr w:type="spellStart"/>
      <w:r w:rsidR="000B235A">
        <w:rPr>
          <w:rFonts w:eastAsia="Times New Roman" w:cstheme="minorHAnsi"/>
          <w:snapToGrid w:val="0"/>
          <w:color w:val="7030A0"/>
          <w:lang w:eastAsia="en-GB"/>
        </w:rPr>
        <w:t>Fourbears</w:t>
      </w:r>
      <w:proofErr w:type="spellEnd"/>
      <w:r w:rsidR="000B235A">
        <w:rPr>
          <w:rFonts w:eastAsia="Times New Roman" w:cstheme="minorHAnsi"/>
          <w:snapToGrid w:val="0"/>
          <w:color w:val="7030A0"/>
          <w:lang w:eastAsia="en-GB"/>
        </w:rPr>
        <w:t xml:space="preserve"> </w:t>
      </w:r>
      <w:r w:rsidR="00F37DB6">
        <w:rPr>
          <w:rFonts w:eastAsia="Times New Roman" w:cstheme="minorHAnsi"/>
          <w:snapToGrid w:val="0"/>
          <w:color w:val="7030A0"/>
          <w:lang w:eastAsia="en-GB"/>
        </w:rPr>
        <w:t xml:space="preserve">for financial advice about setting up your own business. </w:t>
      </w:r>
      <w:r w:rsidR="002B7A73" w:rsidRPr="000B235A">
        <w:rPr>
          <w:rFonts w:eastAsia="Times New Roman" w:cstheme="minorHAnsi"/>
          <w:snapToGrid w:val="0"/>
          <w:color w:val="7030A0"/>
          <w:lang w:eastAsia="en-GB"/>
        </w:rPr>
        <w:t xml:space="preserve"> </w:t>
      </w:r>
    </w:p>
    <w:p w:rsidR="00341CE5" w:rsidRPr="00064A49" w:rsidRDefault="00341CE5" w:rsidP="00D6234B">
      <w:pPr>
        <w:spacing w:after="0" w:line="240" w:lineRule="auto"/>
        <w:ind w:right="-52"/>
        <w:jc w:val="both"/>
        <w:rPr>
          <w:rFonts w:eastAsia="Times New Roman" w:cstheme="minorHAnsi"/>
          <w:snapToGrid w:val="0"/>
          <w:lang w:eastAsia="en-GB"/>
        </w:rPr>
      </w:pPr>
    </w:p>
    <w:p w:rsidR="00341CE5" w:rsidRPr="005F68B4" w:rsidRDefault="002B7A73" w:rsidP="00D6234B">
      <w:pPr>
        <w:spacing w:after="0" w:line="240" w:lineRule="auto"/>
        <w:ind w:right="-52"/>
        <w:jc w:val="both"/>
        <w:rPr>
          <w:rFonts w:eastAsia="Times New Roman" w:cstheme="minorHAnsi"/>
          <w:b/>
          <w:snapToGrid w:val="0"/>
          <w:sz w:val="28"/>
          <w:szCs w:val="28"/>
          <w:u w:val="single"/>
          <w:lang w:eastAsia="en-GB"/>
        </w:rPr>
      </w:pPr>
      <w:r w:rsidRPr="005F68B4">
        <w:rPr>
          <w:rFonts w:eastAsia="Times New Roman" w:cstheme="minorHAnsi"/>
          <w:b/>
          <w:snapToGrid w:val="0"/>
          <w:sz w:val="28"/>
          <w:szCs w:val="28"/>
          <w:u w:val="single"/>
          <w:lang w:eastAsia="en-GB"/>
        </w:rPr>
        <w:t>Asses</w:t>
      </w:r>
      <w:r w:rsidR="00367E27" w:rsidRPr="005F68B4">
        <w:rPr>
          <w:rFonts w:eastAsia="Times New Roman" w:cstheme="minorHAnsi"/>
          <w:b/>
          <w:snapToGrid w:val="0"/>
          <w:sz w:val="28"/>
          <w:szCs w:val="28"/>
          <w:u w:val="single"/>
          <w:lang w:eastAsia="en-GB"/>
        </w:rPr>
        <w:t>sment</w:t>
      </w:r>
      <w:r w:rsidRPr="005F68B4">
        <w:rPr>
          <w:rFonts w:eastAsia="Times New Roman" w:cstheme="minorHAnsi"/>
          <w:b/>
          <w:snapToGrid w:val="0"/>
          <w:sz w:val="28"/>
          <w:szCs w:val="28"/>
          <w:u w:val="single"/>
          <w:lang w:eastAsia="en-GB"/>
        </w:rPr>
        <w:t>, evaluation, m</w:t>
      </w:r>
      <w:r w:rsidR="00BF0233" w:rsidRPr="005F68B4">
        <w:rPr>
          <w:rFonts w:eastAsia="Times New Roman" w:cstheme="minorHAnsi"/>
          <w:b/>
          <w:snapToGrid w:val="0"/>
          <w:sz w:val="28"/>
          <w:szCs w:val="28"/>
          <w:u w:val="single"/>
          <w:lang w:eastAsia="en-GB"/>
        </w:rPr>
        <w:t>onitoring and r</w:t>
      </w:r>
      <w:r w:rsidR="0081419C" w:rsidRPr="005F68B4">
        <w:rPr>
          <w:rFonts w:eastAsia="Times New Roman" w:cstheme="minorHAnsi"/>
          <w:b/>
          <w:snapToGrid w:val="0"/>
          <w:sz w:val="28"/>
          <w:szCs w:val="28"/>
          <w:u w:val="single"/>
          <w:lang w:eastAsia="en-GB"/>
        </w:rPr>
        <w:t xml:space="preserve">eporting of </w:t>
      </w:r>
      <w:r w:rsidR="00367E27" w:rsidRPr="005F68B4">
        <w:rPr>
          <w:rFonts w:eastAsia="Times New Roman" w:cstheme="minorHAnsi"/>
          <w:b/>
          <w:snapToGrid w:val="0"/>
          <w:sz w:val="28"/>
          <w:szCs w:val="28"/>
          <w:u w:val="single"/>
          <w:lang w:eastAsia="en-GB"/>
        </w:rPr>
        <w:t>progress</w:t>
      </w:r>
      <w:r w:rsidR="0081419C" w:rsidRPr="005F68B4">
        <w:rPr>
          <w:rFonts w:eastAsia="Times New Roman" w:cstheme="minorHAnsi"/>
          <w:b/>
          <w:snapToGrid w:val="0"/>
          <w:sz w:val="28"/>
          <w:szCs w:val="28"/>
          <w:u w:val="single"/>
          <w:lang w:eastAsia="en-GB"/>
        </w:rPr>
        <w:t xml:space="preserve"> in PSHE</w:t>
      </w:r>
      <w:r w:rsidR="007D20DA" w:rsidRPr="005F68B4">
        <w:rPr>
          <w:rFonts w:eastAsia="Times New Roman" w:cstheme="minorHAnsi"/>
          <w:b/>
          <w:snapToGrid w:val="0"/>
          <w:sz w:val="28"/>
          <w:szCs w:val="28"/>
          <w:u w:val="single"/>
          <w:lang w:eastAsia="en-GB"/>
        </w:rPr>
        <w:t xml:space="preserve"> Education</w:t>
      </w:r>
    </w:p>
    <w:p w:rsidR="00331096" w:rsidRPr="00064A49" w:rsidRDefault="00331096" w:rsidP="00D6234B">
      <w:pPr>
        <w:pStyle w:val="NoSpacing"/>
        <w:ind w:right="-52"/>
        <w:jc w:val="both"/>
        <w:rPr>
          <w:rFonts w:cstheme="minorHAnsi"/>
        </w:rPr>
      </w:pPr>
      <w:r w:rsidRPr="009E066A">
        <w:rPr>
          <w:rFonts w:cstheme="minorHAnsi"/>
        </w:rPr>
        <w:t>Assessment of PSHE</w:t>
      </w:r>
      <w:r w:rsidRPr="00064A49">
        <w:rPr>
          <w:rFonts w:cstheme="minorHAnsi"/>
        </w:rPr>
        <w:t xml:space="preserve"> is carried out informally by the class teacher, using the lesson plan learning outcomes as a guide to ensure progression of skills and knowledge.</w:t>
      </w:r>
    </w:p>
    <w:p w:rsidR="00331096" w:rsidRPr="00064A49" w:rsidRDefault="00331096" w:rsidP="00D6234B">
      <w:pPr>
        <w:spacing w:after="0" w:line="240" w:lineRule="auto"/>
        <w:ind w:right="-52"/>
        <w:jc w:val="both"/>
        <w:rPr>
          <w:rFonts w:eastAsia="Times New Roman" w:cstheme="minorHAnsi"/>
          <w:b/>
          <w:snapToGrid w:val="0"/>
          <w:u w:val="single"/>
          <w:lang w:eastAsia="en-GB"/>
        </w:rPr>
      </w:pPr>
    </w:p>
    <w:p w:rsidR="00341CE5" w:rsidRPr="00064A49" w:rsidRDefault="00C91B5D" w:rsidP="00D6234B">
      <w:pPr>
        <w:spacing w:after="0" w:line="240" w:lineRule="auto"/>
        <w:ind w:right="-52" w:hanging="90"/>
        <w:jc w:val="both"/>
        <w:rPr>
          <w:rFonts w:eastAsia="Times New Roman" w:cstheme="minorHAnsi"/>
          <w:snapToGrid w:val="0"/>
          <w:lang w:eastAsia="en-GB"/>
        </w:rPr>
      </w:pPr>
      <w:r>
        <w:rPr>
          <w:rFonts w:eastAsia="Times New Roman" w:cstheme="minorHAnsi"/>
          <w:snapToGrid w:val="0"/>
          <w:lang w:eastAsia="en-GB"/>
        </w:rPr>
        <w:t xml:space="preserve">  PSHE is assessed through the</w:t>
      </w:r>
      <w:r w:rsidR="007F79E3" w:rsidRPr="00064A49">
        <w:rPr>
          <w:rFonts w:eastAsia="Times New Roman" w:cstheme="minorHAnsi"/>
          <w:snapToGrid w:val="0"/>
          <w:lang w:eastAsia="en-GB"/>
        </w:rPr>
        <w:t xml:space="preserve"> SCARF </w:t>
      </w:r>
      <w:r w:rsidR="00341CE5" w:rsidRPr="00064A49">
        <w:rPr>
          <w:rFonts w:eastAsia="Times New Roman" w:cstheme="minorHAnsi"/>
          <w:snapToGrid w:val="0"/>
          <w:lang w:eastAsia="en-GB"/>
        </w:rPr>
        <w:t>pre- and post-</w:t>
      </w:r>
      <w:r w:rsidR="007F79E3" w:rsidRPr="00064A49">
        <w:rPr>
          <w:rFonts w:eastAsia="Times New Roman" w:cstheme="minorHAnsi"/>
          <w:snapToGrid w:val="0"/>
          <w:lang w:eastAsia="en-GB"/>
        </w:rPr>
        <w:t>unit assessment activities</w:t>
      </w:r>
      <w:r w:rsidR="00341CE5" w:rsidRPr="00064A49">
        <w:rPr>
          <w:rFonts w:eastAsia="Times New Roman" w:cstheme="minorHAnsi"/>
          <w:snapToGrid w:val="0"/>
          <w:lang w:eastAsia="en-GB"/>
        </w:rPr>
        <w:t xml:space="preserve">. </w:t>
      </w:r>
      <w:r w:rsidR="00331096">
        <w:rPr>
          <w:rFonts w:eastAsia="Times New Roman" w:cstheme="minorHAnsi"/>
          <w:snapToGrid w:val="0"/>
          <w:lang w:eastAsia="en-GB"/>
        </w:rPr>
        <w:t>These activities are conducted twice</w:t>
      </w:r>
      <w:r w:rsidR="00195DB8">
        <w:rPr>
          <w:rFonts w:eastAsia="Times New Roman" w:cstheme="minorHAnsi"/>
          <w:snapToGrid w:val="0"/>
          <w:lang w:eastAsia="en-GB"/>
        </w:rPr>
        <w:t xml:space="preserve">, </w:t>
      </w:r>
      <w:r w:rsidR="00195DB8" w:rsidRPr="00064A49">
        <w:rPr>
          <w:rFonts w:eastAsia="Times New Roman" w:cstheme="minorHAnsi"/>
          <w:snapToGrid w:val="0"/>
          <w:lang w:eastAsia="en-GB"/>
        </w:rPr>
        <w:t>at</w:t>
      </w:r>
      <w:r w:rsidR="00341CE5" w:rsidRPr="00064A49">
        <w:rPr>
          <w:rFonts w:eastAsia="Times New Roman" w:cstheme="minorHAnsi"/>
          <w:snapToGrid w:val="0"/>
          <w:lang w:eastAsia="en-GB"/>
        </w:rPr>
        <w:t xml:space="preserve"> the beginning of the unit to determine where the children are at; and then again at the end of the unit, </w:t>
      </w:r>
      <w:r w:rsidR="00331096">
        <w:rPr>
          <w:rFonts w:eastAsia="Times New Roman" w:cstheme="minorHAnsi"/>
          <w:snapToGrid w:val="0"/>
          <w:lang w:eastAsia="en-GB"/>
        </w:rPr>
        <w:t xml:space="preserve">to </w:t>
      </w:r>
      <w:r w:rsidR="00A352D6" w:rsidRPr="00064A49">
        <w:rPr>
          <w:rFonts w:eastAsia="Times New Roman" w:cstheme="minorHAnsi"/>
          <w:snapToGrid w:val="0"/>
          <w:lang w:eastAsia="en-GB"/>
        </w:rPr>
        <w:t>enable class teachers</w:t>
      </w:r>
      <w:r w:rsidR="00341CE5" w:rsidRPr="00064A49">
        <w:rPr>
          <w:rFonts w:eastAsia="Times New Roman" w:cstheme="minorHAnsi"/>
          <w:snapToGrid w:val="0"/>
          <w:lang w:eastAsia="en-GB"/>
        </w:rPr>
        <w:t xml:space="preserve"> to monitor progress, record key points and identify areas for further development. This </w:t>
      </w:r>
      <w:r w:rsidR="005941FD" w:rsidRPr="00064A49">
        <w:rPr>
          <w:rFonts w:eastAsia="Times New Roman" w:cstheme="minorHAnsi"/>
          <w:snapToGrid w:val="0"/>
          <w:lang w:eastAsia="en-GB"/>
        </w:rPr>
        <w:t>will allow</w:t>
      </w:r>
      <w:r w:rsidR="007F79E3" w:rsidRPr="00064A49">
        <w:rPr>
          <w:rFonts w:eastAsia="Times New Roman" w:cstheme="minorHAnsi"/>
          <w:snapToGrid w:val="0"/>
          <w:lang w:eastAsia="en-GB"/>
        </w:rPr>
        <w:t xml:space="preserve"> </w:t>
      </w:r>
      <w:r w:rsidR="00341CE5" w:rsidRPr="00064A49">
        <w:rPr>
          <w:rFonts w:eastAsia="Times New Roman" w:cstheme="minorHAnsi"/>
          <w:snapToGrid w:val="0"/>
          <w:lang w:eastAsia="en-GB"/>
        </w:rPr>
        <w:t xml:space="preserve">both teacher and child to see what progress has been made over the course of each half- termly unit of lesson plans. </w:t>
      </w:r>
    </w:p>
    <w:p w:rsidR="00341CE5" w:rsidRPr="00064A49" w:rsidRDefault="00341CE5" w:rsidP="00D6234B">
      <w:pPr>
        <w:spacing w:after="0" w:line="240" w:lineRule="auto"/>
        <w:ind w:right="-52"/>
        <w:jc w:val="both"/>
        <w:rPr>
          <w:rFonts w:eastAsia="Times New Roman" w:cstheme="minorHAnsi"/>
          <w:snapToGrid w:val="0"/>
          <w:u w:val="single"/>
          <w:lang w:eastAsia="en-GB"/>
        </w:rPr>
      </w:pPr>
    </w:p>
    <w:p w:rsidR="00A352D6" w:rsidRPr="00C91B5D" w:rsidRDefault="009E066A" w:rsidP="00D6234B">
      <w:pPr>
        <w:spacing w:after="0" w:line="240" w:lineRule="auto"/>
        <w:ind w:right="-52"/>
        <w:jc w:val="both"/>
        <w:rPr>
          <w:rFonts w:eastAsia="Times New Roman" w:cstheme="minorHAnsi"/>
          <w:snapToGrid w:val="0"/>
          <w:color w:val="0070C0"/>
          <w:lang w:eastAsia="en-GB"/>
        </w:rPr>
      </w:pPr>
      <w:r>
        <w:rPr>
          <w:rFonts w:eastAsia="Times New Roman" w:cstheme="minorHAnsi"/>
          <w:snapToGrid w:val="0"/>
          <w:color w:val="0070C0"/>
          <w:lang w:eastAsia="en-GB"/>
        </w:rPr>
        <w:t>In addition, s</w:t>
      </w:r>
      <w:r w:rsidR="00C91B5D" w:rsidRPr="00C91B5D">
        <w:rPr>
          <w:rFonts w:eastAsia="Times New Roman" w:cstheme="minorHAnsi"/>
          <w:snapToGrid w:val="0"/>
          <w:color w:val="0070C0"/>
          <w:lang w:eastAsia="en-GB"/>
        </w:rPr>
        <w:t xml:space="preserve">tarting in the second </w:t>
      </w:r>
      <w:r w:rsidR="00C91B5D">
        <w:rPr>
          <w:rFonts w:eastAsia="Times New Roman" w:cstheme="minorHAnsi"/>
          <w:snapToGrid w:val="0"/>
          <w:color w:val="0070C0"/>
          <w:lang w:eastAsia="en-GB"/>
        </w:rPr>
        <w:t>half</w:t>
      </w:r>
      <w:r w:rsidR="00C91B5D" w:rsidRPr="00C91B5D">
        <w:rPr>
          <w:rFonts w:eastAsia="Times New Roman" w:cstheme="minorHAnsi"/>
          <w:snapToGrid w:val="0"/>
          <w:color w:val="0070C0"/>
          <w:lang w:eastAsia="en-GB"/>
        </w:rPr>
        <w:t xml:space="preserve"> of the summer term 2023</w:t>
      </w:r>
      <w:r>
        <w:rPr>
          <w:rFonts w:eastAsia="Times New Roman" w:cstheme="minorHAnsi"/>
          <w:snapToGrid w:val="0"/>
          <w:color w:val="0070C0"/>
          <w:lang w:eastAsia="en-GB"/>
        </w:rPr>
        <w:t xml:space="preserve"> and going forward</w:t>
      </w:r>
      <w:r w:rsidR="00C91B5D" w:rsidRPr="00C91B5D">
        <w:rPr>
          <w:rFonts w:eastAsia="Times New Roman" w:cstheme="minorHAnsi"/>
          <w:snapToGrid w:val="0"/>
          <w:color w:val="0070C0"/>
          <w:lang w:eastAsia="en-GB"/>
        </w:rPr>
        <w:t xml:space="preserve">, pupils will be </w:t>
      </w:r>
      <w:r w:rsidR="00A352D6" w:rsidRPr="00C91B5D">
        <w:rPr>
          <w:rFonts w:eastAsia="Times New Roman" w:cstheme="minorHAnsi"/>
          <w:snapToGrid w:val="0"/>
          <w:color w:val="0070C0"/>
          <w:lang w:eastAsia="en-GB"/>
        </w:rPr>
        <w:t>encourage</w:t>
      </w:r>
      <w:r w:rsidR="00C91B5D" w:rsidRPr="00C91B5D">
        <w:rPr>
          <w:rFonts w:eastAsia="Times New Roman" w:cstheme="minorHAnsi"/>
          <w:snapToGrid w:val="0"/>
          <w:color w:val="0070C0"/>
          <w:lang w:eastAsia="en-GB"/>
        </w:rPr>
        <w:t>d</w:t>
      </w:r>
      <w:r w:rsidR="00341CE5" w:rsidRPr="00C91B5D">
        <w:rPr>
          <w:rFonts w:eastAsia="Times New Roman" w:cstheme="minorHAnsi"/>
          <w:snapToGrid w:val="0"/>
          <w:color w:val="0070C0"/>
          <w:lang w:eastAsia="en-GB"/>
        </w:rPr>
        <w:t xml:space="preserve"> to reflect personally </w:t>
      </w:r>
      <w:r w:rsidR="00A352D6" w:rsidRPr="00C91B5D">
        <w:rPr>
          <w:rFonts w:eastAsia="Times New Roman" w:cstheme="minorHAnsi"/>
          <w:snapToGrid w:val="0"/>
          <w:color w:val="0070C0"/>
          <w:lang w:eastAsia="en-GB"/>
        </w:rPr>
        <w:t xml:space="preserve">on their learning journey, recording </w:t>
      </w:r>
      <w:r w:rsidR="00341CE5" w:rsidRPr="00C91B5D">
        <w:rPr>
          <w:rFonts w:eastAsia="Times New Roman" w:cstheme="minorHAnsi"/>
          <w:snapToGrid w:val="0"/>
          <w:color w:val="0070C0"/>
          <w:lang w:eastAsia="en-GB"/>
        </w:rPr>
        <w:t>what they found helpful, thought-provoking, challenging and where their learning might take them to next.</w:t>
      </w:r>
      <w:r w:rsidR="00C91B5D" w:rsidRPr="00C91B5D">
        <w:rPr>
          <w:rFonts w:eastAsia="Times New Roman" w:cstheme="minorHAnsi"/>
          <w:snapToGrid w:val="0"/>
          <w:color w:val="0070C0"/>
          <w:lang w:eastAsia="en-GB"/>
        </w:rPr>
        <w:t xml:space="preserve"> This will start with the unit ‘Growing and Changing’.</w:t>
      </w:r>
    </w:p>
    <w:p w:rsidR="00341CE5" w:rsidRPr="00064A49" w:rsidRDefault="00341CE5" w:rsidP="00D6234B">
      <w:pPr>
        <w:spacing w:after="0" w:line="240" w:lineRule="auto"/>
        <w:ind w:right="-52"/>
        <w:jc w:val="both"/>
        <w:rPr>
          <w:rFonts w:eastAsia="Times New Roman" w:cstheme="minorHAnsi"/>
          <w:snapToGrid w:val="0"/>
          <w:lang w:eastAsia="en-GB"/>
        </w:rPr>
      </w:pPr>
    </w:p>
    <w:p w:rsidR="00D15DE9" w:rsidRPr="00064A49" w:rsidRDefault="00341CE5" w:rsidP="00D6234B">
      <w:pPr>
        <w:ind w:right="-52"/>
        <w:jc w:val="both"/>
        <w:rPr>
          <w:rFonts w:cstheme="minorHAnsi"/>
        </w:rPr>
      </w:pPr>
      <w:r w:rsidRPr="00064A49">
        <w:rPr>
          <w:rFonts w:cstheme="minorHAnsi"/>
        </w:rPr>
        <w:t xml:space="preserve">This method of recording </w:t>
      </w:r>
      <w:r w:rsidR="00A352D6" w:rsidRPr="00064A49">
        <w:rPr>
          <w:rFonts w:cstheme="minorHAnsi"/>
        </w:rPr>
        <w:t>will also enable</w:t>
      </w:r>
      <w:r w:rsidRPr="00064A49">
        <w:rPr>
          <w:rFonts w:cstheme="minorHAnsi"/>
        </w:rPr>
        <w:t xml:space="preserve"> the </w:t>
      </w:r>
      <w:r w:rsidR="00A352D6" w:rsidRPr="00064A49">
        <w:rPr>
          <w:rFonts w:cstheme="minorHAnsi"/>
        </w:rPr>
        <w:t xml:space="preserve">class </w:t>
      </w:r>
      <w:r w:rsidRPr="00064A49">
        <w:rPr>
          <w:rFonts w:cstheme="minorHAnsi"/>
        </w:rPr>
        <w:t xml:space="preserve">teacher to make an annual assessment of progress for each child, as part of the child’s annual report to parents. </w:t>
      </w:r>
      <w:r w:rsidR="00A352D6" w:rsidRPr="00064A49">
        <w:rPr>
          <w:rFonts w:cstheme="minorHAnsi"/>
        </w:rPr>
        <w:t xml:space="preserve">This information will be </w:t>
      </w:r>
      <w:r w:rsidRPr="00064A49">
        <w:rPr>
          <w:rFonts w:cstheme="minorHAnsi"/>
        </w:rPr>
        <w:t>pass</w:t>
      </w:r>
      <w:r w:rsidR="00A352D6" w:rsidRPr="00064A49">
        <w:rPr>
          <w:rFonts w:cstheme="minorHAnsi"/>
        </w:rPr>
        <w:t xml:space="preserve">ed on </w:t>
      </w:r>
      <w:r w:rsidRPr="00064A49">
        <w:rPr>
          <w:rFonts w:cstheme="minorHAnsi"/>
        </w:rPr>
        <w:t>to the next teacher at the end of each year.</w:t>
      </w:r>
    </w:p>
    <w:p w:rsidR="00367E27" w:rsidRPr="00D15DE9" w:rsidRDefault="00367E27" w:rsidP="00D15DE9">
      <w:pPr>
        <w:spacing w:after="0"/>
        <w:ind w:right="-52"/>
        <w:jc w:val="both"/>
        <w:rPr>
          <w:rFonts w:cstheme="minorHAnsi"/>
          <w:b/>
          <w:sz w:val="28"/>
          <w:szCs w:val="28"/>
          <w:u w:val="single"/>
        </w:rPr>
      </w:pPr>
      <w:r w:rsidRPr="00D15DE9">
        <w:rPr>
          <w:rFonts w:cstheme="minorHAnsi"/>
          <w:b/>
          <w:sz w:val="28"/>
          <w:szCs w:val="28"/>
          <w:u w:val="single"/>
        </w:rPr>
        <w:t>Monitoring PSHE</w:t>
      </w:r>
      <w:r w:rsidR="00331096" w:rsidRPr="00D15DE9">
        <w:rPr>
          <w:rFonts w:cstheme="minorHAnsi"/>
          <w:b/>
          <w:sz w:val="28"/>
          <w:szCs w:val="28"/>
          <w:u w:val="single"/>
        </w:rPr>
        <w:t xml:space="preserve"> Education</w:t>
      </w:r>
    </w:p>
    <w:p w:rsidR="00062CC7" w:rsidRPr="00064A49" w:rsidRDefault="00341CE5" w:rsidP="00D6234B">
      <w:pPr>
        <w:ind w:right="-52"/>
        <w:jc w:val="both"/>
        <w:rPr>
          <w:rFonts w:cstheme="minorHAnsi"/>
        </w:rPr>
      </w:pPr>
      <w:r w:rsidRPr="00064A49">
        <w:rPr>
          <w:rFonts w:cstheme="minorHAnsi"/>
        </w:rPr>
        <w:t>The monitoring of the standards of children’s work and of the quality of PSHE education is the responsibility of the PSHE subject lead</w:t>
      </w:r>
      <w:r w:rsidR="0071712C">
        <w:rPr>
          <w:rFonts w:cstheme="minorHAnsi"/>
        </w:rPr>
        <w:t>.</w:t>
      </w:r>
    </w:p>
    <w:p w:rsidR="00341CE5" w:rsidRDefault="00BF0233" w:rsidP="00D6234B">
      <w:pPr>
        <w:pStyle w:val="NoSpacing"/>
        <w:ind w:right="-52"/>
        <w:jc w:val="both"/>
        <w:rPr>
          <w:rFonts w:cstheme="minorHAnsi"/>
        </w:rPr>
      </w:pPr>
      <w:r w:rsidRPr="0071712C">
        <w:rPr>
          <w:rFonts w:cstheme="minorHAnsi"/>
        </w:rPr>
        <w:t>P</w:t>
      </w:r>
      <w:r w:rsidR="00A32EFB" w:rsidRPr="0071712C">
        <w:rPr>
          <w:rFonts w:cstheme="minorHAnsi"/>
        </w:rPr>
        <w:t>rogress in PSHE</w:t>
      </w:r>
      <w:r w:rsidRPr="0071712C">
        <w:rPr>
          <w:rFonts w:cstheme="minorHAnsi"/>
        </w:rPr>
        <w:t xml:space="preserve"> education</w:t>
      </w:r>
      <w:r w:rsidR="00A32EFB" w:rsidRPr="00064A49">
        <w:rPr>
          <w:rFonts w:cstheme="minorHAnsi"/>
        </w:rPr>
        <w:t xml:space="preserve"> is communicated to parents on a termly basis. At the en</w:t>
      </w:r>
      <w:r w:rsidR="00062CC7" w:rsidRPr="00064A49">
        <w:rPr>
          <w:rFonts w:cstheme="minorHAnsi"/>
        </w:rPr>
        <w:t xml:space="preserve">d of the </w:t>
      </w:r>
      <w:r w:rsidR="00D15DE9">
        <w:rPr>
          <w:rFonts w:cstheme="minorHAnsi"/>
        </w:rPr>
        <w:t>a</w:t>
      </w:r>
      <w:r w:rsidR="00195DB8" w:rsidRPr="00064A49">
        <w:rPr>
          <w:rFonts w:cstheme="minorHAnsi"/>
        </w:rPr>
        <w:t>utumn</w:t>
      </w:r>
      <w:r w:rsidR="00062CC7" w:rsidRPr="00064A49">
        <w:rPr>
          <w:rFonts w:cstheme="minorHAnsi"/>
        </w:rPr>
        <w:t xml:space="preserve"> and </w:t>
      </w:r>
      <w:r w:rsidR="00D15DE9">
        <w:rPr>
          <w:rFonts w:cstheme="minorHAnsi"/>
        </w:rPr>
        <w:t>s</w:t>
      </w:r>
      <w:r w:rsidR="00195DB8" w:rsidRPr="00064A49">
        <w:rPr>
          <w:rFonts w:cstheme="minorHAnsi"/>
        </w:rPr>
        <w:t>ummer</w:t>
      </w:r>
      <w:r w:rsidR="00195DB8">
        <w:rPr>
          <w:rFonts w:cstheme="minorHAnsi"/>
        </w:rPr>
        <w:t xml:space="preserve"> </w:t>
      </w:r>
      <w:r w:rsidR="00D15DE9">
        <w:rPr>
          <w:rFonts w:cstheme="minorHAnsi"/>
        </w:rPr>
        <w:t>t</w:t>
      </w:r>
      <w:r w:rsidR="00062CC7" w:rsidRPr="00064A49">
        <w:rPr>
          <w:rFonts w:cstheme="minorHAnsi"/>
        </w:rPr>
        <w:t>erm</w:t>
      </w:r>
      <w:r w:rsidR="00195DB8">
        <w:rPr>
          <w:rFonts w:cstheme="minorHAnsi"/>
        </w:rPr>
        <w:t>s</w:t>
      </w:r>
      <w:r w:rsidR="00A32EFB" w:rsidRPr="00064A49">
        <w:rPr>
          <w:rFonts w:cstheme="minorHAnsi"/>
        </w:rPr>
        <w:t xml:space="preserve">, </w:t>
      </w:r>
      <w:r w:rsidR="00062CC7" w:rsidRPr="00064A49">
        <w:rPr>
          <w:rFonts w:cstheme="minorHAnsi"/>
        </w:rPr>
        <w:t>it</w:t>
      </w:r>
      <w:r w:rsidR="00A32EFB" w:rsidRPr="00064A49">
        <w:rPr>
          <w:rFonts w:cstheme="minorHAnsi"/>
        </w:rPr>
        <w:t xml:space="preserve"> is </w:t>
      </w:r>
      <w:r w:rsidR="00062CC7" w:rsidRPr="00064A49">
        <w:rPr>
          <w:rFonts w:cstheme="minorHAnsi"/>
        </w:rPr>
        <w:t xml:space="preserve">shared </w:t>
      </w:r>
      <w:r w:rsidR="00A32EFB" w:rsidRPr="00064A49">
        <w:rPr>
          <w:rFonts w:cstheme="minorHAnsi"/>
        </w:rPr>
        <w:t xml:space="preserve">in the form of a written </w:t>
      </w:r>
      <w:r w:rsidR="00062CC7" w:rsidRPr="00064A49">
        <w:rPr>
          <w:rFonts w:cstheme="minorHAnsi"/>
        </w:rPr>
        <w:t>comment</w:t>
      </w:r>
      <w:r>
        <w:rPr>
          <w:rFonts w:cstheme="minorHAnsi"/>
        </w:rPr>
        <w:t xml:space="preserve"> on pupils’</w:t>
      </w:r>
      <w:r w:rsidR="00E40001" w:rsidRPr="00064A49">
        <w:rPr>
          <w:rFonts w:cstheme="minorHAnsi"/>
        </w:rPr>
        <w:t xml:space="preserve"> school report</w:t>
      </w:r>
      <w:r w:rsidR="00062CC7" w:rsidRPr="00064A49">
        <w:rPr>
          <w:rFonts w:cstheme="minorHAnsi"/>
        </w:rPr>
        <w:t>. At the end of</w:t>
      </w:r>
      <w:r w:rsidR="00195DB8">
        <w:rPr>
          <w:rFonts w:cstheme="minorHAnsi"/>
        </w:rPr>
        <w:t xml:space="preserve"> the </w:t>
      </w:r>
      <w:r w:rsidR="00D15DE9">
        <w:rPr>
          <w:rFonts w:cstheme="minorHAnsi"/>
        </w:rPr>
        <w:t>s</w:t>
      </w:r>
      <w:r w:rsidR="00195DB8">
        <w:rPr>
          <w:rFonts w:cstheme="minorHAnsi"/>
        </w:rPr>
        <w:t xml:space="preserve">pring </w:t>
      </w:r>
      <w:r w:rsidR="00D15DE9">
        <w:rPr>
          <w:rFonts w:cstheme="minorHAnsi"/>
        </w:rPr>
        <w:t>t</w:t>
      </w:r>
      <w:r w:rsidR="00A32EFB" w:rsidRPr="00064A49">
        <w:rPr>
          <w:rFonts w:cstheme="minorHAnsi"/>
        </w:rPr>
        <w:t xml:space="preserve">erm, progress is shared verbally </w:t>
      </w:r>
      <w:r w:rsidR="00062CC7" w:rsidRPr="00064A49">
        <w:rPr>
          <w:rFonts w:cstheme="minorHAnsi"/>
        </w:rPr>
        <w:t>at Parents’ Evening.</w:t>
      </w:r>
      <w:r w:rsidR="00A32EFB" w:rsidRPr="00064A49">
        <w:rPr>
          <w:rFonts w:cstheme="minorHAnsi"/>
        </w:rPr>
        <w:t xml:space="preserve"> </w:t>
      </w:r>
    </w:p>
    <w:p w:rsidR="000C542B" w:rsidRPr="00064A49" w:rsidRDefault="000C542B" w:rsidP="00D6234B">
      <w:pPr>
        <w:pStyle w:val="NoSpacing"/>
        <w:ind w:right="-52"/>
        <w:jc w:val="both"/>
        <w:rPr>
          <w:rFonts w:cstheme="minorHAnsi"/>
        </w:rPr>
      </w:pPr>
      <w:bookmarkStart w:id="0" w:name="_GoBack"/>
      <w:bookmarkEnd w:id="0"/>
    </w:p>
    <w:p w:rsidR="00062CC7" w:rsidRPr="00064A49" w:rsidRDefault="00062CC7" w:rsidP="00D6234B">
      <w:pPr>
        <w:pStyle w:val="NoSpacing"/>
        <w:ind w:right="-52"/>
        <w:jc w:val="both"/>
        <w:rPr>
          <w:rFonts w:cstheme="minorHAnsi"/>
        </w:rPr>
      </w:pPr>
    </w:p>
    <w:p w:rsidR="00341CE5" w:rsidRPr="00D15DE9" w:rsidRDefault="004B5CD2" w:rsidP="00D6234B">
      <w:pPr>
        <w:spacing w:after="0" w:line="240" w:lineRule="auto"/>
        <w:ind w:right="-52"/>
        <w:jc w:val="both"/>
        <w:rPr>
          <w:rFonts w:eastAsia="Times New Roman" w:cstheme="minorHAnsi"/>
          <w:b/>
          <w:sz w:val="28"/>
          <w:szCs w:val="28"/>
          <w:u w:val="single"/>
          <w:lang w:eastAsia="en-GB"/>
        </w:rPr>
      </w:pPr>
      <w:r w:rsidRPr="00D15DE9">
        <w:rPr>
          <w:rFonts w:eastAsia="Times New Roman" w:cstheme="minorHAnsi"/>
          <w:b/>
          <w:sz w:val="28"/>
          <w:szCs w:val="28"/>
          <w:u w:val="single"/>
          <w:lang w:eastAsia="en-GB"/>
        </w:rPr>
        <w:lastRenderedPageBreak/>
        <w:t>Inclusion and Accessibility in PSHE</w:t>
      </w:r>
    </w:p>
    <w:p w:rsidR="00341CE5" w:rsidRPr="00064A49" w:rsidRDefault="005F3DAD" w:rsidP="00D6234B">
      <w:pPr>
        <w:spacing w:after="0" w:line="240" w:lineRule="auto"/>
        <w:ind w:right="-52"/>
        <w:jc w:val="both"/>
        <w:rPr>
          <w:rFonts w:cstheme="minorHAnsi"/>
          <w:shd w:val="clear" w:color="auto" w:fill="FFFFFF"/>
        </w:rPr>
      </w:pPr>
      <w:r>
        <w:rPr>
          <w:rFonts w:eastAsia="Times New Roman" w:cstheme="minorHAnsi"/>
          <w:lang w:eastAsia="en-GB"/>
        </w:rPr>
        <w:t>It is not the</w:t>
      </w:r>
      <w:r w:rsidR="00341CE5" w:rsidRPr="00064A49">
        <w:rPr>
          <w:rFonts w:eastAsia="Times New Roman" w:cstheme="minorHAnsi"/>
          <w:lang w:eastAsia="en-GB"/>
        </w:rPr>
        <w:t xml:space="preserve"> school’s policy</w:t>
      </w:r>
      <w:r>
        <w:rPr>
          <w:rFonts w:eastAsia="Times New Roman" w:cstheme="minorHAnsi"/>
          <w:lang w:eastAsia="en-GB"/>
        </w:rPr>
        <w:t xml:space="preserve"> to withdraw pupils with additional</w:t>
      </w:r>
      <w:r w:rsidR="00341CE5" w:rsidRPr="00064A49">
        <w:rPr>
          <w:rFonts w:eastAsia="Times New Roman" w:cstheme="minorHAnsi"/>
          <w:lang w:eastAsia="en-GB"/>
        </w:rPr>
        <w:t xml:space="preserve"> educational needs from PSHE education to catch up on other national curriculum subjects: these aspects of personal and social development are as important to all pupils as their academic achievement, and contribute to it. Lesson plan content will be adapted and extra support provided where necessary to ensure all pupils are</w:t>
      </w:r>
      <w:r w:rsidR="00341CE5" w:rsidRPr="00064A49">
        <w:rPr>
          <w:rFonts w:cstheme="minorHAnsi"/>
          <w:shd w:val="clear" w:color="auto" w:fill="FFFFFF"/>
        </w:rPr>
        <w:t xml:space="preserve"> enabled to develop key skills, attributes and knowledge developed through the PSHE education programme. Work in PSHE</w:t>
      </w:r>
      <w:r>
        <w:rPr>
          <w:rFonts w:cstheme="minorHAnsi"/>
          <w:shd w:val="clear" w:color="auto" w:fill="FFFFFF"/>
        </w:rPr>
        <w:t xml:space="preserve"> education</w:t>
      </w:r>
      <w:r w:rsidR="00341CE5" w:rsidRPr="00064A49">
        <w:rPr>
          <w:rFonts w:cstheme="minorHAnsi"/>
          <w:shd w:val="clear" w:color="auto" w:fill="FFFFFF"/>
        </w:rPr>
        <w:t xml:space="preserve"> takes into account the targets set for individual children in their </w:t>
      </w:r>
      <w:r w:rsidR="0071712C">
        <w:rPr>
          <w:rFonts w:cstheme="minorHAnsi"/>
          <w:color w:val="7030A0"/>
          <w:shd w:val="clear" w:color="auto" w:fill="FFFFFF"/>
        </w:rPr>
        <w:t>s</w:t>
      </w:r>
      <w:r w:rsidR="00F37DB6" w:rsidRPr="00F37DB6">
        <w:rPr>
          <w:rFonts w:cstheme="minorHAnsi"/>
          <w:color w:val="7030A0"/>
          <w:shd w:val="clear" w:color="auto" w:fill="FFFFFF"/>
        </w:rPr>
        <w:t>upport Plan</w:t>
      </w:r>
      <w:r w:rsidR="00341CE5" w:rsidRPr="00064A49">
        <w:rPr>
          <w:rFonts w:cstheme="minorHAnsi"/>
          <w:shd w:val="clear" w:color="auto" w:fill="FFFFFF"/>
        </w:rPr>
        <w:t xml:space="preserve">. </w:t>
      </w:r>
    </w:p>
    <w:p w:rsidR="00341CE5" w:rsidRPr="00064A49" w:rsidRDefault="00341CE5" w:rsidP="00D6234B">
      <w:pPr>
        <w:spacing w:after="0" w:line="240" w:lineRule="auto"/>
        <w:ind w:right="-52"/>
        <w:jc w:val="both"/>
        <w:rPr>
          <w:rFonts w:cstheme="minorHAnsi"/>
          <w:shd w:val="clear" w:color="auto" w:fill="FFFFFF"/>
        </w:rPr>
      </w:pPr>
    </w:p>
    <w:p w:rsidR="00341CE5" w:rsidRPr="00064A49" w:rsidRDefault="00341CE5" w:rsidP="00D6234B">
      <w:pPr>
        <w:spacing w:after="0" w:line="240" w:lineRule="auto"/>
        <w:ind w:right="-52"/>
        <w:jc w:val="both"/>
        <w:rPr>
          <w:rFonts w:eastAsia="Times New Roman" w:cstheme="minorHAnsi"/>
          <w:lang w:eastAsia="en-GB"/>
        </w:rPr>
      </w:pPr>
      <w:r w:rsidRPr="00064A49">
        <w:rPr>
          <w:rFonts w:cstheme="minorHAnsi"/>
          <w:shd w:val="clear" w:color="auto" w:fill="FFFFFF"/>
        </w:rPr>
        <w:t>SCARF lesson plans are flexible and allow for teachers, who are skilled in adapting curriculum content</w:t>
      </w:r>
      <w:r w:rsidR="001428EC">
        <w:rPr>
          <w:rFonts w:cstheme="minorHAnsi"/>
          <w:shd w:val="clear" w:color="auto" w:fill="FFFFFF"/>
        </w:rPr>
        <w:t>,</w:t>
      </w:r>
      <w:r w:rsidRPr="00064A49">
        <w:rPr>
          <w:rFonts w:cstheme="minorHAnsi"/>
          <w:shd w:val="clear" w:color="auto" w:fill="FFFFFF"/>
        </w:rPr>
        <w:t xml:space="preserve"> to meet the needs of the children in their class, to adjust their content in order to meet the learning outcomes. </w:t>
      </w:r>
    </w:p>
    <w:p w:rsidR="00341CE5" w:rsidRPr="00064A49" w:rsidRDefault="00341CE5" w:rsidP="00D6234B">
      <w:pPr>
        <w:spacing w:after="0" w:line="240" w:lineRule="auto"/>
        <w:ind w:right="-52"/>
        <w:jc w:val="both"/>
        <w:rPr>
          <w:rFonts w:eastAsia="Times New Roman" w:cstheme="minorHAnsi"/>
          <w:b/>
          <w:lang w:eastAsia="en-GB"/>
        </w:rPr>
      </w:pPr>
    </w:p>
    <w:p w:rsidR="00341CE5" w:rsidRDefault="005F3DAD" w:rsidP="00D6234B">
      <w:pPr>
        <w:spacing w:after="0" w:line="240" w:lineRule="auto"/>
        <w:ind w:right="-52"/>
        <w:jc w:val="both"/>
        <w:rPr>
          <w:rFonts w:eastAsia="Times New Roman" w:cstheme="minorHAnsi"/>
          <w:color w:val="00B050"/>
          <w:lang w:eastAsia="en-GB"/>
        </w:rPr>
      </w:pPr>
      <w:r>
        <w:rPr>
          <w:rFonts w:eastAsia="Times New Roman" w:cstheme="minorHAnsi"/>
          <w:lang w:eastAsia="en-GB"/>
        </w:rPr>
        <w:t xml:space="preserve">The </w:t>
      </w:r>
      <w:r w:rsidR="00341CE5" w:rsidRPr="00064A49">
        <w:rPr>
          <w:rFonts w:eastAsia="Times New Roman" w:cstheme="minorHAnsi"/>
          <w:lang w:eastAsia="en-GB"/>
        </w:rPr>
        <w:t xml:space="preserve">school ensures that the Relationships and Sex Education (RSE) elements of the PSHE education programme are relevant to all pupils; whatever their gender identity. All pupils learn together about all the changes that someone may experience as they go through puberty to help develop empathy </w:t>
      </w:r>
      <w:r w:rsidR="00341CE5" w:rsidRPr="00F37DB6">
        <w:rPr>
          <w:rFonts w:eastAsia="Times New Roman" w:cstheme="minorHAnsi"/>
          <w:lang w:eastAsia="en-GB"/>
        </w:rPr>
        <w:t xml:space="preserve">and understanding and to reduce incidences of teasing or stigma. This will also ensure any child that identifies as transgender will have access to RSE that is relevant to the puberty they are likely to experience. </w:t>
      </w:r>
    </w:p>
    <w:p w:rsidR="00D15DE9" w:rsidRPr="00064A49" w:rsidRDefault="00D15DE9" w:rsidP="00D6234B">
      <w:pPr>
        <w:spacing w:after="0" w:line="240" w:lineRule="auto"/>
        <w:ind w:right="-52"/>
        <w:jc w:val="both"/>
        <w:rPr>
          <w:rFonts w:eastAsia="Times New Roman" w:cstheme="minorHAnsi"/>
          <w:color w:val="00B050"/>
          <w:lang w:eastAsia="en-GB"/>
        </w:rPr>
      </w:pPr>
    </w:p>
    <w:p w:rsidR="00341CE5" w:rsidRPr="00064A49" w:rsidRDefault="00195DB8" w:rsidP="00D6234B">
      <w:pPr>
        <w:spacing w:after="0" w:line="240" w:lineRule="auto"/>
        <w:ind w:right="-52"/>
        <w:jc w:val="both"/>
        <w:rPr>
          <w:rFonts w:eastAsia="Times New Roman" w:cstheme="minorHAnsi"/>
          <w:lang w:eastAsia="en-GB"/>
        </w:rPr>
      </w:pPr>
      <w:r>
        <w:rPr>
          <w:rFonts w:eastAsia="Times New Roman" w:cstheme="minorHAnsi"/>
          <w:lang w:eastAsia="en-GB"/>
        </w:rPr>
        <w:t xml:space="preserve">The </w:t>
      </w:r>
      <w:r w:rsidRPr="00064A49">
        <w:rPr>
          <w:rFonts w:eastAsia="Times New Roman" w:cstheme="minorHAnsi"/>
          <w:lang w:eastAsia="en-GB"/>
        </w:rPr>
        <w:t>school</w:t>
      </w:r>
      <w:r w:rsidR="00341CE5" w:rsidRPr="00064A49">
        <w:rPr>
          <w:rFonts w:eastAsia="Times New Roman" w:cstheme="minorHAnsi"/>
          <w:lang w:eastAsia="en-GB"/>
        </w:rPr>
        <w:t xml:space="preserve"> acknowledges different ethnic, religious and cultural attitudes, as well as recognising that pupils may come from a variety of family situations and home backgrounds. These different famil</w:t>
      </w:r>
      <w:r w:rsidR="005F3DAD">
        <w:rPr>
          <w:rFonts w:eastAsia="Times New Roman" w:cstheme="minorHAnsi"/>
          <w:lang w:eastAsia="en-GB"/>
        </w:rPr>
        <w:t>ies are acknowledged through the teaching and</w:t>
      </w:r>
      <w:r w:rsidR="00341CE5" w:rsidRPr="00064A49">
        <w:rPr>
          <w:rFonts w:eastAsia="Times New Roman" w:cstheme="minorHAnsi"/>
          <w:lang w:eastAsia="en-GB"/>
        </w:rPr>
        <w:t xml:space="preserve"> use of resources that promote diversity and inclusion in Relationships Education.</w:t>
      </w:r>
    </w:p>
    <w:p w:rsidR="00341CE5" w:rsidRPr="00064A49" w:rsidRDefault="00341CE5" w:rsidP="00D6234B">
      <w:pPr>
        <w:spacing w:after="0" w:line="240" w:lineRule="auto"/>
        <w:ind w:right="-52"/>
        <w:jc w:val="both"/>
        <w:rPr>
          <w:rFonts w:eastAsia="Times New Roman" w:cstheme="minorHAnsi"/>
          <w:b/>
          <w:lang w:eastAsia="en-GB"/>
        </w:rPr>
      </w:pPr>
    </w:p>
    <w:p w:rsidR="00D0213B" w:rsidRPr="00F37DB6" w:rsidRDefault="00341CE5" w:rsidP="00D6234B">
      <w:pPr>
        <w:spacing w:after="0" w:line="240" w:lineRule="auto"/>
        <w:ind w:right="-52"/>
        <w:jc w:val="both"/>
        <w:rPr>
          <w:rFonts w:eastAsia="Times New Roman" w:cstheme="minorHAnsi"/>
          <w:lang w:eastAsia="en-GB"/>
        </w:rPr>
      </w:pPr>
      <w:r w:rsidRPr="00F37DB6">
        <w:rPr>
          <w:rFonts w:eastAsia="Times New Roman" w:cstheme="minorHAnsi"/>
          <w:lang w:eastAsia="en-GB"/>
        </w:rPr>
        <w:t xml:space="preserve">Research shows that, on average, about 4% of pupils will go on to define themselves as gay, lesbian, bi-sexual or pansexual (GLBP). It is possible that some pupils will also have GLBP parents/carers, brothers or sisters, other family members and/or friends. </w:t>
      </w:r>
      <w:r w:rsidR="00BC700D" w:rsidRPr="00F37DB6">
        <w:rPr>
          <w:rFonts w:eastAsia="Times New Roman" w:cstheme="minorHAnsi"/>
          <w:lang w:eastAsia="en-GB"/>
        </w:rPr>
        <w:t>The school’s</w:t>
      </w:r>
      <w:r w:rsidRPr="00F37DB6">
        <w:rPr>
          <w:rFonts w:eastAsia="Times New Roman" w:cstheme="minorHAnsi"/>
          <w:lang w:eastAsia="en-GB"/>
        </w:rPr>
        <w:t xml:space="preserve"> PSHE education acknowledges this through scenarios, in a sensitive, honest and balanced consideration of sexuality. This helps create a safe environment for all pupils and staff. </w:t>
      </w:r>
    </w:p>
    <w:p w:rsidR="00D0213B" w:rsidRPr="00F37DB6" w:rsidRDefault="00D0213B" w:rsidP="00D6234B">
      <w:pPr>
        <w:spacing w:after="0" w:line="240" w:lineRule="auto"/>
        <w:ind w:right="-52"/>
        <w:jc w:val="both"/>
        <w:rPr>
          <w:rFonts w:eastAsia="Times New Roman" w:cstheme="minorHAnsi"/>
          <w:lang w:eastAsia="en-GB"/>
        </w:rPr>
      </w:pPr>
    </w:p>
    <w:p w:rsidR="00341CE5" w:rsidRPr="00F37DB6" w:rsidRDefault="00D0213B" w:rsidP="00D6234B">
      <w:pPr>
        <w:spacing w:after="0" w:line="240" w:lineRule="auto"/>
        <w:ind w:right="-52"/>
        <w:jc w:val="both"/>
        <w:rPr>
          <w:rFonts w:eastAsia="Times New Roman" w:cstheme="minorHAnsi"/>
          <w:lang w:eastAsia="en-GB"/>
        </w:rPr>
      </w:pPr>
      <w:r w:rsidRPr="00F37DB6">
        <w:rPr>
          <w:rFonts w:eastAsia="Times New Roman" w:cstheme="minorHAnsi"/>
          <w:lang w:eastAsia="en-GB"/>
        </w:rPr>
        <w:t>T</w:t>
      </w:r>
      <w:r w:rsidR="00BC700D" w:rsidRPr="00F37DB6">
        <w:rPr>
          <w:rFonts w:eastAsia="Times New Roman" w:cstheme="minorHAnsi"/>
          <w:lang w:eastAsia="en-GB"/>
        </w:rPr>
        <w:t>he school has</w:t>
      </w:r>
      <w:r w:rsidR="00341CE5" w:rsidRPr="00F37DB6">
        <w:rPr>
          <w:rFonts w:eastAsia="Times New Roman" w:cstheme="minorHAnsi"/>
          <w:lang w:eastAsia="en-GB"/>
        </w:rPr>
        <w:t xml:space="preserve"> a legal responsibility</w:t>
      </w:r>
      <w:r w:rsidRPr="00F37DB6">
        <w:rPr>
          <w:rFonts w:eastAsia="Times New Roman" w:cstheme="minorHAnsi"/>
          <w:lang w:eastAsia="en-GB"/>
        </w:rPr>
        <w:t>, under the Equality Act</w:t>
      </w:r>
      <w:r w:rsidR="0071712C">
        <w:rPr>
          <w:rFonts w:eastAsia="Times New Roman" w:cstheme="minorHAnsi"/>
          <w:lang w:eastAsia="en-GB"/>
        </w:rPr>
        <w:t>,</w:t>
      </w:r>
      <w:r w:rsidR="00341CE5" w:rsidRPr="00F37DB6">
        <w:rPr>
          <w:rFonts w:eastAsia="Times New Roman" w:cstheme="minorHAnsi"/>
          <w:lang w:eastAsia="en-GB"/>
        </w:rPr>
        <w:t xml:space="preserve"> for eliminating discrimination; to do this, </w:t>
      </w:r>
      <w:r w:rsidRPr="00F37DB6">
        <w:rPr>
          <w:rFonts w:eastAsia="Times New Roman" w:cstheme="minorHAnsi"/>
          <w:lang w:eastAsia="en-GB"/>
        </w:rPr>
        <w:t xml:space="preserve">the </w:t>
      </w:r>
      <w:r w:rsidR="00195DB8" w:rsidRPr="00F37DB6">
        <w:rPr>
          <w:rFonts w:eastAsia="Times New Roman" w:cstheme="minorHAnsi"/>
          <w:lang w:eastAsia="en-GB"/>
        </w:rPr>
        <w:t>school raises</w:t>
      </w:r>
      <w:r w:rsidR="00341CE5" w:rsidRPr="00F37DB6">
        <w:rPr>
          <w:rFonts w:eastAsia="Times New Roman" w:cstheme="minorHAnsi"/>
          <w:lang w:eastAsia="en-GB"/>
        </w:rPr>
        <w:t xml:space="preserve"> pupils’ awareness of diversity and promote</w:t>
      </w:r>
      <w:r w:rsidRPr="00F37DB6">
        <w:rPr>
          <w:rFonts w:eastAsia="Times New Roman" w:cstheme="minorHAnsi"/>
          <w:lang w:eastAsia="en-GB"/>
        </w:rPr>
        <w:t>s</w:t>
      </w:r>
      <w:r w:rsidR="00341CE5" w:rsidRPr="00F37DB6">
        <w:rPr>
          <w:rFonts w:eastAsia="Times New Roman" w:cstheme="minorHAnsi"/>
          <w:lang w:eastAsia="en-GB"/>
        </w:rPr>
        <w:t xml:space="preserve"> respectful relationships with those who are different from them. </w:t>
      </w:r>
    </w:p>
    <w:p w:rsidR="0081419C" w:rsidRPr="00064A49" w:rsidRDefault="0081419C" w:rsidP="00D6234B">
      <w:pPr>
        <w:tabs>
          <w:tab w:val="left" w:pos="284"/>
        </w:tabs>
        <w:spacing w:after="0" w:line="240" w:lineRule="auto"/>
        <w:ind w:right="-52"/>
        <w:jc w:val="both"/>
        <w:rPr>
          <w:rFonts w:eastAsia="Times New Roman" w:cstheme="minorHAnsi"/>
          <w:lang w:eastAsia="en-GB"/>
        </w:rPr>
      </w:pPr>
    </w:p>
    <w:p w:rsidR="004B5CD2" w:rsidRPr="00D15DE9" w:rsidRDefault="0081419C" w:rsidP="00D6234B">
      <w:pPr>
        <w:tabs>
          <w:tab w:val="left" w:pos="284"/>
        </w:tabs>
        <w:spacing w:after="0" w:line="240" w:lineRule="auto"/>
        <w:ind w:right="-52"/>
        <w:jc w:val="both"/>
        <w:rPr>
          <w:rFonts w:eastAsia="Times New Roman" w:cstheme="minorHAnsi"/>
          <w:b/>
          <w:sz w:val="28"/>
          <w:szCs w:val="28"/>
          <w:u w:val="single"/>
          <w:lang w:eastAsia="en-GB"/>
        </w:rPr>
      </w:pPr>
      <w:r w:rsidRPr="00D15DE9">
        <w:rPr>
          <w:rFonts w:eastAsia="Times New Roman" w:cstheme="minorHAnsi"/>
          <w:b/>
          <w:sz w:val="28"/>
          <w:szCs w:val="28"/>
          <w:u w:val="single"/>
          <w:lang w:eastAsia="en-GB"/>
        </w:rPr>
        <w:t>Parental Concerns and withdrawal of pupils</w:t>
      </w:r>
    </w:p>
    <w:p w:rsidR="00A352D6" w:rsidRPr="00064A49" w:rsidRDefault="00A352D6" w:rsidP="00D6234B">
      <w:pPr>
        <w:tabs>
          <w:tab w:val="left" w:pos="284"/>
        </w:tabs>
        <w:spacing w:after="0" w:line="240" w:lineRule="auto"/>
        <w:ind w:right="-52"/>
        <w:jc w:val="both"/>
        <w:rPr>
          <w:rFonts w:eastAsia="Times New Roman" w:cstheme="minorHAnsi"/>
        </w:rPr>
      </w:pPr>
      <w:r w:rsidRPr="00064A49">
        <w:rPr>
          <w:rFonts w:eastAsia="Times New Roman" w:cstheme="minorHAnsi"/>
          <w:lang w:eastAsia="en-GB"/>
        </w:rPr>
        <w:t xml:space="preserve">Parents </w:t>
      </w:r>
      <w:r w:rsidRPr="00064A49">
        <w:rPr>
          <w:rFonts w:eastAsia="Times New Roman" w:cstheme="minorHAnsi"/>
        </w:rPr>
        <w:t>have the right to request that their child be withdrawn from some or all of the</w:t>
      </w:r>
      <w:r w:rsidR="00D0213B">
        <w:rPr>
          <w:rFonts w:eastAsia="Times New Roman" w:cstheme="minorHAnsi"/>
        </w:rPr>
        <w:t xml:space="preserve"> non-statutory Sex Education the</w:t>
      </w:r>
      <w:r w:rsidRPr="00064A49">
        <w:rPr>
          <w:rFonts w:eastAsia="Times New Roman" w:cstheme="minorHAnsi"/>
        </w:rPr>
        <w:t xml:space="preserve"> school teaches but not Relationships Education. They do not have a right to withdraw their children from those aspects of Sex Education that are taught in the statutory National Curriculum Science and Health Education.</w:t>
      </w:r>
      <w:r w:rsidR="00D0213B">
        <w:rPr>
          <w:rFonts w:eastAsia="Times New Roman" w:cstheme="minorHAnsi"/>
        </w:rPr>
        <w:t xml:space="preserve"> Parents are invited to view</w:t>
      </w:r>
      <w:r w:rsidRPr="00064A49">
        <w:rPr>
          <w:rFonts w:eastAsia="Times New Roman" w:cstheme="minorHAnsi"/>
        </w:rPr>
        <w:t xml:space="preserve"> resources and discuss any concerns with our staff</w:t>
      </w:r>
      <w:r w:rsidR="00D0213B">
        <w:rPr>
          <w:rFonts w:eastAsia="Times New Roman" w:cstheme="minorHAnsi"/>
        </w:rPr>
        <w:t xml:space="preserve"> prior to their child attending these lessons</w:t>
      </w:r>
      <w:r w:rsidRPr="00064A49">
        <w:rPr>
          <w:rFonts w:eastAsia="Times New Roman" w:cstheme="minorHAnsi"/>
        </w:rPr>
        <w:t>.</w:t>
      </w:r>
    </w:p>
    <w:p w:rsidR="00A352D6" w:rsidRPr="00064A49" w:rsidRDefault="00A352D6" w:rsidP="00D6234B">
      <w:pPr>
        <w:tabs>
          <w:tab w:val="left" w:pos="284"/>
        </w:tabs>
        <w:spacing w:after="0" w:line="240" w:lineRule="auto"/>
        <w:ind w:right="-52"/>
        <w:jc w:val="both"/>
        <w:rPr>
          <w:rFonts w:eastAsia="Times New Roman" w:cstheme="minorHAnsi"/>
        </w:rPr>
      </w:pPr>
    </w:p>
    <w:p w:rsidR="00A352D6" w:rsidRPr="00064A49" w:rsidRDefault="00A352D6" w:rsidP="00D6234B">
      <w:pPr>
        <w:tabs>
          <w:tab w:val="left" w:pos="284"/>
        </w:tabs>
        <w:spacing w:after="0" w:line="240" w:lineRule="auto"/>
        <w:ind w:right="-52"/>
        <w:jc w:val="both"/>
        <w:rPr>
          <w:rFonts w:eastAsia="Times New Roman" w:cstheme="minorHAnsi"/>
        </w:rPr>
      </w:pPr>
      <w:r w:rsidRPr="00064A49">
        <w:rPr>
          <w:rFonts w:eastAsia="Times New Roman" w:cstheme="minorHAnsi"/>
        </w:rPr>
        <w:t>Before granting a reques</w:t>
      </w:r>
      <w:r w:rsidR="00D0213B">
        <w:rPr>
          <w:rFonts w:eastAsia="Times New Roman" w:cstheme="minorHAnsi"/>
        </w:rPr>
        <w:t>t to withdraw a child/ren, the H</w:t>
      </w:r>
      <w:r w:rsidRPr="00064A49">
        <w:rPr>
          <w:rFonts w:eastAsia="Times New Roman" w:cstheme="minorHAnsi"/>
        </w:rPr>
        <w:t xml:space="preserve">eadteacher will invite the parent to discuss the request with them to ensure that their wishes are understood and to clarify the nature and </w:t>
      </w:r>
      <w:r w:rsidR="00D0213B">
        <w:rPr>
          <w:rFonts w:eastAsia="Times New Roman" w:cstheme="minorHAnsi"/>
        </w:rPr>
        <w:t>purpose of the curriculum. The Head</w:t>
      </w:r>
      <w:r w:rsidRPr="00064A49">
        <w:rPr>
          <w:rFonts w:eastAsia="Times New Roman" w:cstheme="minorHAnsi"/>
        </w:rPr>
        <w:t>teacher will discuss with the parent the benefits of receiving this important education and any detrimental effects that withdrawal might have on their child. This could include any social and emotional effects of being excluded, as well as the likelihood of the child hearing their peers’ version of what was said in the classes, rather than what was directly said by the teacher (although the detrimental effects may be mitigated if the parent proposes to deliver sex education to their child at home instead).</w:t>
      </w:r>
      <w:r w:rsidRPr="00064A49">
        <w:rPr>
          <w:rFonts w:eastAsia="Times New Roman" w:cstheme="minorHAnsi"/>
          <w:lang w:eastAsia="en-GB"/>
        </w:rPr>
        <w:t xml:space="preserve"> The school is responsible for ensuring that should a child be withdrawn, they receive appropriate, purposeful education during the period of withdrawal.</w:t>
      </w:r>
    </w:p>
    <w:p w:rsidR="00A352D6" w:rsidRPr="00064A49" w:rsidRDefault="00A352D6" w:rsidP="00D6234B">
      <w:pPr>
        <w:tabs>
          <w:tab w:val="left" w:pos="284"/>
        </w:tabs>
        <w:spacing w:after="0" w:line="240" w:lineRule="auto"/>
        <w:ind w:right="-52"/>
        <w:jc w:val="both"/>
        <w:rPr>
          <w:rFonts w:eastAsia="Times New Roman" w:cstheme="minorHAnsi"/>
        </w:rPr>
      </w:pPr>
    </w:p>
    <w:p w:rsidR="00A352D6" w:rsidRPr="00064A49" w:rsidRDefault="00305BDD" w:rsidP="00D6234B">
      <w:pPr>
        <w:tabs>
          <w:tab w:val="left" w:pos="284"/>
        </w:tabs>
        <w:spacing w:after="0" w:line="240" w:lineRule="auto"/>
        <w:ind w:right="-52"/>
        <w:jc w:val="both"/>
        <w:rPr>
          <w:rFonts w:eastAsia="Times New Roman" w:cstheme="minorHAnsi"/>
        </w:rPr>
      </w:pPr>
      <w:r>
        <w:rPr>
          <w:rFonts w:eastAsia="Times New Roman" w:cstheme="minorHAnsi"/>
        </w:rPr>
        <w:lastRenderedPageBreak/>
        <w:t>Parents will</w:t>
      </w:r>
      <w:r w:rsidR="00A352D6" w:rsidRPr="00064A49">
        <w:rPr>
          <w:rFonts w:eastAsia="Times New Roman" w:cstheme="minorHAnsi"/>
        </w:rPr>
        <w:t xml:space="preserve"> be given every opportunity to understand the purpose and content of Relationships Education and Sex Education. </w:t>
      </w:r>
      <w:r>
        <w:rPr>
          <w:rFonts w:eastAsia="Times New Roman" w:cstheme="minorHAnsi"/>
        </w:rPr>
        <w:t>The school recognises the importance of g</w:t>
      </w:r>
      <w:r w:rsidR="00A352D6" w:rsidRPr="00064A49">
        <w:rPr>
          <w:rFonts w:eastAsia="Times New Roman" w:cstheme="minorHAnsi"/>
        </w:rPr>
        <w:t xml:space="preserve">ood communication and </w:t>
      </w:r>
      <w:r>
        <w:rPr>
          <w:rFonts w:eastAsia="Times New Roman" w:cstheme="minorHAnsi"/>
        </w:rPr>
        <w:t xml:space="preserve">the opportunity </w:t>
      </w:r>
      <w:r w:rsidR="00A352D6" w:rsidRPr="00064A49">
        <w:rPr>
          <w:rFonts w:eastAsia="Times New Roman" w:cstheme="minorHAnsi"/>
        </w:rPr>
        <w:t>for parents to understand and ask questions</w:t>
      </w:r>
      <w:r>
        <w:rPr>
          <w:rFonts w:eastAsia="Times New Roman" w:cstheme="minorHAnsi"/>
        </w:rPr>
        <w:t xml:space="preserve"> about the</w:t>
      </w:r>
      <w:r w:rsidR="00A352D6" w:rsidRPr="00064A49">
        <w:rPr>
          <w:rFonts w:eastAsia="Times New Roman" w:cstheme="minorHAnsi"/>
        </w:rPr>
        <w:t xml:space="preserve"> school’s approach </w:t>
      </w:r>
      <w:r>
        <w:rPr>
          <w:rFonts w:eastAsia="Times New Roman" w:cstheme="minorHAnsi"/>
        </w:rPr>
        <w:t xml:space="preserve">to </w:t>
      </w:r>
      <w:r w:rsidR="00A352D6" w:rsidRPr="00064A49">
        <w:rPr>
          <w:rFonts w:eastAsia="Times New Roman" w:cstheme="minorHAnsi"/>
        </w:rPr>
        <w:t xml:space="preserve">increase </w:t>
      </w:r>
      <w:r>
        <w:rPr>
          <w:rFonts w:eastAsia="Times New Roman" w:cstheme="minorHAnsi"/>
        </w:rPr>
        <w:t xml:space="preserve">their </w:t>
      </w:r>
      <w:r w:rsidR="00A352D6" w:rsidRPr="00064A49">
        <w:rPr>
          <w:rFonts w:eastAsia="Times New Roman" w:cstheme="minorHAnsi"/>
        </w:rPr>
        <w:t xml:space="preserve">confidence in the curriculum. </w:t>
      </w:r>
    </w:p>
    <w:p w:rsidR="00A352D6" w:rsidRPr="00064A49" w:rsidRDefault="00A352D6" w:rsidP="00D6234B">
      <w:pPr>
        <w:tabs>
          <w:tab w:val="left" w:pos="284"/>
        </w:tabs>
        <w:spacing w:after="0" w:line="240" w:lineRule="auto"/>
        <w:ind w:right="-52"/>
        <w:jc w:val="both"/>
        <w:rPr>
          <w:rFonts w:eastAsia="Times New Roman" w:cstheme="minorHAnsi"/>
        </w:rPr>
      </w:pPr>
    </w:p>
    <w:p w:rsidR="00DE56DA" w:rsidRPr="009D7580" w:rsidRDefault="00A352D6" w:rsidP="009D7580">
      <w:pPr>
        <w:tabs>
          <w:tab w:val="left" w:pos="284"/>
        </w:tabs>
        <w:spacing w:after="0" w:line="240" w:lineRule="auto"/>
        <w:ind w:right="-52"/>
        <w:jc w:val="both"/>
        <w:rPr>
          <w:rFonts w:eastAsia="Times New Roman" w:cstheme="minorHAnsi"/>
        </w:rPr>
      </w:pPr>
      <w:r w:rsidRPr="00064A49">
        <w:rPr>
          <w:rFonts w:eastAsia="Times New Roman" w:cstheme="minorHAnsi"/>
        </w:rPr>
        <w:t>It is s</w:t>
      </w:r>
      <w:r w:rsidR="00305BDD">
        <w:rPr>
          <w:rFonts w:eastAsia="Times New Roman" w:cstheme="minorHAnsi"/>
        </w:rPr>
        <w:t>tatutory for</w:t>
      </w:r>
      <w:r w:rsidRPr="00064A49">
        <w:rPr>
          <w:rFonts w:eastAsia="Times New Roman" w:cstheme="minorHAnsi"/>
        </w:rPr>
        <w:t xml:space="preserve"> school to show parents ex</w:t>
      </w:r>
      <w:r w:rsidR="00305BDD">
        <w:rPr>
          <w:rFonts w:eastAsia="Times New Roman" w:cstheme="minorHAnsi"/>
        </w:rPr>
        <w:t>amples of the resources to be used. Parents will be given opportunities</w:t>
      </w:r>
      <w:r w:rsidR="0033244B">
        <w:rPr>
          <w:rFonts w:eastAsia="Times New Roman" w:cstheme="minorHAnsi"/>
        </w:rPr>
        <w:t xml:space="preserve"> to view resources</w:t>
      </w:r>
      <w:r w:rsidRPr="00064A49">
        <w:rPr>
          <w:rFonts w:eastAsia="Times New Roman" w:cstheme="minorHAnsi"/>
        </w:rPr>
        <w:t xml:space="preserve"> through class/year group meetings either face to face or virtually</w:t>
      </w:r>
      <w:r w:rsidR="00F37DB6">
        <w:rPr>
          <w:rFonts w:eastAsia="Times New Roman" w:cstheme="minorHAnsi"/>
        </w:rPr>
        <w:t xml:space="preserve"> </w:t>
      </w:r>
      <w:r w:rsidR="00F37DB6">
        <w:rPr>
          <w:rFonts w:eastAsia="Times New Roman" w:cstheme="minorHAnsi"/>
          <w:color w:val="7030A0"/>
        </w:rPr>
        <w:t>through Zoom parent consultation meetings</w:t>
      </w:r>
      <w:r w:rsidRPr="00064A49">
        <w:rPr>
          <w:rFonts w:eastAsia="Times New Roman" w:cstheme="minorHAnsi"/>
        </w:rPr>
        <w:t xml:space="preserve">. </w:t>
      </w:r>
      <w:r w:rsidR="0033244B">
        <w:rPr>
          <w:rFonts w:eastAsia="Times New Roman" w:cstheme="minorHAnsi"/>
        </w:rPr>
        <w:t xml:space="preserve">Parents are advised </w:t>
      </w:r>
      <w:r w:rsidRPr="00064A49">
        <w:rPr>
          <w:rFonts w:eastAsia="Times New Roman" w:cstheme="minorHAnsi"/>
        </w:rPr>
        <w:t>to view the resources in order to support them in carrying out their responsibilities relating to providing RSE at home. It is valuable for a child’s development</w:t>
      </w:r>
      <w:r w:rsidR="00120F1A" w:rsidRPr="00064A49">
        <w:rPr>
          <w:rFonts w:eastAsia="Times New Roman" w:cstheme="minorHAnsi"/>
        </w:rPr>
        <w:t xml:space="preserve"> to learn about its own family’s</w:t>
      </w:r>
      <w:r w:rsidRPr="00064A49">
        <w:rPr>
          <w:rFonts w:eastAsia="Times New Roman" w:cstheme="minorHAnsi"/>
        </w:rPr>
        <w:t xml:space="preserve"> values in regards to relationships and sex alongside the information they receive at school. </w:t>
      </w:r>
    </w:p>
    <w:p w:rsidR="00DE56DA" w:rsidRPr="00064A49" w:rsidRDefault="00DE56DA" w:rsidP="00D6234B">
      <w:pPr>
        <w:spacing w:after="0" w:line="240" w:lineRule="auto"/>
        <w:ind w:right="-52"/>
        <w:jc w:val="both"/>
        <w:rPr>
          <w:rFonts w:eastAsia="Times New Roman" w:cstheme="minorHAnsi"/>
          <w:color w:val="00B050"/>
          <w:lang w:eastAsia="en-GB"/>
        </w:rPr>
      </w:pPr>
    </w:p>
    <w:p w:rsidR="00367E27" w:rsidRPr="00D15DE9" w:rsidRDefault="00367E27" w:rsidP="00D6234B">
      <w:pPr>
        <w:spacing w:after="0" w:line="240" w:lineRule="auto"/>
        <w:ind w:right="-52"/>
        <w:jc w:val="both"/>
        <w:rPr>
          <w:rFonts w:eastAsia="Times New Roman" w:cstheme="minorHAnsi"/>
          <w:b/>
          <w:sz w:val="28"/>
          <w:szCs w:val="28"/>
          <w:u w:val="single"/>
          <w:lang w:eastAsia="en-GB"/>
        </w:rPr>
      </w:pPr>
      <w:r w:rsidRPr="00D15DE9">
        <w:rPr>
          <w:rFonts w:eastAsia="Times New Roman" w:cstheme="minorHAnsi"/>
          <w:b/>
          <w:sz w:val="28"/>
          <w:szCs w:val="28"/>
          <w:u w:val="single"/>
          <w:lang w:eastAsia="en-GB"/>
        </w:rPr>
        <w:t xml:space="preserve">Dissemination of the Policy </w:t>
      </w:r>
    </w:p>
    <w:p w:rsidR="00367E27" w:rsidRDefault="00367E27" w:rsidP="00D6234B">
      <w:pPr>
        <w:spacing w:after="0" w:line="240" w:lineRule="auto"/>
        <w:ind w:right="-52"/>
        <w:jc w:val="both"/>
        <w:rPr>
          <w:rFonts w:eastAsia="Times New Roman" w:cstheme="minorHAnsi"/>
          <w:lang w:eastAsia="en-GB"/>
        </w:rPr>
      </w:pPr>
      <w:r w:rsidRPr="00064A49">
        <w:rPr>
          <w:rFonts w:eastAsia="Times New Roman" w:cstheme="minorHAnsi"/>
          <w:lang w:eastAsia="en-GB"/>
        </w:rPr>
        <w:t>This policy has been made accessible to parents, teachers</w:t>
      </w:r>
      <w:r w:rsidR="001428EC">
        <w:rPr>
          <w:rFonts w:eastAsia="Times New Roman" w:cstheme="minorHAnsi"/>
          <w:lang w:eastAsia="en-GB"/>
        </w:rPr>
        <w:t>,</w:t>
      </w:r>
      <w:r w:rsidRPr="00064A49">
        <w:rPr>
          <w:rFonts w:eastAsia="Times New Roman" w:cstheme="minorHAnsi"/>
          <w:lang w:eastAsia="en-GB"/>
        </w:rPr>
        <w:t xml:space="preserve"> other school staff</w:t>
      </w:r>
      <w:r w:rsidR="001428EC">
        <w:rPr>
          <w:rFonts w:eastAsia="Times New Roman" w:cstheme="minorHAnsi"/>
          <w:lang w:eastAsia="en-GB"/>
        </w:rPr>
        <w:t xml:space="preserve"> </w:t>
      </w:r>
      <w:r w:rsidR="001428EC" w:rsidRPr="00D15DE9">
        <w:rPr>
          <w:rFonts w:eastAsia="Times New Roman" w:cstheme="minorHAnsi"/>
          <w:lang w:eastAsia="en-GB"/>
        </w:rPr>
        <w:t>and</w:t>
      </w:r>
      <w:r w:rsidRPr="00064A49">
        <w:rPr>
          <w:rFonts w:eastAsia="Times New Roman" w:cstheme="minorHAnsi"/>
          <w:lang w:eastAsia="en-GB"/>
        </w:rPr>
        <w:t xml:space="preserve"> governors through the school website. Anyone wanting a printed copy or the policy to be provided in </w:t>
      </w:r>
      <w:r w:rsidRPr="00D15DE9">
        <w:rPr>
          <w:rFonts w:eastAsia="Times New Roman" w:cstheme="minorHAnsi"/>
          <w:lang w:eastAsia="en-GB"/>
        </w:rPr>
        <w:t>another language or format,</w:t>
      </w:r>
      <w:r w:rsidRPr="00064A49">
        <w:rPr>
          <w:rFonts w:eastAsia="Times New Roman" w:cstheme="minorHAnsi"/>
          <w:lang w:eastAsia="en-GB"/>
        </w:rPr>
        <w:t xml:space="preserve"> should make a request to the school office. </w:t>
      </w:r>
    </w:p>
    <w:p w:rsidR="00D15DE9" w:rsidRPr="00064A49" w:rsidRDefault="00D15DE9" w:rsidP="00D6234B">
      <w:pPr>
        <w:spacing w:after="0" w:line="240" w:lineRule="auto"/>
        <w:ind w:right="-52"/>
        <w:jc w:val="both"/>
        <w:rPr>
          <w:rFonts w:eastAsia="Times New Roman" w:cstheme="minorHAnsi"/>
          <w:lang w:eastAsia="en-GB"/>
        </w:rPr>
      </w:pPr>
    </w:p>
    <w:p w:rsidR="00367E27" w:rsidRPr="00064A49" w:rsidRDefault="00367E27" w:rsidP="00D6234B">
      <w:pPr>
        <w:spacing w:after="0" w:line="240" w:lineRule="auto"/>
        <w:ind w:right="-52"/>
        <w:jc w:val="both"/>
        <w:rPr>
          <w:rFonts w:eastAsia="Times New Roman" w:cstheme="minorHAnsi"/>
          <w:lang w:eastAsia="en-GB"/>
        </w:rPr>
      </w:pPr>
      <w:r w:rsidRPr="00064A49">
        <w:rPr>
          <w:rFonts w:eastAsia="Times New Roman" w:cstheme="minorHAnsi"/>
          <w:lang w:eastAsia="en-GB"/>
        </w:rPr>
        <w:t>Should further information about PS</w:t>
      </w:r>
      <w:r w:rsidR="0033244B">
        <w:rPr>
          <w:rFonts w:eastAsia="Times New Roman" w:cstheme="minorHAnsi"/>
          <w:lang w:eastAsia="en-GB"/>
        </w:rPr>
        <w:t xml:space="preserve">HE </w:t>
      </w:r>
      <w:r w:rsidR="00DE56DA">
        <w:rPr>
          <w:rFonts w:eastAsia="Times New Roman" w:cstheme="minorHAnsi"/>
          <w:lang w:eastAsia="en-GB"/>
        </w:rPr>
        <w:t xml:space="preserve">or RSE </w:t>
      </w:r>
      <w:r w:rsidR="0033244B">
        <w:rPr>
          <w:rFonts w:eastAsia="Times New Roman" w:cstheme="minorHAnsi"/>
          <w:lang w:eastAsia="en-GB"/>
        </w:rPr>
        <w:t>education be required</w:t>
      </w:r>
      <w:r w:rsidR="00195DB8">
        <w:rPr>
          <w:rFonts w:eastAsia="Times New Roman" w:cstheme="minorHAnsi"/>
          <w:lang w:eastAsia="en-GB"/>
        </w:rPr>
        <w:t xml:space="preserve">, </w:t>
      </w:r>
      <w:r w:rsidR="00195DB8" w:rsidRPr="00064A49">
        <w:rPr>
          <w:rFonts w:eastAsia="Times New Roman" w:cstheme="minorHAnsi"/>
          <w:lang w:eastAsia="en-GB"/>
        </w:rPr>
        <w:t>contact</w:t>
      </w:r>
      <w:r w:rsidRPr="00064A49">
        <w:rPr>
          <w:rFonts w:eastAsia="Times New Roman" w:cstheme="minorHAnsi"/>
          <w:lang w:eastAsia="en-GB"/>
        </w:rPr>
        <w:t xml:space="preserve"> Miss Emma Roberts</w:t>
      </w:r>
      <w:r w:rsidR="0033244B">
        <w:rPr>
          <w:rFonts w:eastAsia="Times New Roman" w:cstheme="minorHAnsi"/>
          <w:lang w:eastAsia="en-GB"/>
        </w:rPr>
        <w:t xml:space="preserve"> or Mrs Chalmers</w:t>
      </w:r>
      <w:r w:rsidR="001428EC">
        <w:rPr>
          <w:rFonts w:eastAsia="Times New Roman" w:cstheme="minorHAnsi"/>
          <w:lang w:eastAsia="en-GB"/>
        </w:rPr>
        <w:t>.</w:t>
      </w:r>
    </w:p>
    <w:p w:rsidR="00F91769" w:rsidRPr="00064A49" w:rsidRDefault="00F91769" w:rsidP="00D6234B">
      <w:pPr>
        <w:spacing w:after="0" w:line="240" w:lineRule="auto"/>
        <w:ind w:right="-52"/>
        <w:jc w:val="both"/>
        <w:rPr>
          <w:rFonts w:eastAsia="Times New Roman" w:cstheme="minorHAnsi"/>
          <w:color w:val="00B050"/>
          <w:lang w:eastAsia="en-GB"/>
        </w:rPr>
      </w:pPr>
    </w:p>
    <w:p w:rsidR="009F6984" w:rsidRPr="00D15DE9" w:rsidRDefault="009F6984" w:rsidP="00D6234B">
      <w:pPr>
        <w:tabs>
          <w:tab w:val="center" w:pos="0"/>
        </w:tabs>
        <w:spacing w:after="0" w:line="240" w:lineRule="auto"/>
        <w:ind w:right="-52"/>
        <w:jc w:val="both"/>
        <w:rPr>
          <w:rFonts w:eastAsia="Times New Roman" w:cstheme="minorHAnsi"/>
          <w:b/>
          <w:sz w:val="28"/>
          <w:szCs w:val="28"/>
          <w:u w:val="single"/>
          <w:lang w:eastAsia="en-GB"/>
        </w:rPr>
      </w:pPr>
      <w:r w:rsidRPr="00D15DE9">
        <w:rPr>
          <w:rFonts w:eastAsia="Times New Roman" w:cstheme="minorHAnsi"/>
          <w:b/>
          <w:sz w:val="28"/>
          <w:szCs w:val="28"/>
          <w:u w:val="single"/>
          <w:lang w:eastAsia="en-GB"/>
        </w:rPr>
        <w:t>Sources of Further Information</w:t>
      </w:r>
    </w:p>
    <w:p w:rsidR="009F6984" w:rsidRPr="00064A49" w:rsidRDefault="009F6984" w:rsidP="001428EC">
      <w:pPr>
        <w:tabs>
          <w:tab w:val="center" w:pos="0"/>
        </w:tabs>
        <w:spacing w:after="0" w:line="240" w:lineRule="auto"/>
        <w:ind w:right="-52"/>
        <w:jc w:val="both"/>
        <w:rPr>
          <w:rFonts w:eastAsia="Times New Roman" w:cstheme="minorHAnsi"/>
          <w:lang w:eastAsia="en-GB"/>
        </w:rPr>
      </w:pPr>
      <w:r w:rsidRPr="00064A49">
        <w:rPr>
          <w:rFonts w:eastAsia="Times New Roman" w:cstheme="minorHAnsi"/>
          <w:lang w:eastAsia="en-GB"/>
        </w:rPr>
        <w:t>This policy has drawn on:</w:t>
      </w:r>
    </w:p>
    <w:p w:rsidR="009F6984" w:rsidRPr="001428EC" w:rsidRDefault="009F6984" w:rsidP="00F37DB6">
      <w:pPr>
        <w:pStyle w:val="ListParagraph"/>
        <w:numPr>
          <w:ilvl w:val="0"/>
          <w:numId w:val="67"/>
        </w:numPr>
        <w:tabs>
          <w:tab w:val="center" w:pos="0"/>
        </w:tabs>
        <w:spacing w:after="0" w:line="240" w:lineRule="auto"/>
        <w:ind w:right="-52"/>
        <w:jc w:val="both"/>
        <w:rPr>
          <w:rFonts w:eastAsia="Times New Roman" w:cstheme="minorHAnsi"/>
          <w:lang w:eastAsia="en-GB"/>
        </w:rPr>
      </w:pPr>
      <w:r w:rsidRPr="001428EC">
        <w:rPr>
          <w:rFonts w:eastAsia="Times New Roman" w:cstheme="minorHAnsi"/>
          <w:lang w:eastAsia="en-GB"/>
        </w:rPr>
        <w:t xml:space="preserve">Relationships Education, Relationships and Sex Education (RSE) and Health Education Guidance, Department for Education (July 2019) </w:t>
      </w:r>
    </w:p>
    <w:p w:rsidR="009F6984" w:rsidRPr="001428EC" w:rsidRDefault="009F6984" w:rsidP="00F37DB6">
      <w:pPr>
        <w:pStyle w:val="ListParagraph"/>
        <w:numPr>
          <w:ilvl w:val="0"/>
          <w:numId w:val="67"/>
        </w:numPr>
        <w:tabs>
          <w:tab w:val="center" w:pos="0"/>
        </w:tabs>
        <w:spacing w:after="0" w:line="240" w:lineRule="auto"/>
        <w:ind w:right="-52"/>
        <w:jc w:val="both"/>
        <w:rPr>
          <w:rFonts w:eastAsia="Times New Roman" w:cstheme="minorHAnsi"/>
          <w:lang w:eastAsia="en-GB"/>
        </w:rPr>
      </w:pPr>
      <w:r w:rsidRPr="001428EC">
        <w:rPr>
          <w:rFonts w:eastAsia="Times New Roman" w:cstheme="minorHAnsi"/>
          <w:lang w:eastAsia="en-GB"/>
        </w:rPr>
        <w:t>Creating a PSHE education policy for your school, The PSHE Association (September 2018)</w:t>
      </w:r>
    </w:p>
    <w:p w:rsidR="00D15DE9" w:rsidRDefault="009F6984" w:rsidP="00F37DB6">
      <w:pPr>
        <w:pStyle w:val="ListParagraph"/>
        <w:numPr>
          <w:ilvl w:val="0"/>
          <w:numId w:val="67"/>
        </w:numPr>
        <w:tabs>
          <w:tab w:val="center" w:pos="0"/>
        </w:tabs>
        <w:spacing w:after="0" w:line="240" w:lineRule="auto"/>
        <w:ind w:right="-52"/>
        <w:jc w:val="both"/>
        <w:rPr>
          <w:rFonts w:eastAsia="Times New Roman" w:cstheme="minorHAnsi"/>
          <w:lang w:eastAsia="en-GB"/>
        </w:rPr>
      </w:pPr>
      <w:r w:rsidRPr="001428EC">
        <w:rPr>
          <w:rFonts w:eastAsia="Times New Roman" w:cstheme="minorHAnsi"/>
          <w:lang w:eastAsia="en-GB"/>
        </w:rPr>
        <w:t>Sex and Relationships Education (SRE) for the 21</w:t>
      </w:r>
      <w:r w:rsidRPr="001428EC">
        <w:rPr>
          <w:rFonts w:eastAsia="Times New Roman" w:cstheme="minorHAnsi"/>
          <w:vertAlign w:val="superscript"/>
          <w:lang w:eastAsia="en-GB"/>
        </w:rPr>
        <w:t>st</w:t>
      </w:r>
      <w:r w:rsidRPr="001428EC">
        <w:rPr>
          <w:rFonts w:eastAsia="Times New Roman" w:cstheme="minorHAnsi"/>
          <w:lang w:eastAsia="en-GB"/>
        </w:rPr>
        <w:t xml:space="preserve"> Century, Brook, Sex Education Forum and PSHE Association - Supplementary advice to the Sex and Relationship Education Guidance DfE (0116/2000) (2011)</w:t>
      </w:r>
    </w:p>
    <w:p w:rsidR="00F37DB6" w:rsidRDefault="00F37DB6" w:rsidP="00F37DB6">
      <w:pPr>
        <w:pStyle w:val="ListParagraph"/>
        <w:tabs>
          <w:tab w:val="center" w:pos="0"/>
        </w:tabs>
        <w:spacing w:after="0" w:line="240" w:lineRule="auto"/>
        <w:ind w:right="-52"/>
        <w:jc w:val="both"/>
        <w:rPr>
          <w:rFonts w:eastAsia="Times New Roman" w:cstheme="minorHAnsi"/>
          <w:lang w:eastAsia="en-GB"/>
        </w:rPr>
      </w:pPr>
    </w:p>
    <w:p w:rsidR="009F6984" w:rsidRPr="00D15DE9" w:rsidRDefault="009F6984" w:rsidP="00D15DE9">
      <w:pPr>
        <w:tabs>
          <w:tab w:val="center" w:pos="0"/>
        </w:tabs>
        <w:spacing w:after="0" w:line="240" w:lineRule="auto"/>
        <w:ind w:right="-52"/>
        <w:jc w:val="both"/>
        <w:rPr>
          <w:rFonts w:eastAsia="Times New Roman" w:cstheme="minorHAnsi"/>
          <w:lang w:eastAsia="en-GB"/>
        </w:rPr>
      </w:pPr>
      <w:r w:rsidRPr="00D15DE9">
        <w:rPr>
          <w:rFonts w:eastAsia="Times New Roman" w:cstheme="minorHAnsi"/>
          <w:b/>
          <w:sz w:val="28"/>
          <w:szCs w:val="28"/>
          <w:u w:val="single"/>
        </w:rPr>
        <w:t>This policy should be read in conjunction with the following</w:t>
      </w:r>
      <w:r w:rsidR="0033244B" w:rsidRPr="00D15DE9">
        <w:rPr>
          <w:rFonts w:eastAsia="Times New Roman" w:cstheme="minorHAnsi"/>
          <w:b/>
          <w:sz w:val="28"/>
          <w:szCs w:val="28"/>
          <w:u w:val="single"/>
        </w:rPr>
        <w:t xml:space="preserve"> policies</w:t>
      </w:r>
      <w:r w:rsidRPr="00D15DE9">
        <w:rPr>
          <w:rFonts w:eastAsia="Times New Roman" w:cstheme="minorHAnsi"/>
          <w:b/>
          <w:sz w:val="28"/>
          <w:szCs w:val="28"/>
          <w:u w:val="single"/>
        </w:rPr>
        <w:t xml:space="preserve">: </w:t>
      </w:r>
    </w:p>
    <w:p w:rsidR="009F6984" w:rsidRPr="00D6234B" w:rsidRDefault="009F6984" w:rsidP="00905BED">
      <w:pPr>
        <w:pStyle w:val="ListParagraph"/>
        <w:numPr>
          <w:ilvl w:val="0"/>
          <w:numId w:val="1"/>
        </w:numPr>
        <w:spacing w:after="0" w:line="240" w:lineRule="auto"/>
        <w:ind w:right="-52"/>
        <w:jc w:val="both"/>
        <w:rPr>
          <w:rFonts w:cstheme="minorHAnsi"/>
        </w:rPr>
      </w:pPr>
      <w:r w:rsidRPr="00D6234B">
        <w:rPr>
          <w:rFonts w:cstheme="minorHAnsi"/>
        </w:rPr>
        <w:t>Safeguarding</w:t>
      </w:r>
      <w:r w:rsidR="00D15DE9">
        <w:rPr>
          <w:rFonts w:cstheme="minorHAnsi"/>
        </w:rPr>
        <w:t xml:space="preserve"> including Early Years</w:t>
      </w:r>
    </w:p>
    <w:p w:rsidR="009F6984" w:rsidRPr="00D6234B" w:rsidRDefault="00C90A61" w:rsidP="00905BED">
      <w:pPr>
        <w:pStyle w:val="ListParagraph"/>
        <w:numPr>
          <w:ilvl w:val="0"/>
          <w:numId w:val="1"/>
        </w:numPr>
        <w:spacing w:after="0" w:line="240" w:lineRule="auto"/>
        <w:ind w:right="-52"/>
        <w:jc w:val="both"/>
        <w:rPr>
          <w:rFonts w:cstheme="minorHAnsi"/>
        </w:rPr>
      </w:pPr>
      <w:r w:rsidRPr="00D6234B">
        <w:rPr>
          <w:rFonts w:cstheme="minorHAnsi"/>
        </w:rPr>
        <w:t>GDPR and Data Protection</w:t>
      </w:r>
    </w:p>
    <w:p w:rsidR="009F6984" w:rsidRPr="00D6234B" w:rsidRDefault="00C90A61" w:rsidP="00905BED">
      <w:pPr>
        <w:pStyle w:val="ListParagraph"/>
        <w:numPr>
          <w:ilvl w:val="0"/>
          <w:numId w:val="1"/>
        </w:numPr>
        <w:spacing w:after="0" w:line="240" w:lineRule="auto"/>
        <w:ind w:right="-52"/>
        <w:jc w:val="both"/>
        <w:rPr>
          <w:rFonts w:cstheme="minorHAnsi"/>
        </w:rPr>
      </w:pPr>
      <w:r w:rsidRPr="00D6234B">
        <w:rPr>
          <w:rFonts w:cstheme="minorHAnsi"/>
        </w:rPr>
        <w:t>Anti-bullying</w:t>
      </w:r>
    </w:p>
    <w:p w:rsidR="009F6984" w:rsidRPr="00D6234B" w:rsidRDefault="00C90A61" w:rsidP="00905BED">
      <w:pPr>
        <w:pStyle w:val="ListParagraph"/>
        <w:numPr>
          <w:ilvl w:val="0"/>
          <w:numId w:val="1"/>
        </w:numPr>
        <w:spacing w:after="0" w:line="240" w:lineRule="auto"/>
        <w:ind w:right="-52"/>
        <w:jc w:val="both"/>
        <w:rPr>
          <w:rFonts w:cstheme="minorHAnsi"/>
        </w:rPr>
      </w:pPr>
      <w:r w:rsidRPr="00D6234B">
        <w:rPr>
          <w:rFonts w:cstheme="minorHAnsi"/>
        </w:rPr>
        <w:t>Equal Opportunities</w:t>
      </w:r>
    </w:p>
    <w:p w:rsidR="009F6984" w:rsidRDefault="009F6984" w:rsidP="004E172E">
      <w:pPr>
        <w:pStyle w:val="ListParagraph"/>
        <w:numPr>
          <w:ilvl w:val="0"/>
          <w:numId w:val="1"/>
        </w:numPr>
        <w:spacing w:after="0" w:line="240" w:lineRule="auto"/>
        <w:ind w:right="-52"/>
        <w:jc w:val="both"/>
        <w:rPr>
          <w:rFonts w:cstheme="minorHAnsi"/>
        </w:rPr>
      </w:pPr>
      <w:r w:rsidRPr="00D6234B">
        <w:rPr>
          <w:rFonts w:cstheme="minorHAnsi"/>
        </w:rPr>
        <w:t>DfE ‘Keeping c</w:t>
      </w:r>
      <w:r w:rsidR="0033244B" w:rsidRPr="00D6234B">
        <w:rPr>
          <w:rFonts w:cstheme="minorHAnsi"/>
        </w:rPr>
        <w:t>hildren safe in education’ (202</w:t>
      </w:r>
      <w:r w:rsidR="00F37DB6">
        <w:rPr>
          <w:rFonts w:cstheme="minorHAnsi"/>
        </w:rPr>
        <w:t>2</w:t>
      </w:r>
      <w:r w:rsidRPr="00D6234B">
        <w:rPr>
          <w:rFonts w:cstheme="minorHAnsi"/>
        </w:rPr>
        <w:t>)</w:t>
      </w:r>
      <w:r w:rsidR="00D67E9F">
        <w:rPr>
          <w:rFonts w:cstheme="minorHAnsi"/>
        </w:rPr>
        <w:t>.</w:t>
      </w:r>
    </w:p>
    <w:p w:rsidR="00F37DB6" w:rsidRPr="004E172E" w:rsidRDefault="00F37DB6" w:rsidP="004E172E">
      <w:pPr>
        <w:pStyle w:val="ListParagraph"/>
        <w:numPr>
          <w:ilvl w:val="0"/>
          <w:numId w:val="1"/>
        </w:numPr>
        <w:spacing w:after="0" w:line="240" w:lineRule="auto"/>
        <w:ind w:right="-52"/>
        <w:jc w:val="both"/>
        <w:rPr>
          <w:rFonts w:cstheme="minorHAnsi"/>
        </w:rPr>
      </w:pPr>
      <w:r>
        <w:rPr>
          <w:rFonts w:cstheme="minorHAnsi"/>
          <w:color w:val="7030A0"/>
        </w:rPr>
        <w:t>Behaviour Policy</w:t>
      </w:r>
    </w:p>
    <w:p w:rsidR="008A4660" w:rsidRDefault="008A4660" w:rsidP="00371278">
      <w:pPr>
        <w:spacing w:after="0" w:line="240" w:lineRule="auto"/>
        <w:ind w:left="360" w:right="-52" w:hanging="540"/>
        <w:jc w:val="both"/>
        <w:rPr>
          <w:rFonts w:eastAsia="Times New Roman" w:cstheme="minorHAnsi"/>
          <w:b/>
        </w:rPr>
      </w:pPr>
    </w:p>
    <w:p w:rsidR="009F6984" w:rsidRPr="00D15DE9" w:rsidRDefault="009F6984" w:rsidP="00D15DE9">
      <w:pPr>
        <w:spacing w:after="0" w:line="240" w:lineRule="auto"/>
        <w:ind w:left="360" w:right="-52" w:hanging="360"/>
        <w:jc w:val="both"/>
        <w:rPr>
          <w:rFonts w:eastAsia="Times New Roman" w:cstheme="minorHAnsi"/>
          <w:b/>
          <w:sz w:val="28"/>
          <w:szCs w:val="28"/>
          <w:u w:val="single"/>
        </w:rPr>
      </w:pPr>
      <w:r w:rsidRPr="00D15DE9">
        <w:rPr>
          <w:rFonts w:eastAsia="Times New Roman" w:cstheme="minorHAnsi"/>
          <w:b/>
          <w:sz w:val="28"/>
          <w:szCs w:val="28"/>
          <w:u w:val="single"/>
        </w:rPr>
        <w:t>Appendices</w:t>
      </w:r>
    </w:p>
    <w:p w:rsidR="00A64A15" w:rsidRPr="00064A49" w:rsidRDefault="00A64A15" w:rsidP="00371278">
      <w:pPr>
        <w:spacing w:after="0" w:line="240" w:lineRule="auto"/>
        <w:ind w:left="360" w:right="-52" w:hanging="540"/>
        <w:jc w:val="both"/>
        <w:rPr>
          <w:rFonts w:eastAsia="Times New Roman" w:cstheme="minorHAnsi"/>
        </w:rPr>
      </w:pPr>
    </w:p>
    <w:p w:rsidR="00367E27" w:rsidRPr="00064A49" w:rsidRDefault="00A64A15" w:rsidP="00371278">
      <w:pPr>
        <w:ind w:left="360" w:right="-52" w:hanging="360"/>
        <w:jc w:val="both"/>
        <w:rPr>
          <w:rFonts w:eastAsia="Times New Roman" w:cstheme="minorHAnsi"/>
          <w:bCs/>
          <w:snapToGrid w:val="0"/>
          <w:lang w:eastAsia="en-GB"/>
        </w:rPr>
      </w:pPr>
      <w:r w:rsidRPr="00064A49">
        <w:rPr>
          <w:rFonts w:eastAsia="Times New Roman" w:cstheme="minorHAnsi"/>
        </w:rPr>
        <w:t xml:space="preserve">    PSHE</w:t>
      </w:r>
      <w:r w:rsidR="005A3FBF" w:rsidRPr="00064A49">
        <w:rPr>
          <w:rFonts w:eastAsia="Times New Roman" w:cstheme="minorHAnsi"/>
          <w:bCs/>
          <w:snapToGrid w:val="0"/>
          <w:lang w:eastAsia="en-GB"/>
        </w:rPr>
        <w:t xml:space="preserve"> </w:t>
      </w:r>
      <w:r w:rsidRPr="00064A49">
        <w:rPr>
          <w:rFonts w:eastAsia="Times New Roman" w:cstheme="minorHAnsi"/>
          <w:bCs/>
          <w:snapToGrid w:val="0"/>
          <w:lang w:eastAsia="en-GB"/>
        </w:rPr>
        <w:t>and Well Being Long Te</w:t>
      </w:r>
      <w:r w:rsidR="0033244B">
        <w:rPr>
          <w:rFonts w:eastAsia="Times New Roman" w:cstheme="minorHAnsi"/>
          <w:bCs/>
          <w:snapToGrid w:val="0"/>
          <w:lang w:eastAsia="en-GB"/>
        </w:rPr>
        <w:t xml:space="preserve">rm Plan </w:t>
      </w:r>
    </w:p>
    <w:p w:rsidR="00DE233C" w:rsidRDefault="002B50A9" w:rsidP="008A4660">
      <w:pPr>
        <w:ind w:left="360" w:right="-52" w:hanging="360"/>
        <w:jc w:val="both"/>
        <w:rPr>
          <w:rFonts w:eastAsia="Times New Roman" w:cstheme="minorHAnsi"/>
          <w:bCs/>
          <w:snapToGrid w:val="0"/>
          <w:lang w:eastAsia="en-GB"/>
        </w:rPr>
      </w:pPr>
      <w:r w:rsidRPr="00064A49">
        <w:rPr>
          <w:rFonts w:eastAsia="Times New Roman" w:cstheme="minorHAnsi"/>
          <w:bCs/>
          <w:snapToGrid w:val="0"/>
          <w:lang w:eastAsia="en-GB"/>
        </w:rPr>
        <w:t xml:space="preserve">   </w:t>
      </w:r>
      <w:r w:rsidR="005A3FBF" w:rsidRPr="00064A49">
        <w:rPr>
          <w:rFonts w:eastAsia="Times New Roman" w:cstheme="minorHAnsi"/>
          <w:bCs/>
          <w:snapToGrid w:val="0"/>
          <w:lang w:eastAsia="en-GB"/>
        </w:rPr>
        <w:t xml:space="preserve"> Science</w:t>
      </w:r>
      <w:r w:rsidRPr="00064A49">
        <w:rPr>
          <w:rFonts w:eastAsia="Times New Roman" w:cstheme="minorHAnsi"/>
          <w:bCs/>
          <w:snapToGrid w:val="0"/>
          <w:lang w:eastAsia="en-GB"/>
        </w:rPr>
        <w:t xml:space="preserve"> L</w:t>
      </w:r>
      <w:r w:rsidR="00A64A15" w:rsidRPr="00064A49">
        <w:rPr>
          <w:rFonts w:eastAsia="Times New Roman" w:cstheme="minorHAnsi"/>
          <w:bCs/>
          <w:snapToGrid w:val="0"/>
          <w:lang w:eastAsia="en-GB"/>
        </w:rPr>
        <w:t xml:space="preserve">ong Term Plan </w:t>
      </w:r>
    </w:p>
    <w:p w:rsidR="00792C65" w:rsidRPr="00064A49" w:rsidRDefault="00792C65" w:rsidP="00792C65">
      <w:pPr>
        <w:ind w:left="360" w:right="-52" w:hanging="360"/>
        <w:jc w:val="both"/>
        <w:rPr>
          <w:rFonts w:eastAsia="Times New Roman" w:cstheme="minorHAnsi"/>
          <w:bCs/>
          <w:snapToGrid w:val="0"/>
          <w:lang w:eastAsia="en-GB"/>
        </w:rPr>
      </w:pPr>
      <w:r w:rsidRPr="00064A49">
        <w:rPr>
          <w:rFonts w:eastAsia="Times New Roman" w:cstheme="minorHAnsi"/>
          <w:bCs/>
          <w:snapToGrid w:val="0"/>
          <w:lang w:eastAsia="en-GB"/>
        </w:rPr>
        <w:t xml:space="preserve">    SCARF Medium Term planning documents (mapped to DfE statutory RSHE)</w:t>
      </w:r>
    </w:p>
    <w:p w:rsidR="00792C65" w:rsidRDefault="00792C65" w:rsidP="008A4660">
      <w:pPr>
        <w:ind w:left="360" w:right="-52" w:hanging="360"/>
        <w:jc w:val="both"/>
        <w:rPr>
          <w:rFonts w:eastAsia="Times New Roman" w:cstheme="minorHAnsi"/>
          <w:bCs/>
          <w:snapToGrid w:val="0"/>
          <w:lang w:eastAsia="en-GB"/>
        </w:rPr>
      </w:pPr>
    </w:p>
    <w:p w:rsidR="00DE233C" w:rsidRDefault="00DE233C">
      <w:pPr>
        <w:spacing w:after="0" w:line="240" w:lineRule="auto"/>
        <w:rPr>
          <w:rFonts w:eastAsia="Times New Roman" w:cstheme="minorHAnsi"/>
          <w:bCs/>
          <w:snapToGrid w:val="0"/>
          <w:lang w:eastAsia="en-GB"/>
        </w:rPr>
      </w:pPr>
      <w:r>
        <w:rPr>
          <w:rFonts w:eastAsia="Times New Roman" w:cstheme="minorHAnsi"/>
          <w:bCs/>
          <w:snapToGrid w:val="0"/>
          <w:lang w:eastAsia="en-GB"/>
        </w:rPr>
        <w:br w:type="page"/>
      </w:r>
    </w:p>
    <w:p w:rsidR="00DE233C" w:rsidRDefault="00DE233C" w:rsidP="008A4660">
      <w:pPr>
        <w:ind w:left="360" w:right="-52" w:hanging="360"/>
        <w:jc w:val="both"/>
        <w:rPr>
          <w:rFonts w:eastAsia="Times New Roman" w:cstheme="minorHAnsi"/>
          <w:bCs/>
          <w:snapToGrid w:val="0"/>
          <w:lang w:eastAsia="en-GB"/>
        </w:rPr>
        <w:sectPr w:rsidR="00DE233C" w:rsidSect="00D53688">
          <w:pgSz w:w="11900" w:h="16840"/>
          <w:pgMar w:top="1440" w:right="1440" w:bottom="1440" w:left="1440" w:header="720" w:footer="720" w:gutter="0"/>
          <w:cols w:space="720"/>
          <w:titlePg/>
          <w:docGrid w:linePitch="360"/>
        </w:sectPr>
      </w:pPr>
    </w:p>
    <w:bookmarkStart w:id="1" w:name="_MON_1744190978"/>
    <w:bookmarkEnd w:id="1"/>
    <w:p w:rsidR="00F37DB6" w:rsidRDefault="00221621">
      <w:pPr>
        <w:spacing w:after="0" w:line="240" w:lineRule="auto"/>
        <w:rPr>
          <w:snapToGrid w:val="0"/>
          <w:lang w:eastAsia="en-GB"/>
        </w:rPr>
      </w:pPr>
      <w:r>
        <w:rPr>
          <w:snapToGrid w:val="0"/>
          <w:lang w:eastAsia="en-GB"/>
        </w:rPr>
        <w:object w:dxaOrig="15140" w:dyaOrig="10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75pt;height:543pt" o:ole="">
            <v:imagedata r:id="rId11" o:title=""/>
          </v:shape>
          <o:OLEObject Type="Embed" ProgID="Word.Document.12" ShapeID="_x0000_i1025" DrawAspect="Content" ObjectID="_1746554804" r:id="rId12">
            <o:FieldCodes>\s</o:FieldCodes>
          </o:OLEObject>
        </w:object>
      </w:r>
    </w:p>
    <w:p w:rsidR="00DE233C" w:rsidRDefault="00221621" w:rsidP="00F935B8">
      <w:pPr>
        <w:pStyle w:val="NoSpacing"/>
        <w:jc w:val="center"/>
        <w:rPr>
          <w:snapToGrid w:val="0"/>
          <w:lang w:eastAsia="en-GB"/>
        </w:rPr>
      </w:pPr>
      <w:r w:rsidRPr="003C05DF">
        <w:rPr>
          <w:rFonts w:ascii="Arial" w:hAnsi="Arial" w:cs="Arial"/>
          <w:noProof/>
          <w:sz w:val="40"/>
          <w:szCs w:val="40"/>
          <w:lang w:eastAsia="en-GB"/>
        </w:rPr>
        <w:lastRenderedPageBreak/>
        <w:drawing>
          <wp:anchor distT="0" distB="0" distL="114300" distR="114300" simplePos="0" relativeHeight="251661312" behindDoc="0" locked="0" layoutInCell="1" allowOverlap="1" wp14:anchorId="11F3A307">
            <wp:simplePos x="0" y="0"/>
            <wp:positionH relativeFrom="margin">
              <wp:align>center</wp:align>
            </wp:positionH>
            <wp:positionV relativeFrom="paragraph">
              <wp:posOffset>-276225</wp:posOffset>
            </wp:positionV>
            <wp:extent cx="538480" cy="723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l="17961" r="20177" b="12746"/>
                    <a:stretch>
                      <a:fillRect/>
                    </a:stretch>
                  </pic:blipFill>
                  <pic:spPr bwMode="auto">
                    <a:xfrm>
                      <a:off x="0" y="0"/>
                      <a:ext cx="538480" cy="723900"/>
                    </a:xfrm>
                    <a:prstGeom prst="rect">
                      <a:avLst/>
                    </a:prstGeom>
                    <a:noFill/>
                    <a:ln>
                      <a:noFill/>
                    </a:ln>
                  </pic:spPr>
                </pic:pic>
              </a:graphicData>
            </a:graphic>
            <wp14:sizeRelV relativeFrom="margin">
              <wp14:pctHeight>0</wp14:pctHeight>
            </wp14:sizeRelV>
          </wp:anchor>
        </w:drawing>
      </w:r>
    </w:p>
    <w:p w:rsidR="005E6FDA" w:rsidRDefault="005E6FDA" w:rsidP="00F935B8">
      <w:pPr>
        <w:pStyle w:val="NoSpacing"/>
        <w:jc w:val="center"/>
        <w:rPr>
          <w:snapToGrid w:val="0"/>
          <w:lang w:eastAsia="en-GB"/>
        </w:rPr>
      </w:pPr>
    </w:p>
    <w:p w:rsidR="005E6FDA" w:rsidRDefault="005E6FDA" w:rsidP="005E6FDA">
      <w:pPr>
        <w:spacing w:line="240" w:lineRule="auto"/>
        <w:jc w:val="center"/>
        <w:rPr>
          <w:rFonts w:ascii="Arial" w:hAnsi="Arial" w:cs="Arial"/>
          <w:b/>
          <w:color w:val="002060"/>
          <w:sz w:val="40"/>
          <w:szCs w:val="40"/>
          <w:u w:val="single"/>
        </w:rPr>
      </w:pPr>
    </w:p>
    <w:tbl>
      <w:tblPr>
        <w:tblStyle w:val="TableGrid"/>
        <w:tblpPr w:leftFromText="180" w:rightFromText="180" w:vertAnchor="page" w:horzAnchor="margin" w:tblpY="2906"/>
        <w:tblW w:w="15605" w:type="dxa"/>
        <w:tblLook w:val="04A0" w:firstRow="1" w:lastRow="0" w:firstColumn="1" w:lastColumn="0" w:noHBand="0" w:noVBand="1"/>
      </w:tblPr>
      <w:tblGrid>
        <w:gridCol w:w="1135"/>
        <w:gridCol w:w="4677"/>
        <w:gridCol w:w="5103"/>
        <w:gridCol w:w="4690"/>
      </w:tblGrid>
      <w:tr w:rsidR="005E6FDA" w:rsidRPr="00432BA6" w:rsidTr="005E6FDA">
        <w:tc>
          <w:tcPr>
            <w:tcW w:w="1135" w:type="dxa"/>
          </w:tcPr>
          <w:p w:rsidR="005E6FDA" w:rsidRPr="00432BA6" w:rsidRDefault="005E6FDA" w:rsidP="005E6FDA">
            <w:pPr>
              <w:rPr>
                <w:rFonts w:cstheme="minorHAnsi"/>
                <w:sz w:val="24"/>
                <w:szCs w:val="24"/>
              </w:rPr>
            </w:pPr>
          </w:p>
        </w:tc>
        <w:tc>
          <w:tcPr>
            <w:tcW w:w="4677" w:type="dxa"/>
          </w:tcPr>
          <w:p w:rsidR="005E6FDA" w:rsidRPr="00432BA6" w:rsidRDefault="005E6FDA" w:rsidP="005E6FDA">
            <w:pPr>
              <w:jc w:val="center"/>
              <w:rPr>
                <w:rFonts w:cstheme="minorHAnsi"/>
                <w:b/>
                <w:sz w:val="24"/>
                <w:szCs w:val="24"/>
              </w:rPr>
            </w:pPr>
            <w:r w:rsidRPr="00432BA6">
              <w:rPr>
                <w:rFonts w:cstheme="minorHAnsi"/>
                <w:b/>
                <w:sz w:val="24"/>
                <w:szCs w:val="24"/>
              </w:rPr>
              <w:t>Autumn</w:t>
            </w:r>
          </w:p>
        </w:tc>
        <w:tc>
          <w:tcPr>
            <w:tcW w:w="5103" w:type="dxa"/>
          </w:tcPr>
          <w:p w:rsidR="005E6FDA" w:rsidRPr="00432BA6" w:rsidRDefault="005E6FDA" w:rsidP="005E6FDA">
            <w:pPr>
              <w:jc w:val="center"/>
              <w:rPr>
                <w:rFonts w:cstheme="minorHAnsi"/>
                <w:b/>
                <w:sz w:val="24"/>
                <w:szCs w:val="24"/>
              </w:rPr>
            </w:pPr>
            <w:r w:rsidRPr="00432BA6">
              <w:rPr>
                <w:rFonts w:cstheme="minorHAnsi"/>
                <w:b/>
                <w:sz w:val="24"/>
                <w:szCs w:val="24"/>
              </w:rPr>
              <w:t>Spring</w:t>
            </w:r>
          </w:p>
        </w:tc>
        <w:tc>
          <w:tcPr>
            <w:tcW w:w="4690" w:type="dxa"/>
          </w:tcPr>
          <w:p w:rsidR="005E6FDA" w:rsidRPr="00432BA6" w:rsidRDefault="005E6FDA" w:rsidP="005E6FDA">
            <w:pPr>
              <w:jc w:val="center"/>
              <w:rPr>
                <w:rFonts w:cstheme="minorHAnsi"/>
                <w:b/>
                <w:sz w:val="24"/>
                <w:szCs w:val="24"/>
              </w:rPr>
            </w:pPr>
            <w:r w:rsidRPr="00432BA6">
              <w:rPr>
                <w:rFonts w:cstheme="minorHAnsi"/>
                <w:b/>
                <w:sz w:val="24"/>
                <w:szCs w:val="24"/>
              </w:rPr>
              <w:t>Summer</w:t>
            </w:r>
          </w:p>
        </w:tc>
      </w:tr>
      <w:tr w:rsidR="005E6FDA" w:rsidRPr="00424A5C" w:rsidTr="001F63F8">
        <w:trPr>
          <w:trHeight w:val="788"/>
        </w:trPr>
        <w:tc>
          <w:tcPr>
            <w:tcW w:w="1135" w:type="dxa"/>
          </w:tcPr>
          <w:p w:rsidR="005E6FDA" w:rsidRPr="00432BA6" w:rsidRDefault="005E6FDA" w:rsidP="001F63F8">
            <w:pPr>
              <w:jc w:val="center"/>
              <w:rPr>
                <w:rFonts w:cstheme="minorHAnsi"/>
              </w:rPr>
            </w:pPr>
            <w:r w:rsidRPr="00432BA6">
              <w:rPr>
                <w:rFonts w:cstheme="minorHAnsi"/>
              </w:rPr>
              <w:t xml:space="preserve">Year </w:t>
            </w:r>
            <w:r w:rsidR="001F63F8">
              <w:rPr>
                <w:rFonts w:cstheme="minorHAnsi"/>
              </w:rPr>
              <w:t>1</w:t>
            </w:r>
          </w:p>
        </w:tc>
        <w:tc>
          <w:tcPr>
            <w:tcW w:w="4677" w:type="dxa"/>
          </w:tcPr>
          <w:p w:rsidR="005E6FDA" w:rsidRPr="00432BA6" w:rsidRDefault="005E6FDA" w:rsidP="001F63F8">
            <w:pPr>
              <w:spacing w:after="0"/>
              <w:rPr>
                <w:rFonts w:cstheme="minorHAnsi"/>
              </w:rPr>
            </w:pPr>
            <w:r w:rsidRPr="00432BA6">
              <w:rPr>
                <w:rFonts w:cstheme="minorHAnsi"/>
              </w:rPr>
              <w:t>Humans and the Senses</w:t>
            </w:r>
          </w:p>
          <w:p w:rsidR="005E6FDA" w:rsidRPr="00432BA6" w:rsidRDefault="005E6FDA" w:rsidP="001F63F8">
            <w:pPr>
              <w:spacing w:after="0"/>
              <w:rPr>
                <w:rFonts w:cstheme="minorHAnsi"/>
              </w:rPr>
            </w:pPr>
            <w:r w:rsidRPr="00432BA6">
              <w:rPr>
                <w:rFonts w:cstheme="minorHAnsi"/>
              </w:rPr>
              <w:t xml:space="preserve">Seasonal Changes: Autumn to </w:t>
            </w:r>
            <w:r w:rsidR="001F63F8">
              <w:rPr>
                <w:rFonts w:cstheme="minorHAnsi"/>
              </w:rPr>
              <w:t>W</w:t>
            </w:r>
            <w:r w:rsidRPr="00432BA6">
              <w:rPr>
                <w:rFonts w:cstheme="minorHAnsi"/>
              </w:rPr>
              <w:t>inter</w:t>
            </w:r>
          </w:p>
        </w:tc>
        <w:tc>
          <w:tcPr>
            <w:tcW w:w="5103" w:type="dxa"/>
          </w:tcPr>
          <w:p w:rsidR="005E6FDA" w:rsidRDefault="005E6FDA" w:rsidP="001F63F8">
            <w:pPr>
              <w:spacing w:after="0"/>
              <w:rPr>
                <w:rFonts w:cstheme="minorHAnsi"/>
              </w:rPr>
            </w:pPr>
            <w:r w:rsidRPr="00432BA6">
              <w:rPr>
                <w:rFonts w:cstheme="minorHAnsi"/>
              </w:rPr>
              <w:t xml:space="preserve">Animals </w:t>
            </w:r>
          </w:p>
          <w:p w:rsidR="005E6FDA" w:rsidRPr="00432BA6" w:rsidRDefault="005E6FDA" w:rsidP="001F63F8">
            <w:pPr>
              <w:spacing w:after="0"/>
              <w:rPr>
                <w:rFonts w:cstheme="minorHAnsi"/>
              </w:rPr>
            </w:pPr>
            <w:r w:rsidRPr="00432BA6">
              <w:rPr>
                <w:rFonts w:cstheme="minorHAnsi"/>
              </w:rPr>
              <w:t>Seasonal changes- Spring to Summer</w:t>
            </w:r>
          </w:p>
        </w:tc>
        <w:tc>
          <w:tcPr>
            <w:tcW w:w="4690" w:type="dxa"/>
          </w:tcPr>
          <w:p w:rsidR="005E6FDA" w:rsidRDefault="005E6FDA" w:rsidP="001F63F8">
            <w:pPr>
              <w:spacing w:after="0"/>
              <w:ind w:left="360" w:hanging="324"/>
              <w:rPr>
                <w:rFonts w:cstheme="minorHAnsi"/>
              </w:rPr>
            </w:pPr>
            <w:r w:rsidRPr="00432BA6">
              <w:rPr>
                <w:rFonts w:cstheme="minorHAnsi"/>
              </w:rPr>
              <w:t>Plants</w:t>
            </w:r>
          </w:p>
          <w:p w:rsidR="005E6FDA" w:rsidRPr="00432BA6" w:rsidRDefault="005E6FDA" w:rsidP="001F63F8">
            <w:pPr>
              <w:spacing w:after="0"/>
              <w:ind w:left="360" w:hanging="324"/>
              <w:rPr>
                <w:rFonts w:cstheme="minorHAnsi"/>
              </w:rPr>
            </w:pPr>
            <w:r>
              <w:rPr>
                <w:rFonts w:cstheme="minorHAnsi"/>
              </w:rPr>
              <w:t>Everyday Materials</w:t>
            </w:r>
          </w:p>
        </w:tc>
      </w:tr>
      <w:tr w:rsidR="005E6FDA" w:rsidRPr="00424A5C" w:rsidTr="005E6FDA">
        <w:tc>
          <w:tcPr>
            <w:tcW w:w="1135" w:type="dxa"/>
          </w:tcPr>
          <w:p w:rsidR="005E6FDA" w:rsidRPr="00432BA6" w:rsidRDefault="005E6FDA" w:rsidP="005E6FDA">
            <w:pPr>
              <w:jc w:val="center"/>
              <w:rPr>
                <w:rFonts w:cstheme="minorHAnsi"/>
              </w:rPr>
            </w:pPr>
            <w:r w:rsidRPr="00432BA6">
              <w:rPr>
                <w:rFonts w:cstheme="minorHAnsi"/>
              </w:rPr>
              <w:t>Year 2</w:t>
            </w:r>
          </w:p>
          <w:p w:rsidR="005E6FDA" w:rsidRPr="00432BA6" w:rsidRDefault="005E6FDA" w:rsidP="005E6FDA">
            <w:pPr>
              <w:rPr>
                <w:rFonts w:cstheme="minorHAnsi"/>
              </w:rPr>
            </w:pPr>
          </w:p>
        </w:tc>
        <w:tc>
          <w:tcPr>
            <w:tcW w:w="4677" w:type="dxa"/>
          </w:tcPr>
          <w:p w:rsidR="005E6FDA" w:rsidRPr="00432BA6" w:rsidRDefault="005E6FDA" w:rsidP="001F63F8">
            <w:pPr>
              <w:spacing w:after="0"/>
              <w:rPr>
                <w:rFonts w:cstheme="minorHAnsi"/>
                <w:b/>
                <w:u w:val="single"/>
              </w:rPr>
            </w:pPr>
            <w:r w:rsidRPr="00432BA6">
              <w:rPr>
                <w:rFonts w:cstheme="minorHAnsi"/>
                <w:b/>
                <w:u w:val="single"/>
              </w:rPr>
              <w:t>Animals Including Humans</w:t>
            </w:r>
          </w:p>
          <w:p w:rsidR="005E6FDA" w:rsidRDefault="005E6FDA" w:rsidP="005E6FDA">
            <w:pPr>
              <w:rPr>
                <w:rFonts w:cstheme="minorHAnsi"/>
              </w:rPr>
            </w:pPr>
            <w:r w:rsidRPr="00432BA6">
              <w:rPr>
                <w:rFonts w:cstheme="minorHAnsi"/>
              </w:rPr>
              <w:t>Life cycles, growing and changing, healthy eating, basic needs, hygiene, exercise, Scientist- Louis Pasteur</w:t>
            </w:r>
          </w:p>
          <w:p w:rsidR="005E6FDA" w:rsidRPr="00432BA6" w:rsidRDefault="005E6FDA" w:rsidP="001F63F8">
            <w:pPr>
              <w:spacing w:after="0"/>
              <w:rPr>
                <w:rFonts w:cstheme="minorHAnsi"/>
                <w:b/>
                <w:u w:val="single"/>
              </w:rPr>
            </w:pPr>
            <w:r w:rsidRPr="00432BA6">
              <w:rPr>
                <w:rFonts w:cstheme="minorHAnsi"/>
                <w:b/>
                <w:u w:val="single"/>
              </w:rPr>
              <w:t>Living Things &amp; their Habitat</w:t>
            </w:r>
          </w:p>
          <w:p w:rsidR="005E6FDA" w:rsidRPr="00432BA6" w:rsidRDefault="005E6FDA" w:rsidP="005E6FDA">
            <w:pPr>
              <w:ind w:left="15"/>
              <w:rPr>
                <w:rFonts w:cstheme="minorHAnsi"/>
              </w:rPr>
            </w:pPr>
            <w:r w:rsidRPr="00432BA6">
              <w:rPr>
                <w:rFonts w:cstheme="minorHAnsi"/>
              </w:rPr>
              <w:t>Dead or alive, local habitat, micro habitat, Food chains, Scientist - Rachel Carson.</w:t>
            </w:r>
          </w:p>
        </w:tc>
        <w:tc>
          <w:tcPr>
            <w:tcW w:w="5103" w:type="dxa"/>
          </w:tcPr>
          <w:p w:rsidR="005E6FDA" w:rsidRPr="00432BA6" w:rsidRDefault="005E6FDA" w:rsidP="001F63F8">
            <w:pPr>
              <w:spacing w:after="0"/>
              <w:rPr>
                <w:rFonts w:cstheme="minorHAnsi"/>
                <w:b/>
                <w:u w:val="single"/>
              </w:rPr>
            </w:pPr>
            <w:r w:rsidRPr="00432BA6">
              <w:rPr>
                <w:rFonts w:cstheme="minorHAnsi"/>
                <w:b/>
                <w:u w:val="single"/>
              </w:rPr>
              <w:t>Materials</w:t>
            </w:r>
          </w:p>
          <w:p w:rsidR="001F63F8" w:rsidRDefault="005E6FDA" w:rsidP="001F63F8">
            <w:pPr>
              <w:spacing w:after="0"/>
              <w:ind w:left="47"/>
              <w:rPr>
                <w:rFonts w:cstheme="minorHAnsi"/>
              </w:rPr>
            </w:pPr>
            <w:r w:rsidRPr="00432BA6">
              <w:rPr>
                <w:rFonts w:cstheme="minorHAnsi"/>
              </w:rPr>
              <w:t xml:space="preserve">Exploring and classifying materials, absorbency, suitability for different uses, textiles - stretch-ability, natural and manmade, waterproofing, rigidity, tough and flexible, changing state of materials – melting, squashing, bending. </w:t>
            </w:r>
          </w:p>
          <w:p w:rsidR="005E6FDA" w:rsidRPr="00432BA6" w:rsidRDefault="005E6FDA" w:rsidP="001F63F8">
            <w:pPr>
              <w:ind w:left="47"/>
              <w:rPr>
                <w:rFonts w:cstheme="minorHAnsi"/>
              </w:rPr>
            </w:pPr>
            <w:r w:rsidRPr="00432BA6">
              <w:rPr>
                <w:rFonts w:cstheme="minorHAnsi"/>
              </w:rPr>
              <w:t>Scientist – Charles MacIntosh</w:t>
            </w:r>
          </w:p>
        </w:tc>
        <w:tc>
          <w:tcPr>
            <w:tcW w:w="4690" w:type="dxa"/>
          </w:tcPr>
          <w:p w:rsidR="005E6FDA" w:rsidRPr="00432BA6" w:rsidRDefault="005E6FDA" w:rsidP="001F63F8">
            <w:pPr>
              <w:spacing w:after="0"/>
              <w:rPr>
                <w:rFonts w:cstheme="minorHAnsi"/>
                <w:b/>
                <w:u w:val="single"/>
              </w:rPr>
            </w:pPr>
            <w:r w:rsidRPr="00432BA6">
              <w:rPr>
                <w:rFonts w:cstheme="minorHAnsi"/>
                <w:b/>
                <w:u w:val="single"/>
              </w:rPr>
              <w:t>Planting &amp; Growing</w:t>
            </w:r>
          </w:p>
          <w:p w:rsidR="005E6FDA" w:rsidRDefault="005E6FDA" w:rsidP="005E6FDA">
            <w:pPr>
              <w:rPr>
                <w:rFonts w:cstheme="minorHAnsi"/>
              </w:rPr>
            </w:pPr>
            <w:r w:rsidRPr="00432BA6">
              <w:rPr>
                <w:rFonts w:cstheme="minorHAnsi"/>
              </w:rPr>
              <w:t>Greenhouse growing, observing flowering plants and trees, bulbs and seeds, what do plants need, life cycle of plants, how different plants grow, plants we eat. Scientist – Jane Colden</w:t>
            </w:r>
          </w:p>
          <w:p w:rsidR="005E6FDA" w:rsidRPr="00432BA6" w:rsidRDefault="005E6FDA" w:rsidP="001F63F8">
            <w:pPr>
              <w:spacing w:after="0"/>
              <w:rPr>
                <w:rFonts w:cstheme="minorHAnsi"/>
                <w:b/>
                <w:u w:val="single"/>
              </w:rPr>
            </w:pPr>
            <w:r w:rsidRPr="00432BA6">
              <w:rPr>
                <w:rFonts w:cstheme="minorHAnsi"/>
                <w:b/>
                <w:u w:val="single"/>
              </w:rPr>
              <w:t>The Environment</w:t>
            </w:r>
          </w:p>
          <w:p w:rsidR="005E6FDA" w:rsidRPr="00432BA6" w:rsidRDefault="005E6FDA" w:rsidP="005E6FDA">
            <w:pPr>
              <w:ind w:left="36"/>
              <w:rPr>
                <w:rFonts w:cstheme="minorHAnsi"/>
              </w:rPr>
            </w:pPr>
            <w:r w:rsidRPr="00432BA6">
              <w:rPr>
                <w:rFonts w:cstheme="minorHAnsi"/>
              </w:rPr>
              <w:t>Rock pool habitat, ocean environments, forest environments and endangered animals, climate change, reduce, reuse, recycle, energy and water wise.</w:t>
            </w:r>
          </w:p>
        </w:tc>
      </w:tr>
      <w:tr w:rsidR="005E6FDA" w:rsidRPr="00424A5C" w:rsidTr="005E6FDA">
        <w:tc>
          <w:tcPr>
            <w:tcW w:w="1135" w:type="dxa"/>
          </w:tcPr>
          <w:p w:rsidR="005E6FDA" w:rsidRPr="00432BA6" w:rsidRDefault="005E6FDA" w:rsidP="005E6FDA">
            <w:pPr>
              <w:rPr>
                <w:rFonts w:cstheme="minorHAnsi"/>
              </w:rPr>
            </w:pPr>
            <w:r w:rsidRPr="00432BA6">
              <w:rPr>
                <w:rFonts w:cstheme="minorHAnsi"/>
              </w:rPr>
              <w:br w:type="page"/>
            </w:r>
          </w:p>
          <w:p w:rsidR="005E6FDA" w:rsidRPr="00432BA6" w:rsidRDefault="005E6FDA" w:rsidP="005E6FDA">
            <w:pPr>
              <w:rPr>
                <w:rFonts w:cstheme="minorHAnsi"/>
              </w:rPr>
            </w:pPr>
            <w:r w:rsidRPr="00432BA6">
              <w:rPr>
                <w:rFonts w:cstheme="minorHAnsi"/>
              </w:rPr>
              <w:t>Y</w:t>
            </w:r>
            <w:r w:rsidR="001F63F8">
              <w:rPr>
                <w:rFonts w:cstheme="minorHAnsi"/>
              </w:rPr>
              <w:t>ear</w:t>
            </w:r>
            <w:r w:rsidRPr="00432BA6">
              <w:rPr>
                <w:rFonts w:cstheme="minorHAnsi"/>
              </w:rPr>
              <w:t xml:space="preserve"> 3</w:t>
            </w:r>
          </w:p>
        </w:tc>
        <w:tc>
          <w:tcPr>
            <w:tcW w:w="4677" w:type="dxa"/>
          </w:tcPr>
          <w:p w:rsidR="005E6FDA" w:rsidRPr="00432BA6" w:rsidRDefault="005E6FDA" w:rsidP="001F63F8">
            <w:pPr>
              <w:spacing w:after="0"/>
              <w:ind w:left="360"/>
              <w:rPr>
                <w:rFonts w:cstheme="minorHAnsi"/>
                <w:b/>
              </w:rPr>
            </w:pPr>
            <w:r w:rsidRPr="00432BA6">
              <w:rPr>
                <w:rFonts w:cstheme="minorHAnsi"/>
                <w:b/>
              </w:rPr>
              <w:t>ANIMALS INCLUDING HUMANS</w:t>
            </w:r>
          </w:p>
          <w:p w:rsidR="005E6FDA" w:rsidRPr="00432BA6" w:rsidRDefault="005E6FDA" w:rsidP="00905BED">
            <w:pPr>
              <w:pStyle w:val="ListParagraph"/>
              <w:numPr>
                <w:ilvl w:val="0"/>
                <w:numId w:val="5"/>
              </w:numPr>
              <w:spacing w:after="0" w:line="240" w:lineRule="auto"/>
              <w:ind w:left="601" w:hanging="241"/>
              <w:rPr>
                <w:rFonts w:cstheme="minorHAnsi"/>
              </w:rPr>
            </w:pPr>
            <w:r w:rsidRPr="00432BA6">
              <w:rPr>
                <w:rFonts w:cstheme="minorHAnsi"/>
              </w:rPr>
              <w:t>Human nutrition &amp; healthy eating</w:t>
            </w:r>
          </w:p>
          <w:p w:rsidR="005E6FDA" w:rsidRDefault="005E6FDA" w:rsidP="00905BED">
            <w:pPr>
              <w:pStyle w:val="ListParagraph"/>
              <w:numPr>
                <w:ilvl w:val="0"/>
                <w:numId w:val="5"/>
              </w:numPr>
              <w:spacing w:after="0" w:line="240" w:lineRule="auto"/>
              <w:ind w:left="601" w:hanging="241"/>
              <w:rPr>
                <w:rFonts w:cstheme="minorHAnsi"/>
              </w:rPr>
            </w:pPr>
            <w:r w:rsidRPr="00432BA6">
              <w:rPr>
                <w:rFonts w:cstheme="minorHAnsi"/>
              </w:rPr>
              <w:t>Skeletons and muscles</w:t>
            </w:r>
          </w:p>
          <w:p w:rsidR="005E6FDA" w:rsidRPr="00432BA6" w:rsidRDefault="005E6FDA" w:rsidP="005E6FDA">
            <w:pPr>
              <w:pStyle w:val="ListParagraph"/>
              <w:ind w:left="601"/>
              <w:rPr>
                <w:rFonts w:cstheme="minorHAnsi"/>
              </w:rPr>
            </w:pPr>
          </w:p>
          <w:p w:rsidR="005E6FDA" w:rsidRPr="00432BA6" w:rsidRDefault="0023342D" w:rsidP="001F63F8">
            <w:pPr>
              <w:spacing w:after="0"/>
              <w:ind w:left="360"/>
              <w:rPr>
                <w:rFonts w:cstheme="minorHAnsi"/>
                <w:b/>
              </w:rPr>
            </w:pPr>
            <w:r>
              <w:rPr>
                <w:rFonts w:cstheme="minorHAnsi"/>
                <w:b/>
              </w:rPr>
              <w:t>MAGNETS AND FORCES</w:t>
            </w:r>
          </w:p>
          <w:p w:rsidR="005E6FDA" w:rsidRPr="00432BA6" w:rsidRDefault="0023342D" w:rsidP="00905BED">
            <w:pPr>
              <w:pStyle w:val="ListParagraph"/>
              <w:numPr>
                <w:ilvl w:val="0"/>
                <w:numId w:val="5"/>
              </w:numPr>
              <w:spacing w:after="0" w:line="240" w:lineRule="auto"/>
              <w:ind w:left="601" w:hanging="241"/>
              <w:rPr>
                <w:rFonts w:cstheme="minorHAnsi"/>
              </w:rPr>
            </w:pPr>
            <w:r>
              <w:rPr>
                <w:rFonts w:cstheme="minorHAnsi"/>
              </w:rPr>
              <w:t>Types of forces</w:t>
            </w:r>
          </w:p>
          <w:p w:rsidR="005E6FDA" w:rsidRPr="00432BA6" w:rsidRDefault="0023342D" w:rsidP="00905BED">
            <w:pPr>
              <w:pStyle w:val="ListParagraph"/>
              <w:numPr>
                <w:ilvl w:val="0"/>
                <w:numId w:val="5"/>
              </w:numPr>
              <w:spacing w:after="0" w:line="240" w:lineRule="auto"/>
              <w:ind w:left="601" w:hanging="241"/>
              <w:rPr>
                <w:rFonts w:cstheme="minorHAnsi"/>
              </w:rPr>
            </w:pPr>
            <w:r>
              <w:rPr>
                <w:rFonts w:cstheme="minorHAnsi"/>
              </w:rPr>
              <w:t>Magnetic &amp; non-magnetic materials</w:t>
            </w:r>
          </w:p>
          <w:p w:rsidR="005E6FDA" w:rsidRPr="008F767C" w:rsidRDefault="0023342D" w:rsidP="00905BED">
            <w:pPr>
              <w:pStyle w:val="ListParagraph"/>
              <w:numPr>
                <w:ilvl w:val="0"/>
                <w:numId w:val="5"/>
              </w:numPr>
              <w:spacing w:after="0" w:line="240" w:lineRule="auto"/>
              <w:ind w:left="601" w:hanging="241"/>
              <w:rPr>
                <w:rFonts w:cstheme="minorHAnsi"/>
              </w:rPr>
            </w:pPr>
            <w:r>
              <w:rPr>
                <w:rFonts w:cstheme="minorHAnsi"/>
              </w:rPr>
              <w:t>Magnetic poles</w:t>
            </w:r>
          </w:p>
        </w:tc>
        <w:tc>
          <w:tcPr>
            <w:tcW w:w="5103" w:type="dxa"/>
          </w:tcPr>
          <w:p w:rsidR="005E6FDA" w:rsidRPr="00432BA6" w:rsidRDefault="0023342D" w:rsidP="001F63F8">
            <w:pPr>
              <w:spacing w:after="0"/>
              <w:ind w:left="360"/>
              <w:rPr>
                <w:rFonts w:cstheme="minorHAnsi"/>
                <w:b/>
              </w:rPr>
            </w:pPr>
            <w:r>
              <w:rPr>
                <w:rFonts w:cstheme="minorHAnsi"/>
                <w:b/>
              </w:rPr>
              <w:t>ROCKS &amp; FOSSILS</w:t>
            </w:r>
          </w:p>
          <w:p w:rsidR="005E6FDA" w:rsidRPr="00432BA6" w:rsidRDefault="0023342D" w:rsidP="00905BED">
            <w:pPr>
              <w:pStyle w:val="ListParagraph"/>
              <w:numPr>
                <w:ilvl w:val="0"/>
                <w:numId w:val="5"/>
              </w:numPr>
              <w:spacing w:after="0" w:line="240" w:lineRule="auto"/>
              <w:ind w:left="572" w:hanging="218"/>
              <w:rPr>
                <w:rFonts w:cstheme="minorHAnsi"/>
              </w:rPr>
            </w:pPr>
            <w:r>
              <w:rPr>
                <w:rFonts w:cstheme="minorHAnsi"/>
              </w:rPr>
              <w:t>Comparing &amp; grouping rock types</w:t>
            </w:r>
          </w:p>
          <w:p w:rsidR="005E6FDA" w:rsidRPr="00432BA6" w:rsidRDefault="0023342D" w:rsidP="00905BED">
            <w:pPr>
              <w:pStyle w:val="ListParagraph"/>
              <w:numPr>
                <w:ilvl w:val="0"/>
                <w:numId w:val="5"/>
              </w:numPr>
              <w:spacing w:after="0" w:line="240" w:lineRule="auto"/>
              <w:ind w:left="572" w:hanging="218"/>
              <w:rPr>
                <w:rFonts w:cstheme="minorHAnsi"/>
              </w:rPr>
            </w:pPr>
            <w:r>
              <w:rPr>
                <w:rFonts w:cstheme="minorHAnsi"/>
              </w:rPr>
              <w:t>Formation of fossils</w:t>
            </w:r>
          </w:p>
          <w:p w:rsidR="005E6FDA" w:rsidRDefault="0023342D" w:rsidP="00905BED">
            <w:pPr>
              <w:pStyle w:val="ListParagraph"/>
              <w:numPr>
                <w:ilvl w:val="0"/>
                <w:numId w:val="5"/>
              </w:numPr>
              <w:spacing w:after="0" w:line="240" w:lineRule="auto"/>
              <w:ind w:left="572" w:hanging="218"/>
              <w:rPr>
                <w:rFonts w:cstheme="minorHAnsi"/>
              </w:rPr>
            </w:pPr>
            <w:r>
              <w:rPr>
                <w:rFonts w:cstheme="minorHAnsi"/>
              </w:rPr>
              <w:t>Soil composition</w:t>
            </w:r>
          </w:p>
          <w:p w:rsidR="005E6FDA" w:rsidRDefault="0023342D" w:rsidP="005E6FDA">
            <w:pPr>
              <w:pStyle w:val="ListParagraph"/>
              <w:numPr>
                <w:ilvl w:val="0"/>
                <w:numId w:val="5"/>
              </w:numPr>
              <w:spacing w:after="0" w:line="240" w:lineRule="auto"/>
              <w:ind w:left="572" w:hanging="218"/>
              <w:rPr>
                <w:rFonts w:cstheme="minorHAnsi"/>
              </w:rPr>
            </w:pPr>
            <w:r w:rsidRPr="0023342D">
              <w:rPr>
                <w:rFonts w:cstheme="minorHAnsi"/>
              </w:rPr>
              <w:t>Scientist: Mary Anning</w:t>
            </w:r>
          </w:p>
          <w:p w:rsidR="0023342D" w:rsidRPr="0023342D" w:rsidRDefault="0023342D" w:rsidP="0023342D">
            <w:pPr>
              <w:pStyle w:val="ListParagraph"/>
              <w:spacing w:after="0" w:line="240" w:lineRule="auto"/>
              <w:ind w:left="572"/>
              <w:rPr>
                <w:rFonts w:cstheme="minorHAnsi"/>
              </w:rPr>
            </w:pPr>
          </w:p>
          <w:p w:rsidR="005E6FDA" w:rsidRPr="00432BA6" w:rsidRDefault="005E6FDA" w:rsidP="005E6FDA">
            <w:pPr>
              <w:ind w:left="354"/>
              <w:rPr>
                <w:rFonts w:cstheme="minorHAnsi"/>
                <w:b/>
              </w:rPr>
            </w:pPr>
            <w:r w:rsidRPr="00432BA6">
              <w:rPr>
                <w:rFonts w:cstheme="minorHAnsi"/>
                <w:b/>
              </w:rPr>
              <w:t>LIGHT &amp; SHADOW</w:t>
            </w:r>
          </w:p>
          <w:p w:rsidR="005E6FDA" w:rsidRPr="00432BA6" w:rsidRDefault="005E6FDA" w:rsidP="005E6FDA">
            <w:pPr>
              <w:pStyle w:val="ListParagraph"/>
              <w:ind w:left="572"/>
              <w:rPr>
                <w:rFonts w:cstheme="minorHAnsi"/>
              </w:rPr>
            </w:pPr>
          </w:p>
        </w:tc>
        <w:tc>
          <w:tcPr>
            <w:tcW w:w="4690" w:type="dxa"/>
          </w:tcPr>
          <w:p w:rsidR="005E6FDA" w:rsidRPr="00432BA6" w:rsidRDefault="005E6FDA" w:rsidP="001F63F8">
            <w:pPr>
              <w:spacing w:after="0"/>
              <w:ind w:left="360"/>
              <w:rPr>
                <w:rFonts w:cstheme="minorHAnsi"/>
                <w:b/>
              </w:rPr>
            </w:pPr>
            <w:r w:rsidRPr="00432BA6">
              <w:rPr>
                <w:rFonts w:cstheme="minorHAnsi"/>
                <w:b/>
              </w:rPr>
              <w:t>PLANTS</w:t>
            </w:r>
          </w:p>
          <w:p w:rsidR="005E6FDA" w:rsidRPr="00432BA6" w:rsidRDefault="005E6FDA" w:rsidP="00905BED">
            <w:pPr>
              <w:pStyle w:val="ListParagraph"/>
              <w:numPr>
                <w:ilvl w:val="0"/>
                <w:numId w:val="5"/>
              </w:numPr>
              <w:spacing w:after="0" w:line="240" w:lineRule="auto"/>
              <w:ind w:left="572" w:hanging="218"/>
              <w:rPr>
                <w:rFonts w:cstheme="minorHAnsi"/>
              </w:rPr>
            </w:pPr>
            <w:r w:rsidRPr="00432BA6">
              <w:rPr>
                <w:rFonts w:cstheme="minorHAnsi"/>
              </w:rPr>
              <w:t>Functions of plant parts</w:t>
            </w:r>
          </w:p>
          <w:p w:rsidR="005E6FDA" w:rsidRPr="00432BA6" w:rsidRDefault="005E6FDA" w:rsidP="00905BED">
            <w:pPr>
              <w:pStyle w:val="ListParagraph"/>
              <w:numPr>
                <w:ilvl w:val="0"/>
                <w:numId w:val="5"/>
              </w:numPr>
              <w:spacing w:after="0" w:line="240" w:lineRule="auto"/>
              <w:ind w:left="572" w:hanging="218"/>
              <w:rPr>
                <w:rFonts w:cstheme="minorHAnsi"/>
              </w:rPr>
            </w:pPr>
            <w:r w:rsidRPr="00432BA6">
              <w:rPr>
                <w:rFonts w:cstheme="minorHAnsi"/>
              </w:rPr>
              <w:t>Requirements for growth</w:t>
            </w:r>
          </w:p>
          <w:p w:rsidR="005E6FDA" w:rsidRPr="00432BA6" w:rsidRDefault="005E6FDA" w:rsidP="00905BED">
            <w:pPr>
              <w:pStyle w:val="ListParagraph"/>
              <w:numPr>
                <w:ilvl w:val="0"/>
                <w:numId w:val="5"/>
              </w:numPr>
              <w:spacing w:after="0" w:line="240" w:lineRule="auto"/>
              <w:ind w:left="572" w:hanging="218"/>
              <w:rPr>
                <w:rFonts w:cstheme="minorHAnsi"/>
              </w:rPr>
            </w:pPr>
            <w:r w:rsidRPr="00432BA6">
              <w:rPr>
                <w:rFonts w:cstheme="minorHAnsi"/>
              </w:rPr>
              <w:t>Water transportation</w:t>
            </w:r>
          </w:p>
          <w:p w:rsidR="005E6FDA" w:rsidRPr="00432BA6" w:rsidRDefault="005E6FDA" w:rsidP="00905BED">
            <w:pPr>
              <w:pStyle w:val="ListParagraph"/>
              <w:numPr>
                <w:ilvl w:val="0"/>
                <w:numId w:val="5"/>
              </w:numPr>
              <w:spacing w:after="0" w:line="240" w:lineRule="auto"/>
              <w:ind w:left="572" w:hanging="218"/>
              <w:rPr>
                <w:rFonts w:cstheme="minorHAnsi"/>
              </w:rPr>
            </w:pPr>
            <w:r w:rsidRPr="00432BA6">
              <w:rPr>
                <w:rFonts w:cstheme="minorHAnsi"/>
              </w:rPr>
              <w:t>Plant reproduction</w:t>
            </w:r>
            <w:r>
              <w:rPr>
                <w:rFonts w:cstheme="minorHAnsi"/>
              </w:rPr>
              <w:t xml:space="preserve"> and seed dispersal</w:t>
            </w:r>
          </w:p>
          <w:p w:rsidR="005E6FDA" w:rsidRPr="00432BA6" w:rsidRDefault="005E6FDA" w:rsidP="005E6FDA">
            <w:pPr>
              <w:pStyle w:val="ListParagraph"/>
              <w:ind w:left="572"/>
              <w:rPr>
                <w:rFonts w:cstheme="minorHAnsi"/>
              </w:rPr>
            </w:pPr>
          </w:p>
        </w:tc>
      </w:tr>
    </w:tbl>
    <w:p w:rsidR="005E6FDA" w:rsidRDefault="005E6FDA" w:rsidP="005E6FDA">
      <w:pPr>
        <w:spacing w:line="240" w:lineRule="auto"/>
        <w:jc w:val="center"/>
        <w:rPr>
          <w:rFonts w:ascii="Arial" w:hAnsi="Arial" w:cs="Arial"/>
          <w:b/>
          <w:color w:val="002060"/>
          <w:sz w:val="40"/>
          <w:szCs w:val="40"/>
          <w:u w:val="single"/>
        </w:rPr>
      </w:pPr>
      <w:r w:rsidRPr="003C05DF">
        <w:rPr>
          <w:rFonts w:ascii="Arial" w:hAnsi="Arial" w:cs="Arial"/>
          <w:b/>
          <w:color w:val="002060"/>
          <w:sz w:val="40"/>
          <w:szCs w:val="40"/>
          <w:u w:val="single"/>
        </w:rPr>
        <w:t>LONG TE</w:t>
      </w:r>
      <w:r>
        <w:rPr>
          <w:rFonts w:ascii="Arial" w:hAnsi="Arial" w:cs="Arial"/>
          <w:b/>
          <w:color w:val="002060"/>
          <w:sz w:val="40"/>
          <w:szCs w:val="40"/>
          <w:u w:val="single"/>
        </w:rPr>
        <w:t>R</w:t>
      </w:r>
      <w:r w:rsidRPr="003C05DF">
        <w:rPr>
          <w:rFonts w:ascii="Arial" w:hAnsi="Arial" w:cs="Arial"/>
          <w:b/>
          <w:color w:val="002060"/>
          <w:sz w:val="40"/>
          <w:szCs w:val="40"/>
          <w:u w:val="single"/>
        </w:rPr>
        <w:t xml:space="preserve">M PLAN </w:t>
      </w:r>
      <w:r>
        <w:rPr>
          <w:rFonts w:ascii="Arial" w:hAnsi="Arial" w:cs="Arial"/>
          <w:b/>
          <w:color w:val="002060"/>
          <w:sz w:val="40"/>
          <w:szCs w:val="40"/>
          <w:u w:val="single"/>
        </w:rPr>
        <w:t>–</w:t>
      </w:r>
      <w:r w:rsidRPr="003C05DF">
        <w:rPr>
          <w:rFonts w:ascii="Arial" w:hAnsi="Arial" w:cs="Arial"/>
          <w:b/>
          <w:color w:val="002060"/>
          <w:sz w:val="40"/>
          <w:szCs w:val="40"/>
          <w:u w:val="single"/>
        </w:rPr>
        <w:t xml:space="preserve"> SCIENCE</w:t>
      </w:r>
      <w:r>
        <w:rPr>
          <w:rFonts w:ascii="Arial" w:hAnsi="Arial" w:cs="Arial"/>
          <w:b/>
          <w:color w:val="002060"/>
          <w:sz w:val="40"/>
          <w:szCs w:val="40"/>
          <w:u w:val="single"/>
        </w:rPr>
        <w:t xml:space="preserve"> </w:t>
      </w:r>
    </w:p>
    <w:p w:rsidR="005E6FDA" w:rsidRPr="00DE233C" w:rsidRDefault="005E6FDA" w:rsidP="00F935B8">
      <w:pPr>
        <w:pStyle w:val="NoSpacing"/>
        <w:jc w:val="center"/>
        <w:rPr>
          <w:snapToGrid w:val="0"/>
          <w:lang w:eastAsia="en-GB"/>
        </w:rPr>
        <w:sectPr w:rsidR="005E6FDA" w:rsidRPr="00DE233C" w:rsidSect="00F935B8">
          <w:pgSz w:w="16840" w:h="11900" w:orient="landscape"/>
          <w:pgMar w:top="720" w:right="720" w:bottom="720" w:left="720" w:header="720" w:footer="720" w:gutter="0"/>
          <w:cols w:space="720"/>
          <w:titlePg/>
          <w:docGrid w:linePitch="360"/>
        </w:sectPr>
      </w:pPr>
    </w:p>
    <w:tbl>
      <w:tblPr>
        <w:tblStyle w:val="TableGrid"/>
        <w:tblpPr w:leftFromText="180" w:rightFromText="180" w:vertAnchor="text" w:horzAnchor="margin" w:tblpXSpec="center" w:tblpY="-719"/>
        <w:tblW w:w="15605" w:type="dxa"/>
        <w:tblLook w:val="04A0" w:firstRow="1" w:lastRow="0" w:firstColumn="1" w:lastColumn="0" w:noHBand="0" w:noVBand="1"/>
      </w:tblPr>
      <w:tblGrid>
        <w:gridCol w:w="1135"/>
        <w:gridCol w:w="4677"/>
        <w:gridCol w:w="5103"/>
        <w:gridCol w:w="4690"/>
      </w:tblGrid>
      <w:tr w:rsidR="005E6FDA" w:rsidRPr="00432BA6" w:rsidTr="005E6FDA">
        <w:tc>
          <w:tcPr>
            <w:tcW w:w="1135" w:type="dxa"/>
          </w:tcPr>
          <w:p w:rsidR="005E6FDA" w:rsidRPr="00432BA6" w:rsidRDefault="005E6FDA" w:rsidP="005E6FDA">
            <w:pPr>
              <w:rPr>
                <w:rFonts w:cstheme="minorHAnsi"/>
              </w:rPr>
            </w:pPr>
            <w:r w:rsidRPr="00432BA6">
              <w:rPr>
                <w:rFonts w:cstheme="minorHAnsi"/>
              </w:rPr>
              <w:lastRenderedPageBreak/>
              <w:br w:type="page"/>
            </w:r>
          </w:p>
          <w:p w:rsidR="005E6FDA" w:rsidRPr="00432BA6" w:rsidRDefault="005E6FDA" w:rsidP="005E6FDA">
            <w:pPr>
              <w:rPr>
                <w:rFonts w:cstheme="minorHAnsi"/>
              </w:rPr>
            </w:pPr>
            <w:r w:rsidRPr="00432BA6">
              <w:rPr>
                <w:rFonts w:cstheme="minorHAnsi"/>
              </w:rPr>
              <w:t>Y</w:t>
            </w:r>
            <w:r w:rsidR="001F63F8">
              <w:rPr>
                <w:rFonts w:cstheme="minorHAnsi"/>
              </w:rPr>
              <w:t>ear</w:t>
            </w:r>
            <w:r w:rsidRPr="00432BA6">
              <w:rPr>
                <w:rFonts w:cstheme="minorHAnsi"/>
              </w:rPr>
              <w:t xml:space="preserve"> 4</w:t>
            </w:r>
          </w:p>
        </w:tc>
        <w:tc>
          <w:tcPr>
            <w:tcW w:w="4677" w:type="dxa"/>
          </w:tcPr>
          <w:p w:rsidR="001F63F8" w:rsidRPr="00432BA6" w:rsidRDefault="005E6FDA" w:rsidP="001F63F8">
            <w:pPr>
              <w:spacing w:after="0"/>
              <w:rPr>
                <w:rFonts w:cstheme="minorHAnsi"/>
                <w:b/>
              </w:rPr>
            </w:pPr>
            <w:r>
              <w:rPr>
                <w:rFonts w:cstheme="minorHAnsi"/>
                <w:b/>
              </w:rPr>
              <w:t xml:space="preserve"> </w:t>
            </w:r>
            <w:r w:rsidR="001F63F8" w:rsidRPr="00432BA6">
              <w:rPr>
                <w:rFonts w:cstheme="minorHAnsi"/>
                <w:b/>
              </w:rPr>
              <w:t>ANIMALS INCLUDING HUMANS</w:t>
            </w:r>
          </w:p>
          <w:p w:rsidR="001F63F8" w:rsidRPr="00432BA6" w:rsidRDefault="001F63F8" w:rsidP="001F63F8">
            <w:pPr>
              <w:pStyle w:val="ListParagraph"/>
              <w:numPr>
                <w:ilvl w:val="0"/>
                <w:numId w:val="5"/>
              </w:numPr>
              <w:spacing w:after="0" w:line="240" w:lineRule="auto"/>
              <w:ind w:left="600" w:hanging="240"/>
              <w:rPr>
                <w:rFonts w:cstheme="minorHAnsi"/>
              </w:rPr>
            </w:pPr>
            <w:r w:rsidRPr="00432BA6">
              <w:rPr>
                <w:rFonts w:cstheme="minorHAnsi"/>
              </w:rPr>
              <w:t>Human digestive system</w:t>
            </w:r>
          </w:p>
          <w:p w:rsidR="001F63F8" w:rsidRPr="00432BA6" w:rsidRDefault="001F63F8" w:rsidP="001F63F8">
            <w:pPr>
              <w:pStyle w:val="ListParagraph"/>
              <w:numPr>
                <w:ilvl w:val="0"/>
                <w:numId w:val="5"/>
              </w:numPr>
              <w:spacing w:after="0" w:line="240" w:lineRule="auto"/>
              <w:ind w:left="600" w:hanging="240"/>
              <w:rPr>
                <w:rFonts w:cstheme="minorHAnsi"/>
              </w:rPr>
            </w:pPr>
            <w:r w:rsidRPr="00432BA6">
              <w:rPr>
                <w:rFonts w:cstheme="minorHAnsi"/>
              </w:rPr>
              <w:t>Teeth</w:t>
            </w:r>
          </w:p>
          <w:p w:rsidR="001F63F8" w:rsidRDefault="001F63F8" w:rsidP="001F63F8">
            <w:pPr>
              <w:pStyle w:val="ListParagraph"/>
              <w:numPr>
                <w:ilvl w:val="0"/>
                <w:numId w:val="5"/>
              </w:numPr>
              <w:spacing w:after="0" w:line="240" w:lineRule="auto"/>
              <w:ind w:left="600" w:hanging="240"/>
              <w:rPr>
                <w:rFonts w:cstheme="minorHAnsi"/>
              </w:rPr>
            </w:pPr>
            <w:r w:rsidRPr="00432BA6">
              <w:rPr>
                <w:rFonts w:cstheme="minorHAnsi"/>
              </w:rPr>
              <w:t>Food chains</w:t>
            </w:r>
          </w:p>
          <w:p w:rsidR="001F63F8" w:rsidRPr="001F63F8" w:rsidRDefault="001F63F8" w:rsidP="001F63F8">
            <w:pPr>
              <w:pStyle w:val="ListParagraph"/>
              <w:spacing w:after="0" w:line="240" w:lineRule="auto"/>
              <w:ind w:left="600"/>
              <w:rPr>
                <w:rFonts w:cstheme="minorHAnsi"/>
              </w:rPr>
            </w:pPr>
          </w:p>
          <w:p w:rsidR="005E6FDA" w:rsidRPr="00432BA6" w:rsidRDefault="005E6FDA" w:rsidP="001F63F8">
            <w:pPr>
              <w:spacing w:after="0"/>
              <w:ind w:left="360" w:hanging="310"/>
              <w:rPr>
                <w:rFonts w:cstheme="minorHAnsi"/>
                <w:b/>
              </w:rPr>
            </w:pPr>
            <w:r>
              <w:rPr>
                <w:rFonts w:cstheme="minorHAnsi"/>
                <w:b/>
              </w:rPr>
              <w:t xml:space="preserve"> </w:t>
            </w:r>
            <w:r w:rsidRPr="00432BA6">
              <w:rPr>
                <w:rFonts w:cstheme="minorHAnsi"/>
                <w:b/>
              </w:rPr>
              <w:t>STATES OF MATTER</w:t>
            </w:r>
          </w:p>
          <w:p w:rsidR="005E6FDA" w:rsidRPr="00432BA6" w:rsidRDefault="005E6FDA" w:rsidP="00905BED">
            <w:pPr>
              <w:pStyle w:val="ListParagraph"/>
              <w:numPr>
                <w:ilvl w:val="0"/>
                <w:numId w:val="5"/>
              </w:numPr>
              <w:spacing w:after="0" w:line="240" w:lineRule="auto"/>
              <w:ind w:left="612" w:hanging="252"/>
              <w:rPr>
                <w:rFonts w:cstheme="minorHAnsi"/>
              </w:rPr>
            </w:pPr>
            <w:r w:rsidRPr="00432BA6">
              <w:rPr>
                <w:rFonts w:cstheme="minorHAnsi"/>
              </w:rPr>
              <w:t>Solids, liquids &amp; gases</w:t>
            </w:r>
          </w:p>
          <w:p w:rsidR="005E6FDA" w:rsidRPr="003715C5" w:rsidRDefault="005E6FDA" w:rsidP="00905BED">
            <w:pPr>
              <w:pStyle w:val="ListParagraph"/>
              <w:numPr>
                <w:ilvl w:val="0"/>
                <w:numId w:val="5"/>
              </w:numPr>
              <w:spacing w:after="0" w:line="240" w:lineRule="auto"/>
              <w:ind w:left="612" w:hanging="252"/>
              <w:rPr>
                <w:rFonts w:cstheme="minorHAnsi"/>
              </w:rPr>
            </w:pPr>
            <w:r w:rsidRPr="00432BA6">
              <w:rPr>
                <w:rFonts w:cstheme="minorHAnsi"/>
              </w:rPr>
              <w:t>Evaporation, condensation &amp; the water cycle</w:t>
            </w:r>
          </w:p>
        </w:tc>
        <w:tc>
          <w:tcPr>
            <w:tcW w:w="5103" w:type="dxa"/>
          </w:tcPr>
          <w:p w:rsidR="001F63F8" w:rsidRPr="00432BA6" w:rsidRDefault="001F63F8" w:rsidP="001F63F8">
            <w:pPr>
              <w:spacing w:after="0"/>
              <w:rPr>
                <w:rFonts w:cstheme="minorHAnsi"/>
                <w:b/>
              </w:rPr>
            </w:pPr>
            <w:r w:rsidRPr="00432BA6">
              <w:rPr>
                <w:rFonts w:cstheme="minorHAnsi"/>
                <w:b/>
              </w:rPr>
              <w:t>LIVING THINGS &amp; THEIR HABITATS</w:t>
            </w:r>
          </w:p>
          <w:p w:rsidR="001F63F8" w:rsidRPr="00432BA6" w:rsidRDefault="001F63F8" w:rsidP="001F63F8">
            <w:pPr>
              <w:pStyle w:val="ListParagraph"/>
              <w:numPr>
                <w:ilvl w:val="0"/>
                <w:numId w:val="5"/>
              </w:numPr>
              <w:spacing w:after="0" w:line="240" w:lineRule="auto"/>
              <w:rPr>
                <w:rFonts w:cstheme="minorHAnsi"/>
              </w:rPr>
            </w:pPr>
            <w:r w:rsidRPr="00432BA6">
              <w:rPr>
                <w:rFonts w:cstheme="minorHAnsi"/>
              </w:rPr>
              <w:t>Grouping of living things</w:t>
            </w:r>
          </w:p>
          <w:p w:rsidR="001F63F8" w:rsidRPr="00432BA6" w:rsidRDefault="001F63F8" w:rsidP="001F63F8">
            <w:pPr>
              <w:pStyle w:val="ListParagraph"/>
              <w:numPr>
                <w:ilvl w:val="0"/>
                <w:numId w:val="5"/>
              </w:numPr>
              <w:spacing w:after="0" w:line="240" w:lineRule="auto"/>
              <w:rPr>
                <w:rFonts w:cstheme="minorHAnsi"/>
              </w:rPr>
            </w:pPr>
            <w:r w:rsidRPr="00432BA6">
              <w:rPr>
                <w:rFonts w:cstheme="minorHAnsi"/>
              </w:rPr>
              <w:t>Classification keys</w:t>
            </w:r>
          </w:p>
          <w:p w:rsidR="005E6FDA" w:rsidRDefault="001F63F8" w:rsidP="001F63F8">
            <w:pPr>
              <w:pStyle w:val="ListParagraph"/>
              <w:numPr>
                <w:ilvl w:val="0"/>
                <w:numId w:val="5"/>
              </w:numPr>
              <w:spacing w:after="0" w:line="240" w:lineRule="auto"/>
              <w:rPr>
                <w:rFonts w:cstheme="minorHAnsi"/>
              </w:rPr>
            </w:pPr>
            <w:r w:rsidRPr="00432BA6">
              <w:rPr>
                <w:rFonts w:cstheme="minorHAnsi"/>
              </w:rPr>
              <w:t>Effects of environmental changes</w:t>
            </w:r>
          </w:p>
          <w:p w:rsidR="001F63F8" w:rsidRPr="001F63F8" w:rsidRDefault="001F63F8" w:rsidP="001F63F8">
            <w:pPr>
              <w:pStyle w:val="ListParagraph"/>
              <w:spacing w:after="0" w:line="240" w:lineRule="auto"/>
              <w:rPr>
                <w:rFonts w:cstheme="minorHAnsi"/>
              </w:rPr>
            </w:pPr>
          </w:p>
          <w:p w:rsidR="005E6FDA" w:rsidRPr="00432BA6" w:rsidRDefault="005E6FDA" w:rsidP="001F63F8">
            <w:pPr>
              <w:spacing w:after="0"/>
              <w:ind w:left="360" w:hanging="289"/>
              <w:rPr>
                <w:rFonts w:cstheme="minorHAnsi"/>
                <w:b/>
              </w:rPr>
            </w:pPr>
            <w:r w:rsidRPr="00432BA6">
              <w:rPr>
                <w:rFonts w:cstheme="minorHAnsi"/>
                <w:b/>
              </w:rPr>
              <w:t>ELECTRICITY</w:t>
            </w:r>
          </w:p>
          <w:p w:rsidR="005E6FDA" w:rsidRPr="00432BA6" w:rsidRDefault="005E6FDA" w:rsidP="00905BED">
            <w:pPr>
              <w:pStyle w:val="ListParagraph"/>
              <w:numPr>
                <w:ilvl w:val="0"/>
                <w:numId w:val="5"/>
              </w:numPr>
              <w:spacing w:after="0" w:line="240" w:lineRule="auto"/>
              <w:ind w:left="601" w:hanging="241"/>
              <w:rPr>
                <w:rFonts w:cstheme="minorHAnsi"/>
              </w:rPr>
            </w:pPr>
            <w:r w:rsidRPr="00432BA6">
              <w:rPr>
                <w:rFonts w:cstheme="minorHAnsi"/>
              </w:rPr>
              <w:t>Construction of simple circuits</w:t>
            </w:r>
          </w:p>
          <w:p w:rsidR="005E6FDA" w:rsidRDefault="005E6FDA" w:rsidP="00905BED">
            <w:pPr>
              <w:pStyle w:val="ListParagraph"/>
              <w:numPr>
                <w:ilvl w:val="0"/>
                <w:numId w:val="5"/>
              </w:numPr>
              <w:spacing w:after="0" w:line="240" w:lineRule="auto"/>
              <w:ind w:left="601" w:hanging="241"/>
              <w:rPr>
                <w:rFonts w:cstheme="minorHAnsi"/>
              </w:rPr>
            </w:pPr>
            <w:r w:rsidRPr="00432BA6">
              <w:rPr>
                <w:rFonts w:cstheme="minorHAnsi"/>
              </w:rPr>
              <w:t>Conductors &amp; insulators</w:t>
            </w:r>
          </w:p>
          <w:p w:rsidR="005E6FDA" w:rsidRPr="00432BA6" w:rsidRDefault="005E6FDA" w:rsidP="00905BED">
            <w:pPr>
              <w:pStyle w:val="ListParagraph"/>
              <w:numPr>
                <w:ilvl w:val="0"/>
                <w:numId w:val="5"/>
              </w:numPr>
              <w:spacing w:after="0" w:line="240" w:lineRule="auto"/>
              <w:ind w:left="601" w:hanging="241"/>
              <w:rPr>
                <w:rFonts w:cstheme="minorHAnsi"/>
              </w:rPr>
            </w:pPr>
            <w:r>
              <w:rPr>
                <w:rFonts w:cstheme="minorHAnsi"/>
              </w:rPr>
              <w:t>Sources of electricity</w:t>
            </w:r>
          </w:p>
        </w:tc>
        <w:tc>
          <w:tcPr>
            <w:tcW w:w="4690" w:type="dxa"/>
          </w:tcPr>
          <w:p w:rsidR="005E6FDA" w:rsidRPr="00432BA6" w:rsidRDefault="005E6FDA" w:rsidP="005E6FDA">
            <w:pPr>
              <w:ind w:left="360" w:hanging="360"/>
              <w:rPr>
                <w:rFonts w:cstheme="minorHAnsi"/>
                <w:b/>
              </w:rPr>
            </w:pPr>
            <w:r w:rsidRPr="00432BA6">
              <w:rPr>
                <w:rFonts w:cstheme="minorHAnsi"/>
                <w:b/>
              </w:rPr>
              <w:t>SOUND</w:t>
            </w:r>
          </w:p>
          <w:p w:rsidR="005E6FDA" w:rsidRPr="00432BA6" w:rsidRDefault="005E6FDA" w:rsidP="00905BED">
            <w:pPr>
              <w:pStyle w:val="ListParagraph"/>
              <w:numPr>
                <w:ilvl w:val="0"/>
                <w:numId w:val="5"/>
              </w:numPr>
              <w:spacing w:after="0" w:line="240" w:lineRule="auto"/>
              <w:ind w:left="612" w:hanging="252"/>
              <w:rPr>
                <w:rFonts w:cstheme="minorHAnsi"/>
              </w:rPr>
            </w:pPr>
            <w:r w:rsidRPr="00432BA6">
              <w:rPr>
                <w:rFonts w:cstheme="minorHAnsi"/>
              </w:rPr>
              <w:t>How sounds are made</w:t>
            </w:r>
          </w:p>
          <w:p w:rsidR="005E6FDA" w:rsidRPr="00432BA6" w:rsidRDefault="005E6FDA" w:rsidP="005E6FDA">
            <w:pPr>
              <w:pStyle w:val="ListParagraph"/>
              <w:ind w:left="601"/>
              <w:rPr>
                <w:rFonts w:cstheme="minorHAnsi"/>
              </w:rPr>
            </w:pPr>
            <w:r w:rsidRPr="00432BA6">
              <w:rPr>
                <w:rFonts w:cstheme="minorHAnsi"/>
              </w:rPr>
              <w:t>Factors affecting sound</w:t>
            </w:r>
          </w:p>
        </w:tc>
      </w:tr>
      <w:tr w:rsidR="005E6FDA" w:rsidRPr="003C05DF" w:rsidTr="005E6FDA">
        <w:tc>
          <w:tcPr>
            <w:tcW w:w="1135" w:type="dxa"/>
          </w:tcPr>
          <w:p w:rsidR="005E6FDA" w:rsidRPr="00432BA6" w:rsidRDefault="005E6FDA" w:rsidP="005E6FDA">
            <w:pPr>
              <w:rPr>
                <w:rFonts w:cstheme="minorHAnsi"/>
              </w:rPr>
            </w:pPr>
            <w:r w:rsidRPr="00432BA6">
              <w:rPr>
                <w:rFonts w:cstheme="minorHAnsi"/>
              </w:rPr>
              <w:br w:type="page"/>
            </w:r>
            <w:r w:rsidRPr="00432BA6">
              <w:rPr>
                <w:rFonts w:cstheme="minorHAnsi"/>
              </w:rPr>
              <w:br w:type="page"/>
            </w:r>
          </w:p>
          <w:p w:rsidR="005E6FDA" w:rsidRPr="00432BA6" w:rsidRDefault="005E6FDA" w:rsidP="005E6FDA">
            <w:pPr>
              <w:rPr>
                <w:rFonts w:cstheme="minorHAnsi"/>
              </w:rPr>
            </w:pPr>
            <w:r w:rsidRPr="00432BA6">
              <w:rPr>
                <w:rFonts w:cstheme="minorHAnsi"/>
              </w:rPr>
              <w:t>Y</w:t>
            </w:r>
            <w:r w:rsidR="001F63F8">
              <w:rPr>
                <w:rFonts w:cstheme="minorHAnsi"/>
              </w:rPr>
              <w:t>ear</w:t>
            </w:r>
            <w:r w:rsidRPr="00432BA6">
              <w:rPr>
                <w:rFonts w:cstheme="minorHAnsi"/>
              </w:rPr>
              <w:t xml:space="preserve"> 5</w:t>
            </w:r>
          </w:p>
        </w:tc>
        <w:tc>
          <w:tcPr>
            <w:tcW w:w="4677" w:type="dxa"/>
          </w:tcPr>
          <w:p w:rsidR="005E6FDA" w:rsidRPr="00432BA6" w:rsidRDefault="005E6FDA" w:rsidP="001F63F8">
            <w:pPr>
              <w:spacing w:after="0"/>
              <w:ind w:left="360" w:hanging="295"/>
              <w:rPr>
                <w:rFonts w:cstheme="minorHAnsi"/>
                <w:b/>
              </w:rPr>
            </w:pPr>
            <w:r w:rsidRPr="00432BA6">
              <w:rPr>
                <w:rFonts w:cstheme="minorHAnsi"/>
                <w:b/>
              </w:rPr>
              <w:t>EARTH &amp; SPACE</w:t>
            </w:r>
          </w:p>
          <w:p w:rsidR="005E6FDA" w:rsidRPr="00432BA6" w:rsidRDefault="005E6FDA" w:rsidP="00905BED">
            <w:pPr>
              <w:pStyle w:val="ListParagraph"/>
              <w:numPr>
                <w:ilvl w:val="0"/>
                <w:numId w:val="6"/>
              </w:numPr>
              <w:tabs>
                <w:tab w:val="left" w:pos="601"/>
              </w:tabs>
              <w:spacing w:after="0" w:line="240" w:lineRule="auto"/>
              <w:rPr>
                <w:rFonts w:cstheme="minorHAnsi"/>
              </w:rPr>
            </w:pPr>
            <w:r w:rsidRPr="00432BA6">
              <w:rPr>
                <w:rFonts w:cstheme="minorHAnsi"/>
              </w:rPr>
              <w:t>The solar system</w:t>
            </w:r>
          </w:p>
          <w:p w:rsidR="005E6FDA" w:rsidRPr="00432BA6" w:rsidRDefault="005E6FDA" w:rsidP="00905BED">
            <w:pPr>
              <w:pStyle w:val="ListParagraph"/>
              <w:numPr>
                <w:ilvl w:val="0"/>
                <w:numId w:val="6"/>
              </w:numPr>
              <w:spacing w:after="0" w:line="240" w:lineRule="auto"/>
              <w:rPr>
                <w:rFonts w:cstheme="minorHAnsi"/>
              </w:rPr>
            </w:pPr>
            <w:r w:rsidRPr="00432BA6">
              <w:rPr>
                <w:rFonts w:cstheme="minorHAnsi"/>
              </w:rPr>
              <w:t>Earth’s rotation to explain day &amp; night</w:t>
            </w:r>
          </w:p>
          <w:p w:rsidR="005E6FDA" w:rsidRDefault="005E6FDA" w:rsidP="00905BED">
            <w:pPr>
              <w:pStyle w:val="ListParagraph"/>
              <w:numPr>
                <w:ilvl w:val="0"/>
                <w:numId w:val="6"/>
              </w:numPr>
              <w:spacing w:after="0" w:line="240" w:lineRule="auto"/>
              <w:rPr>
                <w:rFonts w:cstheme="minorHAnsi"/>
              </w:rPr>
            </w:pPr>
            <w:r w:rsidRPr="00432BA6">
              <w:rPr>
                <w:rFonts w:cstheme="minorHAnsi"/>
              </w:rPr>
              <w:t>Movement of the moon</w:t>
            </w:r>
          </w:p>
          <w:p w:rsidR="001F63F8" w:rsidRPr="008F767C" w:rsidRDefault="001F63F8" w:rsidP="001F63F8">
            <w:pPr>
              <w:pStyle w:val="ListParagraph"/>
              <w:spacing w:after="0" w:line="240" w:lineRule="auto"/>
              <w:rPr>
                <w:rFonts w:cstheme="minorHAnsi"/>
              </w:rPr>
            </w:pPr>
          </w:p>
          <w:p w:rsidR="005E6FDA" w:rsidRPr="00432BA6" w:rsidRDefault="005E6FDA" w:rsidP="001F63F8">
            <w:pPr>
              <w:spacing w:after="0"/>
              <w:ind w:left="360" w:hanging="295"/>
              <w:rPr>
                <w:rFonts w:cstheme="minorHAnsi"/>
                <w:b/>
              </w:rPr>
            </w:pPr>
            <w:r w:rsidRPr="00432BA6">
              <w:rPr>
                <w:rFonts w:cstheme="minorHAnsi"/>
                <w:b/>
              </w:rPr>
              <w:t>MATERIALS</w:t>
            </w:r>
          </w:p>
          <w:p w:rsidR="005E6FDA" w:rsidRPr="00432BA6" w:rsidRDefault="005E6FDA" w:rsidP="00905BED">
            <w:pPr>
              <w:pStyle w:val="ListParagraph"/>
              <w:numPr>
                <w:ilvl w:val="0"/>
                <w:numId w:val="6"/>
              </w:numPr>
              <w:spacing w:after="0" w:line="240" w:lineRule="auto"/>
              <w:rPr>
                <w:rFonts w:cstheme="minorHAnsi"/>
              </w:rPr>
            </w:pPr>
            <w:r w:rsidRPr="00432BA6">
              <w:rPr>
                <w:rFonts w:cstheme="minorHAnsi"/>
              </w:rPr>
              <w:t>Comparing &amp; grouping based on their properties</w:t>
            </w:r>
          </w:p>
          <w:p w:rsidR="005E6FDA" w:rsidRPr="00432BA6" w:rsidRDefault="005E6FDA" w:rsidP="00905BED">
            <w:pPr>
              <w:pStyle w:val="ListParagraph"/>
              <w:numPr>
                <w:ilvl w:val="0"/>
                <w:numId w:val="6"/>
              </w:numPr>
              <w:spacing w:after="0" w:line="240" w:lineRule="auto"/>
              <w:rPr>
                <w:rFonts w:cstheme="minorHAnsi"/>
              </w:rPr>
            </w:pPr>
            <w:r w:rsidRPr="00432BA6">
              <w:rPr>
                <w:rFonts w:cstheme="minorHAnsi"/>
              </w:rPr>
              <w:t>Reversible &amp; non-reversible changes</w:t>
            </w:r>
          </w:p>
        </w:tc>
        <w:tc>
          <w:tcPr>
            <w:tcW w:w="5103" w:type="dxa"/>
          </w:tcPr>
          <w:p w:rsidR="005E6FDA" w:rsidRPr="00432BA6" w:rsidRDefault="005E6FDA" w:rsidP="001F63F8">
            <w:pPr>
              <w:spacing w:after="0"/>
              <w:ind w:left="360" w:hanging="360"/>
              <w:rPr>
                <w:rFonts w:cstheme="minorHAnsi"/>
                <w:b/>
              </w:rPr>
            </w:pPr>
            <w:r w:rsidRPr="00432BA6">
              <w:rPr>
                <w:rFonts w:cstheme="minorHAnsi"/>
                <w:b/>
              </w:rPr>
              <w:t>FORCES</w:t>
            </w:r>
          </w:p>
          <w:p w:rsidR="005E6FDA" w:rsidRPr="00432BA6" w:rsidRDefault="005E6FDA" w:rsidP="00905BED">
            <w:pPr>
              <w:pStyle w:val="ListParagraph"/>
              <w:numPr>
                <w:ilvl w:val="0"/>
                <w:numId w:val="5"/>
              </w:numPr>
              <w:spacing w:after="0" w:line="240" w:lineRule="auto"/>
              <w:ind w:left="572" w:hanging="212"/>
              <w:rPr>
                <w:rFonts w:cstheme="minorHAnsi"/>
              </w:rPr>
            </w:pPr>
            <w:r w:rsidRPr="00432BA6">
              <w:rPr>
                <w:rFonts w:cstheme="minorHAnsi"/>
              </w:rPr>
              <w:t>Gravity, resistance &amp; friction</w:t>
            </w:r>
          </w:p>
          <w:p w:rsidR="005E6FDA" w:rsidRDefault="005E6FDA" w:rsidP="00905BED">
            <w:pPr>
              <w:pStyle w:val="ListParagraph"/>
              <w:numPr>
                <w:ilvl w:val="0"/>
                <w:numId w:val="5"/>
              </w:numPr>
              <w:spacing w:after="0" w:line="240" w:lineRule="auto"/>
              <w:ind w:left="572" w:hanging="212"/>
              <w:rPr>
                <w:rFonts w:cstheme="minorHAnsi"/>
              </w:rPr>
            </w:pPr>
            <w:r w:rsidRPr="00432BA6">
              <w:rPr>
                <w:rFonts w:cstheme="minorHAnsi"/>
              </w:rPr>
              <w:t>Levers, pulleys &amp; gears</w:t>
            </w:r>
          </w:p>
          <w:p w:rsidR="001F63F8" w:rsidRDefault="001F63F8" w:rsidP="00905BED">
            <w:pPr>
              <w:pStyle w:val="ListParagraph"/>
              <w:numPr>
                <w:ilvl w:val="0"/>
                <w:numId w:val="5"/>
              </w:numPr>
              <w:spacing w:after="0" w:line="240" w:lineRule="auto"/>
              <w:ind w:left="572" w:hanging="212"/>
              <w:rPr>
                <w:rFonts w:cstheme="minorHAnsi"/>
              </w:rPr>
            </w:pPr>
            <w:r>
              <w:rPr>
                <w:rFonts w:cstheme="minorHAnsi"/>
              </w:rPr>
              <w:t>Scientist: Sir Isaac Newton</w:t>
            </w:r>
          </w:p>
          <w:p w:rsidR="001F63F8" w:rsidRPr="008F767C" w:rsidRDefault="001F63F8" w:rsidP="001F63F8">
            <w:pPr>
              <w:pStyle w:val="ListParagraph"/>
              <w:spacing w:after="0" w:line="240" w:lineRule="auto"/>
              <w:ind w:left="572"/>
              <w:rPr>
                <w:rFonts w:cstheme="minorHAnsi"/>
              </w:rPr>
            </w:pPr>
          </w:p>
          <w:p w:rsidR="005E6FDA" w:rsidRPr="00432BA6" w:rsidRDefault="005E6FDA" w:rsidP="001F63F8">
            <w:pPr>
              <w:spacing w:after="0"/>
              <w:ind w:left="360" w:hanging="289"/>
              <w:rPr>
                <w:rFonts w:cstheme="minorHAnsi"/>
                <w:b/>
              </w:rPr>
            </w:pPr>
            <w:r w:rsidRPr="00432BA6">
              <w:rPr>
                <w:rFonts w:cstheme="minorHAnsi"/>
                <w:b/>
              </w:rPr>
              <w:t>LIVING THINGS &amp; THEIR HABITATS</w:t>
            </w:r>
          </w:p>
          <w:p w:rsidR="005E6FDA" w:rsidRPr="00432BA6" w:rsidRDefault="005E6FDA" w:rsidP="00905BED">
            <w:pPr>
              <w:pStyle w:val="ListParagraph"/>
              <w:numPr>
                <w:ilvl w:val="0"/>
                <w:numId w:val="5"/>
              </w:numPr>
              <w:spacing w:after="0" w:line="240" w:lineRule="auto"/>
              <w:ind w:left="601" w:hanging="241"/>
              <w:rPr>
                <w:rFonts w:cstheme="minorHAnsi"/>
              </w:rPr>
            </w:pPr>
            <w:r w:rsidRPr="00432BA6">
              <w:rPr>
                <w:rFonts w:cstheme="minorHAnsi"/>
              </w:rPr>
              <w:t>Life cycle of a mammal, amphibian, insect &amp; bird</w:t>
            </w:r>
          </w:p>
          <w:p w:rsidR="005E6FDA" w:rsidRDefault="005E6FDA" w:rsidP="00905BED">
            <w:pPr>
              <w:pStyle w:val="ListParagraph"/>
              <w:numPr>
                <w:ilvl w:val="0"/>
                <w:numId w:val="5"/>
              </w:numPr>
              <w:spacing w:after="0" w:line="240" w:lineRule="auto"/>
              <w:ind w:left="601" w:hanging="241"/>
              <w:rPr>
                <w:rFonts w:cstheme="minorHAnsi"/>
              </w:rPr>
            </w:pPr>
            <w:r w:rsidRPr="008F767C">
              <w:rPr>
                <w:rFonts w:cstheme="minorHAnsi"/>
              </w:rPr>
              <w:t>Reproduction in some plants &amp; animals</w:t>
            </w:r>
          </w:p>
          <w:p w:rsidR="001F63F8" w:rsidRPr="00432BA6" w:rsidRDefault="001F63F8" w:rsidP="00905BED">
            <w:pPr>
              <w:pStyle w:val="ListParagraph"/>
              <w:numPr>
                <w:ilvl w:val="0"/>
                <w:numId w:val="5"/>
              </w:numPr>
              <w:spacing w:after="0" w:line="240" w:lineRule="auto"/>
              <w:ind w:left="601" w:hanging="241"/>
              <w:rPr>
                <w:rFonts w:cstheme="minorHAnsi"/>
              </w:rPr>
            </w:pPr>
            <w:r>
              <w:rPr>
                <w:rFonts w:cstheme="minorHAnsi"/>
              </w:rPr>
              <w:t>Scientist: Jane Goodall and David Attenborough</w:t>
            </w:r>
          </w:p>
        </w:tc>
        <w:tc>
          <w:tcPr>
            <w:tcW w:w="4690" w:type="dxa"/>
          </w:tcPr>
          <w:p w:rsidR="005E6FDA" w:rsidRPr="00432BA6" w:rsidRDefault="005E6FDA" w:rsidP="001F63F8">
            <w:pPr>
              <w:spacing w:after="0"/>
              <w:ind w:hanging="216"/>
              <w:rPr>
                <w:rFonts w:cstheme="minorHAnsi"/>
                <w:b/>
              </w:rPr>
            </w:pPr>
            <w:r w:rsidRPr="00432BA6">
              <w:rPr>
                <w:rFonts w:cstheme="minorHAnsi"/>
              </w:rPr>
              <w:t xml:space="preserve">      </w:t>
            </w:r>
            <w:r w:rsidRPr="00432BA6">
              <w:rPr>
                <w:rFonts w:cstheme="minorHAnsi"/>
                <w:b/>
              </w:rPr>
              <w:t>ANIMALS INCLUDING HUMANS</w:t>
            </w:r>
          </w:p>
          <w:p w:rsidR="005E6FDA" w:rsidRPr="0067767D" w:rsidRDefault="005E6FDA" w:rsidP="00905BED">
            <w:pPr>
              <w:pStyle w:val="ListParagraph"/>
              <w:numPr>
                <w:ilvl w:val="0"/>
                <w:numId w:val="7"/>
              </w:numPr>
              <w:spacing w:after="0" w:line="240" w:lineRule="auto"/>
              <w:rPr>
                <w:rFonts w:cstheme="minorHAnsi"/>
              </w:rPr>
            </w:pPr>
            <w:r w:rsidRPr="0067767D">
              <w:rPr>
                <w:rFonts w:cstheme="minorHAnsi"/>
              </w:rPr>
              <w:t xml:space="preserve">Changes as humans develop to old age </w:t>
            </w:r>
          </w:p>
          <w:p w:rsidR="005E6FDA" w:rsidRPr="00432BA6" w:rsidRDefault="005E6FDA" w:rsidP="005E6FDA">
            <w:pPr>
              <w:pStyle w:val="ListParagraph"/>
              <w:ind w:left="572"/>
              <w:rPr>
                <w:rFonts w:cstheme="minorHAnsi"/>
              </w:rPr>
            </w:pPr>
          </w:p>
        </w:tc>
      </w:tr>
      <w:tr w:rsidR="005E6FDA" w:rsidRPr="003C05DF" w:rsidTr="005E6FDA">
        <w:tc>
          <w:tcPr>
            <w:tcW w:w="1135" w:type="dxa"/>
          </w:tcPr>
          <w:p w:rsidR="005E6FDA" w:rsidRPr="00432BA6" w:rsidRDefault="005E6FDA" w:rsidP="005E6FDA">
            <w:pPr>
              <w:rPr>
                <w:rFonts w:cstheme="minorHAnsi"/>
              </w:rPr>
            </w:pPr>
            <w:r w:rsidRPr="00432BA6">
              <w:rPr>
                <w:rFonts w:cstheme="minorHAnsi"/>
              </w:rPr>
              <w:br w:type="page"/>
            </w:r>
          </w:p>
          <w:p w:rsidR="005E6FDA" w:rsidRPr="00432BA6" w:rsidRDefault="005E6FDA" w:rsidP="005E6FDA">
            <w:pPr>
              <w:rPr>
                <w:rFonts w:cstheme="minorHAnsi"/>
              </w:rPr>
            </w:pPr>
            <w:r w:rsidRPr="00432BA6">
              <w:rPr>
                <w:rFonts w:cstheme="minorHAnsi"/>
              </w:rPr>
              <w:t>Y</w:t>
            </w:r>
            <w:r w:rsidR="001F63F8">
              <w:rPr>
                <w:rFonts w:cstheme="minorHAnsi"/>
              </w:rPr>
              <w:t>ear</w:t>
            </w:r>
            <w:r w:rsidRPr="00432BA6">
              <w:rPr>
                <w:rFonts w:cstheme="minorHAnsi"/>
              </w:rPr>
              <w:t xml:space="preserve"> 6</w:t>
            </w:r>
          </w:p>
        </w:tc>
        <w:tc>
          <w:tcPr>
            <w:tcW w:w="4677" w:type="dxa"/>
          </w:tcPr>
          <w:p w:rsidR="005E6FDA" w:rsidRPr="00432BA6" w:rsidRDefault="005E6FDA" w:rsidP="001F63F8">
            <w:pPr>
              <w:spacing w:after="0"/>
              <w:ind w:left="360" w:hanging="295"/>
              <w:rPr>
                <w:rFonts w:cstheme="minorHAnsi"/>
                <w:b/>
              </w:rPr>
            </w:pPr>
            <w:r w:rsidRPr="00432BA6">
              <w:rPr>
                <w:rFonts w:cstheme="minorHAnsi"/>
                <w:b/>
              </w:rPr>
              <w:t>LIVING THINGS &amp; THEIR HABITATS</w:t>
            </w:r>
          </w:p>
          <w:p w:rsidR="005E6FDA" w:rsidRPr="00432BA6" w:rsidRDefault="005E6FDA" w:rsidP="00905BED">
            <w:pPr>
              <w:pStyle w:val="ListParagraph"/>
              <w:numPr>
                <w:ilvl w:val="0"/>
                <w:numId w:val="5"/>
              </w:numPr>
              <w:spacing w:after="0" w:line="240" w:lineRule="auto"/>
              <w:ind w:left="601" w:hanging="241"/>
              <w:rPr>
                <w:rFonts w:cstheme="minorHAnsi"/>
              </w:rPr>
            </w:pPr>
            <w:r w:rsidRPr="00432BA6">
              <w:rPr>
                <w:rFonts w:cstheme="minorHAnsi"/>
              </w:rPr>
              <w:t>Purpose of classification</w:t>
            </w:r>
          </w:p>
          <w:p w:rsidR="005E6FDA" w:rsidRPr="00432BA6" w:rsidRDefault="005E6FDA" w:rsidP="00905BED">
            <w:pPr>
              <w:pStyle w:val="ListParagraph"/>
              <w:numPr>
                <w:ilvl w:val="0"/>
                <w:numId w:val="5"/>
              </w:numPr>
              <w:spacing w:after="0" w:line="240" w:lineRule="auto"/>
              <w:ind w:left="601" w:hanging="241"/>
              <w:rPr>
                <w:rFonts w:cstheme="minorHAnsi"/>
              </w:rPr>
            </w:pPr>
            <w:r>
              <w:rPr>
                <w:rFonts w:cstheme="minorHAnsi"/>
              </w:rPr>
              <w:t>Linnaean classification</w:t>
            </w:r>
            <w:r w:rsidRPr="00432BA6">
              <w:rPr>
                <w:rFonts w:cstheme="minorHAnsi"/>
              </w:rPr>
              <w:t xml:space="preserve"> system</w:t>
            </w:r>
          </w:p>
          <w:p w:rsidR="005E6FDA" w:rsidRDefault="005E6FDA" w:rsidP="001F63F8">
            <w:pPr>
              <w:pStyle w:val="ListParagraph"/>
              <w:numPr>
                <w:ilvl w:val="0"/>
                <w:numId w:val="5"/>
              </w:numPr>
              <w:spacing w:after="0" w:line="240" w:lineRule="auto"/>
              <w:ind w:left="601" w:hanging="241"/>
              <w:rPr>
                <w:rFonts w:cstheme="minorHAnsi"/>
              </w:rPr>
            </w:pPr>
            <w:r w:rsidRPr="00432BA6">
              <w:rPr>
                <w:rFonts w:cstheme="minorHAnsi"/>
              </w:rPr>
              <w:t>Using classification keys</w:t>
            </w:r>
          </w:p>
          <w:p w:rsidR="001F63F8" w:rsidRPr="001F63F8" w:rsidRDefault="001F63F8" w:rsidP="001F63F8">
            <w:pPr>
              <w:pStyle w:val="ListParagraph"/>
              <w:spacing w:after="0" w:line="240" w:lineRule="auto"/>
              <w:ind w:left="601"/>
              <w:rPr>
                <w:rFonts w:cstheme="minorHAnsi"/>
              </w:rPr>
            </w:pPr>
          </w:p>
          <w:p w:rsidR="005E6FDA" w:rsidRPr="00432BA6" w:rsidRDefault="005E6FDA" w:rsidP="001F63F8">
            <w:pPr>
              <w:spacing w:after="0"/>
              <w:ind w:left="360" w:hanging="295"/>
              <w:rPr>
                <w:rFonts w:cstheme="minorHAnsi"/>
                <w:b/>
              </w:rPr>
            </w:pPr>
            <w:r w:rsidRPr="00432BA6">
              <w:rPr>
                <w:rFonts w:cstheme="minorHAnsi"/>
                <w:b/>
              </w:rPr>
              <w:t>ANIMALS INCLUDING HUMANS</w:t>
            </w:r>
          </w:p>
          <w:p w:rsidR="005E6FDA" w:rsidRPr="00432BA6" w:rsidRDefault="005E6FDA" w:rsidP="00905BED">
            <w:pPr>
              <w:pStyle w:val="ListParagraph"/>
              <w:numPr>
                <w:ilvl w:val="0"/>
                <w:numId w:val="5"/>
              </w:numPr>
              <w:spacing w:after="0" w:line="240" w:lineRule="auto"/>
              <w:ind w:left="601" w:hanging="241"/>
              <w:rPr>
                <w:rFonts w:cstheme="minorHAnsi"/>
              </w:rPr>
            </w:pPr>
            <w:r w:rsidRPr="00432BA6">
              <w:rPr>
                <w:rFonts w:cstheme="minorHAnsi"/>
              </w:rPr>
              <w:t>Structure &amp; function of the heart &amp; circulatory system</w:t>
            </w:r>
          </w:p>
          <w:p w:rsidR="005E6FDA" w:rsidRPr="00432BA6" w:rsidRDefault="005E6FDA" w:rsidP="00905BED">
            <w:pPr>
              <w:pStyle w:val="ListParagraph"/>
              <w:numPr>
                <w:ilvl w:val="0"/>
                <w:numId w:val="5"/>
              </w:numPr>
              <w:spacing w:after="0" w:line="240" w:lineRule="auto"/>
              <w:ind w:left="601" w:hanging="241"/>
              <w:rPr>
                <w:rFonts w:cstheme="minorHAnsi"/>
              </w:rPr>
            </w:pPr>
            <w:r w:rsidRPr="00432BA6">
              <w:rPr>
                <w:rFonts w:cstheme="minorHAnsi"/>
              </w:rPr>
              <w:t>Effects of diet &amp; exercise</w:t>
            </w:r>
            <w:r>
              <w:rPr>
                <w:rFonts w:cstheme="minorHAnsi"/>
              </w:rPr>
              <w:t xml:space="preserve"> on health</w:t>
            </w:r>
          </w:p>
          <w:p w:rsidR="005E6FDA" w:rsidRPr="00432BA6" w:rsidRDefault="005E6FDA" w:rsidP="00905BED">
            <w:pPr>
              <w:pStyle w:val="ListParagraph"/>
              <w:numPr>
                <w:ilvl w:val="0"/>
                <w:numId w:val="5"/>
              </w:numPr>
              <w:spacing w:after="0" w:line="240" w:lineRule="auto"/>
              <w:ind w:left="601" w:hanging="241"/>
              <w:rPr>
                <w:rFonts w:cstheme="minorHAnsi"/>
              </w:rPr>
            </w:pPr>
            <w:r w:rsidRPr="00432BA6">
              <w:rPr>
                <w:rFonts w:cstheme="minorHAnsi"/>
              </w:rPr>
              <w:t>Taking a pulse</w:t>
            </w:r>
          </w:p>
        </w:tc>
        <w:tc>
          <w:tcPr>
            <w:tcW w:w="5103" w:type="dxa"/>
          </w:tcPr>
          <w:p w:rsidR="005E6FDA" w:rsidRDefault="008D2B0D" w:rsidP="008D2B0D">
            <w:pPr>
              <w:spacing w:after="0"/>
              <w:rPr>
                <w:rFonts w:cstheme="minorHAnsi"/>
                <w:b/>
              </w:rPr>
            </w:pPr>
            <w:r>
              <w:rPr>
                <w:rFonts w:cstheme="minorHAnsi"/>
                <w:b/>
              </w:rPr>
              <w:t xml:space="preserve">LIGHT </w:t>
            </w:r>
          </w:p>
          <w:p w:rsidR="008D2B0D" w:rsidRPr="008D2B0D" w:rsidRDefault="008D2B0D" w:rsidP="008D2B0D">
            <w:pPr>
              <w:pStyle w:val="ListParagraph"/>
              <w:numPr>
                <w:ilvl w:val="0"/>
                <w:numId w:val="68"/>
              </w:numPr>
              <w:rPr>
                <w:rFonts w:cstheme="minorHAnsi"/>
                <w:b/>
              </w:rPr>
            </w:pPr>
            <w:r>
              <w:rPr>
                <w:rFonts w:cstheme="minorHAnsi"/>
              </w:rPr>
              <w:t>How we see things</w:t>
            </w:r>
          </w:p>
          <w:p w:rsidR="008D2B0D" w:rsidRPr="008D2B0D" w:rsidRDefault="008D2B0D" w:rsidP="008D2B0D">
            <w:pPr>
              <w:pStyle w:val="ListParagraph"/>
              <w:numPr>
                <w:ilvl w:val="0"/>
                <w:numId w:val="68"/>
              </w:numPr>
              <w:rPr>
                <w:rFonts w:cstheme="minorHAnsi"/>
              </w:rPr>
            </w:pPr>
            <w:r w:rsidRPr="008D2B0D">
              <w:rPr>
                <w:rFonts w:cstheme="minorHAnsi"/>
              </w:rPr>
              <w:t>Reflection and refraction</w:t>
            </w:r>
          </w:p>
          <w:p w:rsidR="008D2B0D" w:rsidRPr="008D2B0D" w:rsidRDefault="008D2B0D" w:rsidP="008D2B0D">
            <w:pPr>
              <w:pStyle w:val="ListParagraph"/>
              <w:numPr>
                <w:ilvl w:val="0"/>
                <w:numId w:val="68"/>
              </w:numPr>
              <w:rPr>
                <w:rFonts w:cstheme="minorHAnsi"/>
              </w:rPr>
            </w:pPr>
            <w:r w:rsidRPr="008D2B0D">
              <w:rPr>
                <w:rFonts w:cstheme="minorHAnsi"/>
              </w:rPr>
              <w:t>Shadows</w:t>
            </w:r>
          </w:p>
          <w:p w:rsidR="008D2B0D" w:rsidRPr="008D2B0D" w:rsidRDefault="008D2B0D" w:rsidP="008D2B0D">
            <w:pPr>
              <w:pStyle w:val="ListParagraph"/>
              <w:numPr>
                <w:ilvl w:val="0"/>
                <w:numId w:val="68"/>
              </w:numPr>
              <w:rPr>
                <w:rFonts w:cstheme="minorHAnsi"/>
              </w:rPr>
            </w:pPr>
            <w:r w:rsidRPr="008D2B0D">
              <w:rPr>
                <w:rFonts w:cstheme="minorHAnsi"/>
              </w:rPr>
              <w:t>Scientist: Sir Isaac Newton</w:t>
            </w:r>
          </w:p>
          <w:p w:rsidR="005E6FDA" w:rsidRPr="00432BA6" w:rsidRDefault="005E6FDA" w:rsidP="001F63F8">
            <w:pPr>
              <w:spacing w:after="0"/>
              <w:ind w:left="360" w:hanging="289"/>
              <w:rPr>
                <w:rFonts w:cstheme="minorHAnsi"/>
                <w:b/>
              </w:rPr>
            </w:pPr>
            <w:r w:rsidRPr="00432BA6">
              <w:rPr>
                <w:rFonts w:cstheme="minorHAnsi"/>
                <w:b/>
              </w:rPr>
              <w:t>ELECTRICITY</w:t>
            </w:r>
          </w:p>
          <w:p w:rsidR="005E6FDA" w:rsidRPr="00432BA6" w:rsidRDefault="005E6FDA" w:rsidP="00905BED">
            <w:pPr>
              <w:pStyle w:val="ListParagraph"/>
              <w:numPr>
                <w:ilvl w:val="0"/>
                <w:numId w:val="5"/>
              </w:numPr>
              <w:spacing w:after="0" w:line="240" w:lineRule="auto"/>
              <w:ind w:left="572" w:hanging="212"/>
              <w:rPr>
                <w:rFonts w:cstheme="minorHAnsi"/>
              </w:rPr>
            </w:pPr>
            <w:r w:rsidRPr="00432BA6">
              <w:rPr>
                <w:rFonts w:cstheme="minorHAnsi"/>
              </w:rPr>
              <w:t>Symbols used in circuit diagrams</w:t>
            </w:r>
          </w:p>
          <w:p w:rsidR="005E6FDA" w:rsidRPr="00432BA6" w:rsidRDefault="005E6FDA" w:rsidP="00905BED">
            <w:pPr>
              <w:pStyle w:val="ListParagraph"/>
              <w:numPr>
                <w:ilvl w:val="0"/>
                <w:numId w:val="5"/>
              </w:numPr>
              <w:spacing w:after="0" w:line="240" w:lineRule="auto"/>
              <w:ind w:left="572" w:hanging="212"/>
              <w:rPr>
                <w:rFonts w:cstheme="minorHAnsi"/>
              </w:rPr>
            </w:pPr>
            <w:r w:rsidRPr="00432BA6">
              <w:rPr>
                <w:rFonts w:cstheme="minorHAnsi"/>
              </w:rPr>
              <w:t xml:space="preserve">Construction </w:t>
            </w:r>
            <w:r>
              <w:rPr>
                <w:rFonts w:cstheme="minorHAnsi"/>
              </w:rPr>
              <w:t>of circuits in series and the effects of changing components within a circuit</w:t>
            </w:r>
          </w:p>
        </w:tc>
        <w:tc>
          <w:tcPr>
            <w:tcW w:w="4690" w:type="dxa"/>
          </w:tcPr>
          <w:p w:rsidR="008D2B0D" w:rsidRPr="00586789" w:rsidRDefault="008D2B0D" w:rsidP="008D2B0D">
            <w:pPr>
              <w:spacing w:after="0"/>
              <w:ind w:left="360" w:hanging="289"/>
              <w:rPr>
                <w:rFonts w:cstheme="minorHAnsi"/>
                <w:b/>
              </w:rPr>
            </w:pPr>
            <w:r w:rsidRPr="00432BA6">
              <w:rPr>
                <w:rFonts w:cstheme="minorHAnsi"/>
                <w:b/>
              </w:rPr>
              <w:t>EVOLUTION &amp; INHERITANCE</w:t>
            </w:r>
          </w:p>
          <w:p w:rsidR="008D2B0D" w:rsidRDefault="008D2B0D" w:rsidP="008D2B0D">
            <w:pPr>
              <w:pStyle w:val="ListParagraph"/>
              <w:numPr>
                <w:ilvl w:val="0"/>
                <w:numId w:val="5"/>
              </w:numPr>
              <w:spacing w:after="0" w:line="240" w:lineRule="auto"/>
              <w:ind w:left="572" w:hanging="212"/>
              <w:rPr>
                <w:rFonts w:cstheme="minorHAnsi"/>
              </w:rPr>
            </w:pPr>
            <w:r>
              <w:rPr>
                <w:rFonts w:cstheme="minorHAnsi"/>
              </w:rPr>
              <w:t>Inheritance and adaptation</w:t>
            </w:r>
          </w:p>
          <w:p w:rsidR="008D2B0D" w:rsidRDefault="008D2B0D" w:rsidP="008D2B0D">
            <w:pPr>
              <w:pStyle w:val="ListParagraph"/>
              <w:numPr>
                <w:ilvl w:val="0"/>
                <w:numId w:val="5"/>
              </w:numPr>
              <w:spacing w:after="0" w:line="240" w:lineRule="auto"/>
              <w:ind w:left="572" w:hanging="212"/>
              <w:rPr>
                <w:rFonts w:cstheme="minorHAnsi"/>
              </w:rPr>
            </w:pPr>
            <w:r>
              <w:rPr>
                <w:rFonts w:cstheme="minorHAnsi"/>
              </w:rPr>
              <w:t>Darwin, Wallace and evolution</w:t>
            </w:r>
          </w:p>
          <w:p w:rsidR="005E6FDA" w:rsidRDefault="008D2B0D" w:rsidP="008D2B0D">
            <w:pPr>
              <w:pStyle w:val="ListParagraph"/>
              <w:numPr>
                <w:ilvl w:val="0"/>
                <w:numId w:val="5"/>
              </w:numPr>
              <w:spacing w:after="0" w:line="240" w:lineRule="auto"/>
              <w:ind w:left="572" w:hanging="212"/>
              <w:rPr>
                <w:rFonts w:cstheme="minorHAnsi"/>
              </w:rPr>
            </w:pPr>
            <w:r>
              <w:rPr>
                <w:rFonts w:cstheme="minorHAnsi"/>
              </w:rPr>
              <w:t>Fossils and Mary Anning</w:t>
            </w:r>
          </w:p>
          <w:p w:rsidR="008D2B0D" w:rsidRPr="008D2B0D" w:rsidRDefault="008D2B0D" w:rsidP="008D2B0D">
            <w:pPr>
              <w:pStyle w:val="ListParagraph"/>
              <w:spacing w:after="0" w:line="240" w:lineRule="auto"/>
              <w:ind w:left="572"/>
              <w:rPr>
                <w:rFonts w:cstheme="minorHAnsi"/>
              </w:rPr>
            </w:pPr>
          </w:p>
          <w:p w:rsidR="005E6FDA" w:rsidRPr="008F482A" w:rsidRDefault="005E6FDA" w:rsidP="005E6FDA">
            <w:pPr>
              <w:rPr>
                <w:rFonts w:cstheme="minorHAnsi"/>
                <w:b/>
              </w:rPr>
            </w:pPr>
            <w:r w:rsidRPr="008F482A">
              <w:rPr>
                <w:rFonts w:cstheme="minorHAnsi"/>
                <w:b/>
              </w:rPr>
              <w:t>HUMAN REPRODUCTION AND RELATIONSHIPS</w:t>
            </w:r>
          </w:p>
          <w:p w:rsidR="005E6FDA" w:rsidRPr="00432BA6" w:rsidRDefault="005E6FDA" w:rsidP="005E6FDA">
            <w:pPr>
              <w:ind w:left="360"/>
              <w:rPr>
                <w:rFonts w:cstheme="minorHAnsi"/>
              </w:rPr>
            </w:pPr>
          </w:p>
        </w:tc>
      </w:tr>
    </w:tbl>
    <w:p w:rsidR="00A16B18" w:rsidRDefault="00A16B18">
      <w:pPr>
        <w:tabs>
          <w:tab w:val="right" w:pos="15783"/>
        </w:tabs>
        <w:spacing w:after="656"/>
      </w:pPr>
    </w:p>
    <w:p w:rsidR="008D2B0D" w:rsidRDefault="008D2B0D" w:rsidP="00A16B18">
      <w:pPr>
        <w:tabs>
          <w:tab w:val="right" w:pos="15783"/>
        </w:tabs>
        <w:spacing w:after="0"/>
        <w:jc w:val="right"/>
      </w:pPr>
    </w:p>
    <w:p w:rsidR="008D2B0D" w:rsidRDefault="008D2B0D" w:rsidP="00A16B18">
      <w:pPr>
        <w:tabs>
          <w:tab w:val="right" w:pos="15783"/>
        </w:tabs>
        <w:spacing w:after="0"/>
        <w:jc w:val="right"/>
      </w:pPr>
    </w:p>
    <w:p w:rsidR="008D2B0D" w:rsidRDefault="008D2B0D" w:rsidP="00A16B18">
      <w:pPr>
        <w:tabs>
          <w:tab w:val="right" w:pos="15783"/>
        </w:tabs>
        <w:spacing w:after="0"/>
        <w:jc w:val="right"/>
      </w:pPr>
    </w:p>
    <w:p w:rsidR="008D2B0D" w:rsidRDefault="008D2B0D" w:rsidP="00A16B18">
      <w:pPr>
        <w:tabs>
          <w:tab w:val="right" w:pos="15783"/>
        </w:tabs>
        <w:spacing w:after="0"/>
        <w:jc w:val="right"/>
      </w:pPr>
    </w:p>
    <w:p w:rsidR="0043545D" w:rsidRDefault="00707830" w:rsidP="00A16B18">
      <w:pPr>
        <w:tabs>
          <w:tab w:val="right" w:pos="15783"/>
        </w:tabs>
        <w:spacing w:after="0"/>
        <w:jc w:val="right"/>
      </w:pPr>
      <w:hyperlink r:id="rId14" w:history="1">
        <w:r w:rsidR="008D2B0D" w:rsidRPr="00F34F75">
          <w:rPr>
            <w:rStyle w:val="Hyperlink"/>
            <w:rFonts w:ascii="Arial" w:eastAsia="Arial" w:hAnsi="Arial" w:cs="Arial"/>
            <w:b/>
            <w:sz w:val="26"/>
          </w:rPr>
          <w:t>www.coramlifeeducation.org.uk</w:t>
        </w:r>
      </w:hyperlink>
      <w:hyperlink r:id="rId15">
        <w:r w:rsidR="0043545D">
          <w:rPr>
            <w:rFonts w:ascii="Arial" w:eastAsia="Arial" w:hAnsi="Arial" w:cs="Arial"/>
            <w:b/>
            <w:sz w:val="26"/>
          </w:rPr>
          <w:t xml:space="preserve"> </w:t>
        </w:r>
      </w:hyperlink>
    </w:p>
    <w:p w:rsidR="0043545D" w:rsidRDefault="0043545D" w:rsidP="0043545D">
      <w:pPr>
        <w:pStyle w:val="Heading1"/>
        <w:ind w:left="0"/>
      </w:pPr>
      <w:r>
        <w:t xml:space="preserve">SCARF plans and the DfE Relationships and Health Education Requirements </w:t>
      </w:r>
    </w:p>
    <w:p w:rsidR="0043545D" w:rsidRDefault="0043545D" w:rsidP="00A16B18">
      <w:pPr>
        <w:spacing w:after="22" w:line="256" w:lineRule="auto"/>
        <w:ind w:right="527"/>
      </w:pPr>
      <w:r>
        <w:rPr>
          <w:rFonts w:ascii="Arial" w:eastAsia="Arial" w:hAnsi="Arial" w:cs="Arial"/>
          <w:sz w:val="24"/>
        </w:rPr>
        <w:t>This document maps the SCARF lesson plans for Y1 to 6 to the DfE statutory requirements for both Relationships and Health Education (RSHE). Lessons that are not part of the DfE’s statutory guidance are</w:t>
      </w:r>
      <w:r w:rsidR="00A16B18">
        <w:rPr>
          <w:rFonts w:ascii="Arial" w:eastAsia="Arial" w:hAnsi="Arial" w:cs="Arial"/>
          <w:sz w:val="24"/>
        </w:rPr>
        <w:t xml:space="preserve"> included because they ensure a c</w:t>
      </w:r>
      <w:r>
        <w:rPr>
          <w:rFonts w:ascii="Arial" w:eastAsia="Arial" w:hAnsi="Arial" w:cs="Arial"/>
          <w:sz w:val="24"/>
        </w:rPr>
        <w:t xml:space="preserve">omprehensive PSHE programme. See pp 28-30 for Reception plans’ mapping. </w:t>
      </w:r>
    </w:p>
    <w:p w:rsidR="0043545D" w:rsidRDefault="0043545D">
      <w:pPr>
        <w:spacing w:after="0"/>
        <w:ind w:left="566"/>
      </w:pPr>
      <w:r>
        <w:rPr>
          <w:rFonts w:ascii="Arial" w:eastAsia="Arial" w:hAnsi="Arial" w:cs="Arial"/>
          <w:sz w:val="24"/>
        </w:rPr>
        <w:t xml:space="preserve"> </w:t>
      </w:r>
    </w:p>
    <w:p w:rsidR="0043545D" w:rsidRDefault="0043545D" w:rsidP="00A16B18">
      <w:pPr>
        <w:spacing w:after="21"/>
      </w:pPr>
      <w:r>
        <w:rPr>
          <w:rFonts w:ascii="Arial" w:eastAsia="Arial" w:hAnsi="Arial" w:cs="Arial"/>
          <w:b/>
          <w:sz w:val="24"/>
        </w:rPr>
        <w:t xml:space="preserve">How the mapping works </w:t>
      </w:r>
    </w:p>
    <w:p w:rsidR="0043545D" w:rsidRDefault="0043545D" w:rsidP="00A16B18">
      <w:pPr>
        <w:spacing w:after="22" w:line="256" w:lineRule="auto"/>
        <w:ind w:right="1433"/>
      </w:pPr>
      <w:r>
        <w:rPr>
          <w:rFonts w:ascii="Arial" w:eastAsia="Arial" w:hAnsi="Arial" w:cs="Arial"/>
          <w:sz w:val="24"/>
        </w:rPr>
        <w:t xml:space="preserve">The left hand column has coded DfE topics and end-of-primary statements that are covered in whole or part by the SCARF lesson plans, which are listed in the middle column. </w:t>
      </w:r>
    </w:p>
    <w:p w:rsidR="0043545D" w:rsidRDefault="0043545D" w:rsidP="00A16B18">
      <w:pPr>
        <w:spacing w:after="22" w:line="256" w:lineRule="auto"/>
        <w:ind w:right="527"/>
      </w:pPr>
      <w:r>
        <w:rPr>
          <w:rFonts w:ascii="Arial" w:eastAsia="Arial" w:hAnsi="Arial" w:cs="Arial"/>
          <w:sz w:val="24"/>
        </w:rPr>
        <w:t xml:space="preserve">You’ll find the full 67 statements for these DfE codes on pages 2 and 3.  </w:t>
      </w:r>
    </w:p>
    <w:p w:rsidR="0043545D" w:rsidRDefault="0043545D" w:rsidP="00A16B18">
      <w:pPr>
        <w:spacing w:after="161" w:line="256" w:lineRule="auto"/>
        <w:ind w:right="527"/>
      </w:pPr>
      <w:r>
        <w:rPr>
          <w:rFonts w:ascii="Arial" w:eastAsia="Arial" w:hAnsi="Arial" w:cs="Arial"/>
          <w:sz w:val="24"/>
        </w:rPr>
        <w:t>Rows with no codes indicate lesson plans that cover subjects which are</w:t>
      </w:r>
      <w:r>
        <w:rPr>
          <w:rFonts w:ascii="Arial" w:eastAsia="Arial" w:hAnsi="Arial" w:cs="Arial"/>
          <w:i/>
          <w:sz w:val="24"/>
        </w:rPr>
        <w:t xml:space="preserve"> not</w:t>
      </w:r>
      <w:r>
        <w:rPr>
          <w:rFonts w:ascii="Arial" w:eastAsia="Arial" w:hAnsi="Arial" w:cs="Arial"/>
          <w:sz w:val="24"/>
        </w:rPr>
        <w:t xml:space="preserve"> DfE requirements but which are included to ensure a complete PSHE programme, including SMSC and British Values. </w:t>
      </w:r>
    </w:p>
    <w:p w:rsidR="0043545D" w:rsidRDefault="0043545D" w:rsidP="00A16B18">
      <w:pPr>
        <w:spacing w:after="22" w:line="256" w:lineRule="auto"/>
        <w:ind w:right="1771"/>
      </w:pPr>
      <w:r>
        <w:rPr>
          <w:noProof/>
          <w:lang w:eastAsia="en-GB"/>
        </w:rPr>
        <mc:AlternateContent>
          <mc:Choice Requires="wpg">
            <w:drawing>
              <wp:anchor distT="0" distB="0" distL="114300" distR="114300" simplePos="0" relativeHeight="251659264" behindDoc="0" locked="0" layoutInCell="1" allowOverlap="1">
                <wp:simplePos x="0" y="0"/>
                <wp:positionH relativeFrom="page">
                  <wp:posOffset>461772</wp:posOffset>
                </wp:positionH>
                <wp:positionV relativeFrom="page">
                  <wp:posOffset>200025</wp:posOffset>
                </wp:positionV>
                <wp:extent cx="2631567" cy="528553"/>
                <wp:effectExtent l="0" t="0" r="0" b="0"/>
                <wp:wrapSquare wrapText="bothSides"/>
                <wp:docPr id="75349" name="Group 75349"/>
                <wp:cNvGraphicFramePr/>
                <a:graphic xmlns:a="http://schemas.openxmlformats.org/drawingml/2006/main">
                  <a:graphicData uri="http://schemas.microsoft.com/office/word/2010/wordprocessingGroup">
                    <wpg:wgp>
                      <wpg:cNvGrpSpPr/>
                      <wpg:grpSpPr>
                        <a:xfrm>
                          <a:off x="0" y="0"/>
                          <a:ext cx="2631567" cy="528553"/>
                          <a:chOff x="0" y="0"/>
                          <a:chExt cx="2631567" cy="528553"/>
                        </a:xfrm>
                      </wpg:grpSpPr>
                      <wps:wsp>
                        <wps:cNvPr id="10" name="Rectangle 10"/>
                        <wps:cNvSpPr/>
                        <wps:spPr>
                          <a:xfrm>
                            <a:off x="0" y="244777"/>
                            <a:ext cx="94045" cy="377423"/>
                          </a:xfrm>
                          <a:prstGeom prst="rect">
                            <a:avLst/>
                          </a:prstGeom>
                          <a:ln>
                            <a:noFill/>
                          </a:ln>
                        </wps:spPr>
                        <wps:txbx>
                          <w:txbxContent>
                            <w:p w:rsidR="00707830" w:rsidRDefault="00707830">
                              <w:r>
                                <w:rPr>
                                  <w:rFonts w:ascii="Arial" w:eastAsia="Arial" w:hAnsi="Arial" w:cs="Arial"/>
                                  <w:sz w:val="40"/>
                                </w:rPr>
                                <w:t xml:space="preserve"> </w:t>
                              </w:r>
                            </w:p>
                          </w:txbxContent>
                        </wps:txbx>
                        <wps:bodyPr horzOverflow="overflow" vert="horz" lIns="0" tIns="0" rIns="0" bIns="0" rtlCol="0">
                          <a:noAutofit/>
                        </wps:bodyPr>
                      </wps:wsp>
                      <pic:pic xmlns:pic="http://schemas.openxmlformats.org/drawingml/2006/picture">
                        <pic:nvPicPr>
                          <pic:cNvPr id="178" name="Picture 178"/>
                          <pic:cNvPicPr/>
                        </pic:nvPicPr>
                        <pic:blipFill>
                          <a:blip r:embed="rId16"/>
                          <a:stretch>
                            <a:fillRect/>
                          </a:stretch>
                        </pic:blipFill>
                        <pic:spPr>
                          <a:xfrm>
                            <a:off x="24003" y="0"/>
                            <a:ext cx="2607564" cy="498475"/>
                          </a:xfrm>
                          <a:prstGeom prst="rect">
                            <a:avLst/>
                          </a:prstGeom>
                        </pic:spPr>
                      </pic:pic>
                    </wpg:wgp>
                  </a:graphicData>
                </a:graphic>
              </wp:anchor>
            </w:drawing>
          </mc:Choice>
          <mc:Fallback>
            <w:pict>
              <v:group id="Group 75349" o:spid="_x0000_s1026" style="position:absolute;margin-left:36.35pt;margin-top:15.75pt;width:207.2pt;height:41.6pt;z-index:251659264;mso-position-horizontal-relative:page;mso-position-vertical-relative:page" coordsize="26315,528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">
                <v:rect id="Rectangle 10" o:spid="_x0000_s1027" style="position:absolute;top:2447;width:940;height:3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707830" w:rsidRDefault="00707830">
                        <w:r>
                          <w:rPr>
                            <w:rFonts w:ascii="Arial" w:eastAsia="Arial" w:hAnsi="Arial" w:cs="Arial"/>
                            <w:sz w:val="40"/>
                          </w:rPr>
                          <w:t xml:space="preserve"> </w:t>
                        </w:r>
                      </w:p>
                    </w:txbxContent>
                  </v:textbox>
                </v:rect>
                <v:shape id="Picture 178" o:spid="_x0000_s1028" type="#_x0000_t75" style="position:absolute;left:240;width:26075;height:4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">
                  <v:imagedata r:id="rId17" o:title=""/>
                </v:shape>
                <w10:wrap type="square" anchorx="page" anchory="page"/>
              </v:group>
            </w:pict>
          </mc:Fallback>
        </mc:AlternateContent>
      </w:r>
      <w:r>
        <w:rPr>
          <w:rFonts w:ascii="Arial" w:eastAsia="Arial" w:hAnsi="Arial" w:cs="Arial"/>
          <w:sz w:val="24"/>
        </w:rPr>
        <w:t xml:space="preserve">In the SCARF lesson plan column, </w:t>
      </w:r>
      <w:r>
        <w:rPr>
          <w:rFonts w:ascii="Arial" w:eastAsia="Arial" w:hAnsi="Arial" w:cs="Arial"/>
          <w:b/>
          <w:sz w:val="24"/>
        </w:rPr>
        <w:t xml:space="preserve">‘half-termly unit’ </w:t>
      </w:r>
      <w:r>
        <w:rPr>
          <w:rFonts w:ascii="Arial" w:eastAsia="Arial" w:hAnsi="Arial" w:cs="Arial"/>
          <w:sz w:val="24"/>
        </w:rPr>
        <w:t>refers to the suggested groups of lessons that the SCARF curriculum has been organised into; this is for those schools that prefer a ready-planned, comprehensive PSHE and wellbeing curriculum. Our</w:t>
      </w:r>
      <w:hyperlink r:id="rId18">
        <w:r>
          <w:rPr>
            <w:rFonts w:ascii="Arial" w:eastAsia="Arial" w:hAnsi="Arial" w:cs="Arial"/>
            <w:sz w:val="25"/>
          </w:rPr>
          <w:t xml:space="preserve"> </w:t>
        </w:r>
      </w:hyperlink>
      <w:hyperlink r:id="rId19">
        <w:r>
          <w:rPr>
            <w:rFonts w:ascii="Arial" w:eastAsia="Arial" w:hAnsi="Arial" w:cs="Arial"/>
            <w:b/>
            <w:color w:val="C00000"/>
            <w:u w:val="single" w:color="C00000"/>
          </w:rPr>
          <w:t>programme builder and flexible planning tools</w:t>
        </w:r>
      </w:hyperlink>
      <w:hyperlink r:id="rId20">
        <w:r>
          <w:rPr>
            <w:rFonts w:ascii="Arial" w:eastAsia="Arial" w:hAnsi="Arial" w:cs="Arial"/>
            <w:color w:val="C00000"/>
            <w:sz w:val="25"/>
            <w:u w:val="single" w:color="C00000"/>
          </w:rPr>
          <w:t xml:space="preserve"> </w:t>
        </w:r>
      </w:hyperlink>
      <w:hyperlink r:id="rId21">
        <w:r>
          <w:rPr>
            <w:rFonts w:ascii="Arial" w:eastAsia="Arial" w:hAnsi="Arial" w:cs="Arial"/>
            <w:color w:val="C00000"/>
            <w:sz w:val="25"/>
          </w:rPr>
          <w:t xml:space="preserve"> </w:t>
        </w:r>
      </w:hyperlink>
      <w:r>
        <w:rPr>
          <w:rFonts w:ascii="Arial" w:eastAsia="Arial" w:hAnsi="Arial" w:cs="Arial"/>
          <w:color w:val="C00000"/>
          <w:sz w:val="25"/>
        </w:rPr>
        <w:t xml:space="preserve"> </w:t>
      </w:r>
      <w:r>
        <w:rPr>
          <w:rFonts w:ascii="Arial" w:eastAsia="Arial" w:hAnsi="Arial" w:cs="Arial"/>
          <w:sz w:val="24"/>
        </w:rPr>
        <w:t>are available for schools that prefer a more tailored approach.</w:t>
      </w:r>
      <w:r>
        <w:rPr>
          <w:rFonts w:ascii="Arial" w:eastAsia="Arial" w:hAnsi="Arial" w:cs="Arial"/>
          <w:sz w:val="26"/>
        </w:rPr>
        <w:t xml:space="preserve">  </w:t>
      </w:r>
    </w:p>
    <w:tbl>
      <w:tblPr>
        <w:tblStyle w:val="TableGrid0"/>
        <w:tblW w:w="11422" w:type="dxa"/>
        <w:tblInd w:w="566" w:type="dxa"/>
        <w:tblLook w:val="04A0" w:firstRow="1" w:lastRow="0" w:firstColumn="1" w:lastColumn="0" w:noHBand="0" w:noVBand="1"/>
      </w:tblPr>
      <w:tblGrid>
        <w:gridCol w:w="6018"/>
        <w:gridCol w:w="1291"/>
        <w:gridCol w:w="3393"/>
        <w:gridCol w:w="720"/>
      </w:tblGrid>
      <w:tr w:rsidR="0043545D" w:rsidTr="00A16B18">
        <w:trPr>
          <w:trHeight w:val="408"/>
        </w:trPr>
        <w:tc>
          <w:tcPr>
            <w:tcW w:w="6018" w:type="dxa"/>
            <w:tcBorders>
              <w:top w:val="nil"/>
              <w:left w:val="nil"/>
              <w:bottom w:val="nil"/>
              <w:right w:val="nil"/>
            </w:tcBorders>
          </w:tcPr>
          <w:p w:rsidR="0043545D" w:rsidRDefault="0043545D">
            <w:pPr>
              <w:spacing w:after="0"/>
            </w:pPr>
            <w:r>
              <w:rPr>
                <w:rFonts w:ascii="Arial" w:eastAsia="Arial" w:hAnsi="Arial" w:cs="Arial"/>
                <w:b/>
                <w:sz w:val="26"/>
              </w:rPr>
              <w:t>DfE topics and related codes:</w:t>
            </w:r>
            <w:r>
              <w:rPr>
                <w:rFonts w:ascii="Arial" w:eastAsia="Arial" w:hAnsi="Arial" w:cs="Arial"/>
                <w:sz w:val="26"/>
              </w:rPr>
              <w:t xml:space="preserve"> </w:t>
            </w:r>
          </w:p>
        </w:tc>
        <w:tc>
          <w:tcPr>
            <w:tcW w:w="1291" w:type="dxa"/>
            <w:tcBorders>
              <w:top w:val="nil"/>
              <w:left w:val="nil"/>
              <w:bottom w:val="nil"/>
              <w:right w:val="nil"/>
            </w:tcBorders>
          </w:tcPr>
          <w:p w:rsidR="0043545D" w:rsidRDefault="0043545D"/>
        </w:tc>
        <w:tc>
          <w:tcPr>
            <w:tcW w:w="3393" w:type="dxa"/>
            <w:tcBorders>
              <w:top w:val="nil"/>
              <w:left w:val="nil"/>
              <w:bottom w:val="nil"/>
              <w:right w:val="nil"/>
            </w:tcBorders>
          </w:tcPr>
          <w:p w:rsidR="0043545D" w:rsidRDefault="0043545D"/>
        </w:tc>
        <w:tc>
          <w:tcPr>
            <w:tcW w:w="720" w:type="dxa"/>
            <w:tcBorders>
              <w:top w:val="nil"/>
              <w:left w:val="nil"/>
              <w:bottom w:val="nil"/>
              <w:right w:val="nil"/>
            </w:tcBorders>
          </w:tcPr>
          <w:p w:rsidR="0043545D" w:rsidRDefault="0043545D"/>
        </w:tc>
      </w:tr>
      <w:tr w:rsidR="0043545D" w:rsidTr="00A16B18">
        <w:trPr>
          <w:trHeight w:val="483"/>
        </w:trPr>
        <w:tc>
          <w:tcPr>
            <w:tcW w:w="6018" w:type="dxa"/>
            <w:tcBorders>
              <w:top w:val="nil"/>
              <w:left w:val="nil"/>
              <w:bottom w:val="nil"/>
              <w:right w:val="nil"/>
            </w:tcBorders>
          </w:tcPr>
          <w:p w:rsidR="0043545D" w:rsidRDefault="0043545D">
            <w:pPr>
              <w:spacing w:after="0"/>
              <w:ind w:left="1940"/>
            </w:pPr>
            <w:r>
              <w:rPr>
                <w:rFonts w:ascii="Arial" w:eastAsia="Arial" w:hAnsi="Arial" w:cs="Arial"/>
                <w:b/>
                <w:sz w:val="26"/>
              </w:rPr>
              <w:t xml:space="preserve">Relationships Education </w:t>
            </w:r>
          </w:p>
        </w:tc>
        <w:tc>
          <w:tcPr>
            <w:tcW w:w="1291" w:type="dxa"/>
            <w:tcBorders>
              <w:top w:val="nil"/>
              <w:left w:val="nil"/>
              <w:bottom w:val="nil"/>
              <w:right w:val="nil"/>
            </w:tcBorders>
          </w:tcPr>
          <w:p w:rsidR="0043545D" w:rsidRDefault="0043545D">
            <w:pPr>
              <w:spacing w:after="0"/>
              <w:ind w:left="156"/>
            </w:pPr>
            <w:r>
              <w:rPr>
                <w:rFonts w:ascii="Arial" w:eastAsia="Arial" w:hAnsi="Arial" w:cs="Arial"/>
                <w:b/>
                <w:sz w:val="26"/>
              </w:rPr>
              <w:t xml:space="preserve">Code </w:t>
            </w:r>
          </w:p>
        </w:tc>
        <w:tc>
          <w:tcPr>
            <w:tcW w:w="3393" w:type="dxa"/>
            <w:tcBorders>
              <w:top w:val="nil"/>
              <w:left w:val="nil"/>
              <w:bottom w:val="nil"/>
              <w:right w:val="nil"/>
            </w:tcBorders>
          </w:tcPr>
          <w:p w:rsidR="0043545D" w:rsidRDefault="0043545D">
            <w:pPr>
              <w:spacing w:after="0"/>
            </w:pPr>
            <w:r>
              <w:rPr>
                <w:rFonts w:ascii="Arial" w:eastAsia="Arial" w:hAnsi="Arial" w:cs="Arial"/>
                <w:b/>
                <w:sz w:val="26"/>
              </w:rPr>
              <w:t xml:space="preserve">Health Education </w:t>
            </w:r>
          </w:p>
        </w:tc>
        <w:tc>
          <w:tcPr>
            <w:tcW w:w="720" w:type="dxa"/>
            <w:tcBorders>
              <w:top w:val="nil"/>
              <w:left w:val="nil"/>
              <w:bottom w:val="nil"/>
              <w:right w:val="nil"/>
            </w:tcBorders>
          </w:tcPr>
          <w:p w:rsidR="0043545D" w:rsidRDefault="0043545D">
            <w:pPr>
              <w:spacing w:after="0"/>
              <w:jc w:val="both"/>
            </w:pPr>
            <w:r>
              <w:rPr>
                <w:rFonts w:ascii="Arial" w:eastAsia="Arial" w:hAnsi="Arial" w:cs="Arial"/>
                <w:b/>
                <w:sz w:val="26"/>
              </w:rPr>
              <w:t xml:space="preserve">Code </w:t>
            </w:r>
          </w:p>
        </w:tc>
      </w:tr>
      <w:tr w:rsidR="0043545D" w:rsidTr="00A16B18">
        <w:trPr>
          <w:trHeight w:val="398"/>
        </w:trPr>
        <w:tc>
          <w:tcPr>
            <w:tcW w:w="6018" w:type="dxa"/>
            <w:tcBorders>
              <w:top w:val="nil"/>
              <w:left w:val="nil"/>
              <w:bottom w:val="nil"/>
              <w:right w:val="nil"/>
            </w:tcBorders>
          </w:tcPr>
          <w:p w:rsidR="0043545D" w:rsidRDefault="0043545D">
            <w:pPr>
              <w:spacing w:after="0"/>
              <w:ind w:right="159"/>
              <w:jc w:val="right"/>
            </w:pPr>
            <w:r>
              <w:rPr>
                <w:rFonts w:ascii="Arial" w:eastAsia="Arial" w:hAnsi="Arial" w:cs="Arial"/>
                <w:sz w:val="24"/>
              </w:rPr>
              <w:t xml:space="preserve">Families and people who care for me </w:t>
            </w:r>
          </w:p>
        </w:tc>
        <w:tc>
          <w:tcPr>
            <w:tcW w:w="1291" w:type="dxa"/>
            <w:tcBorders>
              <w:top w:val="nil"/>
              <w:left w:val="nil"/>
              <w:bottom w:val="nil"/>
              <w:right w:val="nil"/>
            </w:tcBorders>
          </w:tcPr>
          <w:p w:rsidR="0043545D" w:rsidRDefault="0043545D">
            <w:pPr>
              <w:spacing w:after="0"/>
              <w:ind w:left="156"/>
            </w:pPr>
            <w:r>
              <w:rPr>
                <w:rFonts w:ascii="Arial" w:eastAsia="Arial" w:hAnsi="Arial" w:cs="Arial"/>
                <w:b/>
                <w:sz w:val="24"/>
              </w:rPr>
              <w:t xml:space="preserve">FPC </w:t>
            </w:r>
          </w:p>
        </w:tc>
        <w:tc>
          <w:tcPr>
            <w:tcW w:w="3393" w:type="dxa"/>
            <w:tcBorders>
              <w:top w:val="nil"/>
              <w:left w:val="nil"/>
              <w:bottom w:val="nil"/>
              <w:right w:val="nil"/>
            </w:tcBorders>
          </w:tcPr>
          <w:p w:rsidR="0043545D" w:rsidRDefault="0043545D">
            <w:pPr>
              <w:spacing w:after="0"/>
            </w:pPr>
            <w:r>
              <w:rPr>
                <w:rFonts w:ascii="Arial" w:eastAsia="Arial" w:hAnsi="Arial" w:cs="Arial"/>
                <w:sz w:val="24"/>
              </w:rPr>
              <w:t xml:space="preserve">Mental wellbeing </w:t>
            </w:r>
          </w:p>
        </w:tc>
        <w:tc>
          <w:tcPr>
            <w:tcW w:w="720" w:type="dxa"/>
            <w:tcBorders>
              <w:top w:val="nil"/>
              <w:left w:val="nil"/>
              <w:bottom w:val="nil"/>
              <w:right w:val="nil"/>
            </w:tcBorders>
          </w:tcPr>
          <w:p w:rsidR="0043545D" w:rsidRDefault="0043545D">
            <w:pPr>
              <w:spacing w:after="0"/>
            </w:pPr>
            <w:r>
              <w:rPr>
                <w:rFonts w:ascii="Arial" w:eastAsia="Arial" w:hAnsi="Arial" w:cs="Arial"/>
                <w:b/>
                <w:sz w:val="24"/>
              </w:rPr>
              <w:t xml:space="preserve">MW </w:t>
            </w:r>
          </w:p>
        </w:tc>
      </w:tr>
      <w:tr w:rsidR="0043545D" w:rsidTr="00A16B18">
        <w:trPr>
          <w:trHeight w:val="395"/>
        </w:trPr>
        <w:tc>
          <w:tcPr>
            <w:tcW w:w="6018" w:type="dxa"/>
            <w:tcBorders>
              <w:top w:val="nil"/>
              <w:left w:val="nil"/>
              <w:bottom w:val="nil"/>
              <w:right w:val="nil"/>
            </w:tcBorders>
          </w:tcPr>
          <w:p w:rsidR="0043545D" w:rsidRDefault="0043545D">
            <w:pPr>
              <w:spacing w:after="0"/>
              <w:ind w:right="218"/>
              <w:jc w:val="center"/>
            </w:pPr>
            <w:r>
              <w:rPr>
                <w:rFonts w:ascii="Arial" w:eastAsia="Arial" w:hAnsi="Arial" w:cs="Arial"/>
                <w:sz w:val="24"/>
              </w:rPr>
              <w:t xml:space="preserve">Caring friendships </w:t>
            </w:r>
          </w:p>
        </w:tc>
        <w:tc>
          <w:tcPr>
            <w:tcW w:w="1291" w:type="dxa"/>
            <w:tcBorders>
              <w:top w:val="nil"/>
              <w:left w:val="nil"/>
              <w:bottom w:val="nil"/>
              <w:right w:val="nil"/>
            </w:tcBorders>
          </w:tcPr>
          <w:p w:rsidR="0043545D" w:rsidRDefault="0043545D">
            <w:pPr>
              <w:spacing w:after="0"/>
              <w:ind w:left="156"/>
            </w:pPr>
            <w:r>
              <w:rPr>
                <w:rFonts w:ascii="Arial" w:eastAsia="Arial" w:hAnsi="Arial" w:cs="Arial"/>
                <w:b/>
                <w:sz w:val="24"/>
              </w:rPr>
              <w:t xml:space="preserve">CF </w:t>
            </w:r>
          </w:p>
        </w:tc>
        <w:tc>
          <w:tcPr>
            <w:tcW w:w="3393" w:type="dxa"/>
            <w:tcBorders>
              <w:top w:val="nil"/>
              <w:left w:val="nil"/>
              <w:bottom w:val="nil"/>
              <w:right w:val="nil"/>
            </w:tcBorders>
          </w:tcPr>
          <w:p w:rsidR="0043545D" w:rsidRDefault="0043545D">
            <w:pPr>
              <w:spacing w:after="0"/>
            </w:pPr>
            <w:r>
              <w:rPr>
                <w:rFonts w:ascii="Arial" w:eastAsia="Arial" w:hAnsi="Arial" w:cs="Arial"/>
                <w:sz w:val="24"/>
              </w:rPr>
              <w:t xml:space="preserve">Internet safety and harms </w:t>
            </w:r>
          </w:p>
        </w:tc>
        <w:tc>
          <w:tcPr>
            <w:tcW w:w="720" w:type="dxa"/>
            <w:tcBorders>
              <w:top w:val="nil"/>
              <w:left w:val="nil"/>
              <w:bottom w:val="nil"/>
              <w:right w:val="nil"/>
            </w:tcBorders>
          </w:tcPr>
          <w:p w:rsidR="0043545D" w:rsidRDefault="0043545D">
            <w:pPr>
              <w:spacing w:after="0"/>
            </w:pPr>
            <w:r>
              <w:rPr>
                <w:rFonts w:ascii="Arial" w:eastAsia="Arial" w:hAnsi="Arial" w:cs="Arial"/>
                <w:b/>
                <w:sz w:val="24"/>
              </w:rPr>
              <w:t xml:space="preserve">ISH </w:t>
            </w:r>
          </w:p>
        </w:tc>
      </w:tr>
      <w:tr w:rsidR="0043545D" w:rsidTr="00A16B18">
        <w:trPr>
          <w:trHeight w:val="394"/>
        </w:trPr>
        <w:tc>
          <w:tcPr>
            <w:tcW w:w="6018" w:type="dxa"/>
            <w:tcBorders>
              <w:top w:val="nil"/>
              <w:left w:val="nil"/>
              <w:bottom w:val="nil"/>
              <w:right w:val="nil"/>
            </w:tcBorders>
          </w:tcPr>
          <w:p w:rsidR="0043545D" w:rsidRDefault="0043545D">
            <w:pPr>
              <w:spacing w:after="0"/>
              <w:ind w:left="394"/>
              <w:jc w:val="center"/>
            </w:pPr>
            <w:r>
              <w:rPr>
                <w:rFonts w:ascii="Arial" w:eastAsia="Arial" w:hAnsi="Arial" w:cs="Arial"/>
                <w:sz w:val="24"/>
              </w:rPr>
              <w:t xml:space="preserve">Respectful relationships </w:t>
            </w:r>
          </w:p>
        </w:tc>
        <w:tc>
          <w:tcPr>
            <w:tcW w:w="1291" w:type="dxa"/>
            <w:tcBorders>
              <w:top w:val="nil"/>
              <w:left w:val="nil"/>
              <w:bottom w:val="nil"/>
              <w:right w:val="nil"/>
            </w:tcBorders>
          </w:tcPr>
          <w:p w:rsidR="0043545D" w:rsidRDefault="0043545D">
            <w:pPr>
              <w:spacing w:after="0"/>
              <w:ind w:left="156"/>
            </w:pPr>
            <w:r>
              <w:rPr>
                <w:rFonts w:ascii="Arial" w:eastAsia="Arial" w:hAnsi="Arial" w:cs="Arial"/>
                <w:b/>
                <w:sz w:val="24"/>
              </w:rPr>
              <w:t xml:space="preserve">RR </w:t>
            </w:r>
          </w:p>
        </w:tc>
        <w:tc>
          <w:tcPr>
            <w:tcW w:w="3393" w:type="dxa"/>
            <w:tcBorders>
              <w:top w:val="nil"/>
              <w:left w:val="nil"/>
              <w:bottom w:val="nil"/>
              <w:right w:val="nil"/>
            </w:tcBorders>
          </w:tcPr>
          <w:p w:rsidR="0043545D" w:rsidRDefault="0043545D">
            <w:pPr>
              <w:spacing w:after="0"/>
            </w:pPr>
            <w:r>
              <w:rPr>
                <w:rFonts w:ascii="Arial" w:eastAsia="Arial" w:hAnsi="Arial" w:cs="Arial"/>
                <w:sz w:val="24"/>
              </w:rPr>
              <w:t xml:space="preserve">Physical health and fitness </w:t>
            </w:r>
          </w:p>
        </w:tc>
        <w:tc>
          <w:tcPr>
            <w:tcW w:w="720" w:type="dxa"/>
            <w:tcBorders>
              <w:top w:val="nil"/>
              <w:left w:val="nil"/>
              <w:bottom w:val="nil"/>
              <w:right w:val="nil"/>
            </w:tcBorders>
          </w:tcPr>
          <w:p w:rsidR="0043545D" w:rsidRDefault="0043545D">
            <w:pPr>
              <w:spacing w:after="0"/>
            </w:pPr>
            <w:r>
              <w:rPr>
                <w:rFonts w:ascii="Arial" w:eastAsia="Arial" w:hAnsi="Arial" w:cs="Arial"/>
                <w:b/>
                <w:sz w:val="24"/>
              </w:rPr>
              <w:t xml:space="preserve">PHF </w:t>
            </w:r>
          </w:p>
        </w:tc>
      </w:tr>
      <w:tr w:rsidR="0043545D" w:rsidTr="00A16B18">
        <w:trPr>
          <w:trHeight w:val="393"/>
        </w:trPr>
        <w:tc>
          <w:tcPr>
            <w:tcW w:w="6018" w:type="dxa"/>
            <w:tcBorders>
              <w:top w:val="nil"/>
              <w:left w:val="nil"/>
              <w:bottom w:val="nil"/>
              <w:right w:val="nil"/>
            </w:tcBorders>
          </w:tcPr>
          <w:p w:rsidR="0043545D" w:rsidRDefault="0043545D">
            <w:pPr>
              <w:spacing w:after="0"/>
              <w:ind w:right="46"/>
              <w:jc w:val="center"/>
            </w:pPr>
            <w:r>
              <w:rPr>
                <w:rFonts w:ascii="Arial" w:eastAsia="Arial" w:hAnsi="Arial" w:cs="Arial"/>
                <w:sz w:val="24"/>
              </w:rPr>
              <w:t xml:space="preserve">Online relationships </w:t>
            </w:r>
          </w:p>
        </w:tc>
        <w:tc>
          <w:tcPr>
            <w:tcW w:w="1291" w:type="dxa"/>
            <w:tcBorders>
              <w:top w:val="nil"/>
              <w:left w:val="nil"/>
              <w:bottom w:val="nil"/>
              <w:right w:val="nil"/>
            </w:tcBorders>
          </w:tcPr>
          <w:p w:rsidR="0043545D" w:rsidRDefault="0043545D">
            <w:pPr>
              <w:spacing w:after="0"/>
              <w:ind w:left="156"/>
            </w:pPr>
            <w:r>
              <w:rPr>
                <w:rFonts w:ascii="Arial" w:eastAsia="Arial" w:hAnsi="Arial" w:cs="Arial"/>
                <w:b/>
                <w:sz w:val="24"/>
              </w:rPr>
              <w:t xml:space="preserve">OR </w:t>
            </w:r>
          </w:p>
        </w:tc>
        <w:tc>
          <w:tcPr>
            <w:tcW w:w="3393" w:type="dxa"/>
            <w:tcBorders>
              <w:top w:val="nil"/>
              <w:left w:val="nil"/>
              <w:bottom w:val="nil"/>
              <w:right w:val="nil"/>
            </w:tcBorders>
          </w:tcPr>
          <w:p w:rsidR="0043545D" w:rsidRDefault="0043545D">
            <w:pPr>
              <w:spacing w:after="0"/>
            </w:pPr>
            <w:r>
              <w:rPr>
                <w:rFonts w:ascii="Arial" w:eastAsia="Arial" w:hAnsi="Arial" w:cs="Arial"/>
                <w:sz w:val="24"/>
              </w:rPr>
              <w:t xml:space="preserve">Healthy Eating </w:t>
            </w:r>
          </w:p>
        </w:tc>
        <w:tc>
          <w:tcPr>
            <w:tcW w:w="720" w:type="dxa"/>
            <w:tcBorders>
              <w:top w:val="nil"/>
              <w:left w:val="nil"/>
              <w:bottom w:val="nil"/>
              <w:right w:val="nil"/>
            </w:tcBorders>
          </w:tcPr>
          <w:p w:rsidR="0043545D" w:rsidRDefault="0043545D">
            <w:pPr>
              <w:spacing w:after="0"/>
            </w:pPr>
            <w:r>
              <w:rPr>
                <w:rFonts w:ascii="Arial" w:eastAsia="Arial" w:hAnsi="Arial" w:cs="Arial"/>
                <w:b/>
                <w:sz w:val="24"/>
              </w:rPr>
              <w:t xml:space="preserve">HE </w:t>
            </w:r>
          </w:p>
        </w:tc>
      </w:tr>
      <w:tr w:rsidR="0043545D" w:rsidTr="00A16B18">
        <w:trPr>
          <w:trHeight w:val="375"/>
        </w:trPr>
        <w:tc>
          <w:tcPr>
            <w:tcW w:w="6018" w:type="dxa"/>
            <w:tcBorders>
              <w:top w:val="nil"/>
              <w:left w:val="nil"/>
              <w:bottom w:val="nil"/>
              <w:right w:val="nil"/>
            </w:tcBorders>
          </w:tcPr>
          <w:p w:rsidR="0043545D" w:rsidRDefault="0043545D">
            <w:pPr>
              <w:spacing w:after="0"/>
              <w:ind w:left="1940"/>
            </w:pPr>
            <w:r>
              <w:rPr>
                <w:rFonts w:ascii="Arial" w:eastAsia="Arial" w:hAnsi="Arial" w:cs="Arial"/>
                <w:sz w:val="24"/>
              </w:rPr>
              <w:t xml:space="preserve">Being safe </w:t>
            </w:r>
          </w:p>
        </w:tc>
        <w:tc>
          <w:tcPr>
            <w:tcW w:w="1291" w:type="dxa"/>
            <w:tcBorders>
              <w:top w:val="nil"/>
              <w:left w:val="nil"/>
              <w:bottom w:val="nil"/>
              <w:right w:val="nil"/>
            </w:tcBorders>
          </w:tcPr>
          <w:p w:rsidR="0043545D" w:rsidRDefault="0043545D">
            <w:pPr>
              <w:spacing w:after="0"/>
              <w:ind w:left="156"/>
            </w:pPr>
            <w:r>
              <w:rPr>
                <w:rFonts w:ascii="Arial" w:eastAsia="Arial" w:hAnsi="Arial" w:cs="Arial"/>
                <w:b/>
                <w:sz w:val="24"/>
              </w:rPr>
              <w:t xml:space="preserve">BS </w:t>
            </w:r>
          </w:p>
        </w:tc>
        <w:tc>
          <w:tcPr>
            <w:tcW w:w="3393" w:type="dxa"/>
            <w:tcBorders>
              <w:top w:val="nil"/>
              <w:left w:val="nil"/>
              <w:bottom w:val="nil"/>
              <w:right w:val="nil"/>
            </w:tcBorders>
          </w:tcPr>
          <w:p w:rsidR="0043545D" w:rsidRDefault="0043545D">
            <w:pPr>
              <w:spacing w:after="0"/>
            </w:pPr>
            <w:r>
              <w:rPr>
                <w:rFonts w:ascii="Arial" w:eastAsia="Arial" w:hAnsi="Arial" w:cs="Arial"/>
                <w:sz w:val="24"/>
              </w:rPr>
              <w:t xml:space="preserve">Drugs, alcohol and tobacco </w:t>
            </w:r>
          </w:p>
        </w:tc>
        <w:tc>
          <w:tcPr>
            <w:tcW w:w="720" w:type="dxa"/>
            <w:tcBorders>
              <w:top w:val="nil"/>
              <w:left w:val="nil"/>
              <w:bottom w:val="nil"/>
              <w:right w:val="nil"/>
            </w:tcBorders>
          </w:tcPr>
          <w:p w:rsidR="0043545D" w:rsidRDefault="0043545D">
            <w:pPr>
              <w:spacing w:after="0"/>
            </w:pPr>
            <w:r>
              <w:rPr>
                <w:rFonts w:ascii="Arial" w:eastAsia="Arial" w:hAnsi="Arial" w:cs="Arial"/>
                <w:b/>
                <w:sz w:val="24"/>
              </w:rPr>
              <w:t xml:space="preserve">DAT </w:t>
            </w:r>
          </w:p>
        </w:tc>
      </w:tr>
      <w:tr w:rsidR="0043545D" w:rsidTr="00A16B18">
        <w:trPr>
          <w:trHeight w:val="394"/>
        </w:trPr>
        <w:tc>
          <w:tcPr>
            <w:tcW w:w="6018" w:type="dxa"/>
            <w:tcBorders>
              <w:top w:val="nil"/>
              <w:left w:val="nil"/>
              <w:bottom w:val="nil"/>
              <w:right w:val="nil"/>
            </w:tcBorders>
          </w:tcPr>
          <w:p w:rsidR="0043545D" w:rsidRDefault="0043545D">
            <w:pPr>
              <w:spacing w:after="0"/>
              <w:ind w:left="1740"/>
            </w:pPr>
            <w:r>
              <w:rPr>
                <w:rFonts w:ascii="Times New Roman" w:eastAsia="Times New Roman" w:hAnsi="Times New Roman" w:cs="Times New Roman"/>
                <w:sz w:val="24"/>
              </w:rPr>
              <w:t xml:space="preserve"> </w:t>
            </w:r>
          </w:p>
        </w:tc>
        <w:tc>
          <w:tcPr>
            <w:tcW w:w="1291" w:type="dxa"/>
            <w:tcBorders>
              <w:top w:val="nil"/>
              <w:left w:val="nil"/>
              <w:bottom w:val="nil"/>
              <w:right w:val="nil"/>
            </w:tcBorders>
          </w:tcPr>
          <w:p w:rsidR="0043545D" w:rsidRDefault="0043545D">
            <w:pPr>
              <w:spacing w:after="0"/>
            </w:pPr>
            <w:r>
              <w:rPr>
                <w:rFonts w:ascii="Times New Roman" w:eastAsia="Times New Roman" w:hAnsi="Times New Roman" w:cs="Times New Roman"/>
                <w:sz w:val="24"/>
              </w:rPr>
              <w:t xml:space="preserve"> </w:t>
            </w:r>
          </w:p>
        </w:tc>
        <w:tc>
          <w:tcPr>
            <w:tcW w:w="3393" w:type="dxa"/>
            <w:tcBorders>
              <w:top w:val="nil"/>
              <w:left w:val="nil"/>
              <w:bottom w:val="nil"/>
              <w:right w:val="nil"/>
            </w:tcBorders>
          </w:tcPr>
          <w:p w:rsidR="0043545D" w:rsidRDefault="0043545D">
            <w:pPr>
              <w:spacing w:after="0"/>
            </w:pPr>
            <w:r>
              <w:rPr>
                <w:rFonts w:ascii="Arial" w:eastAsia="Arial" w:hAnsi="Arial" w:cs="Arial"/>
                <w:sz w:val="24"/>
              </w:rPr>
              <w:t xml:space="preserve">Health and prevention </w:t>
            </w:r>
          </w:p>
        </w:tc>
        <w:tc>
          <w:tcPr>
            <w:tcW w:w="720" w:type="dxa"/>
            <w:tcBorders>
              <w:top w:val="nil"/>
              <w:left w:val="nil"/>
              <w:bottom w:val="nil"/>
              <w:right w:val="nil"/>
            </w:tcBorders>
          </w:tcPr>
          <w:p w:rsidR="0043545D" w:rsidRDefault="0043545D">
            <w:pPr>
              <w:spacing w:after="0"/>
            </w:pPr>
            <w:r>
              <w:rPr>
                <w:rFonts w:ascii="Arial" w:eastAsia="Arial" w:hAnsi="Arial" w:cs="Arial"/>
                <w:b/>
                <w:sz w:val="24"/>
              </w:rPr>
              <w:t xml:space="preserve">HP </w:t>
            </w:r>
          </w:p>
        </w:tc>
      </w:tr>
      <w:tr w:rsidR="0043545D" w:rsidTr="00A16B18">
        <w:trPr>
          <w:trHeight w:val="392"/>
        </w:trPr>
        <w:tc>
          <w:tcPr>
            <w:tcW w:w="6018" w:type="dxa"/>
            <w:tcBorders>
              <w:top w:val="nil"/>
              <w:left w:val="nil"/>
              <w:bottom w:val="nil"/>
              <w:right w:val="nil"/>
            </w:tcBorders>
          </w:tcPr>
          <w:p w:rsidR="0043545D" w:rsidRDefault="0043545D">
            <w:pPr>
              <w:spacing w:after="0"/>
              <w:ind w:left="1740"/>
            </w:pPr>
            <w:r>
              <w:rPr>
                <w:rFonts w:ascii="Times New Roman" w:eastAsia="Times New Roman" w:hAnsi="Times New Roman" w:cs="Times New Roman"/>
                <w:sz w:val="24"/>
              </w:rPr>
              <w:t xml:space="preserve"> </w:t>
            </w:r>
          </w:p>
        </w:tc>
        <w:tc>
          <w:tcPr>
            <w:tcW w:w="1291" w:type="dxa"/>
            <w:tcBorders>
              <w:top w:val="nil"/>
              <w:left w:val="nil"/>
              <w:bottom w:val="nil"/>
              <w:right w:val="nil"/>
            </w:tcBorders>
          </w:tcPr>
          <w:p w:rsidR="0043545D" w:rsidRDefault="0043545D">
            <w:pPr>
              <w:spacing w:after="0"/>
            </w:pPr>
            <w:r>
              <w:rPr>
                <w:rFonts w:ascii="Times New Roman" w:eastAsia="Times New Roman" w:hAnsi="Times New Roman" w:cs="Times New Roman"/>
                <w:sz w:val="24"/>
              </w:rPr>
              <w:t xml:space="preserve"> </w:t>
            </w:r>
          </w:p>
        </w:tc>
        <w:tc>
          <w:tcPr>
            <w:tcW w:w="3393" w:type="dxa"/>
            <w:tcBorders>
              <w:top w:val="nil"/>
              <w:left w:val="nil"/>
              <w:bottom w:val="nil"/>
              <w:right w:val="nil"/>
            </w:tcBorders>
          </w:tcPr>
          <w:p w:rsidR="0043545D" w:rsidRDefault="0043545D">
            <w:pPr>
              <w:spacing w:after="0"/>
            </w:pPr>
            <w:r>
              <w:rPr>
                <w:rFonts w:ascii="Arial" w:eastAsia="Arial" w:hAnsi="Arial" w:cs="Arial"/>
                <w:sz w:val="24"/>
              </w:rPr>
              <w:t xml:space="preserve">Basic first aid </w:t>
            </w:r>
          </w:p>
        </w:tc>
        <w:tc>
          <w:tcPr>
            <w:tcW w:w="720" w:type="dxa"/>
            <w:tcBorders>
              <w:top w:val="nil"/>
              <w:left w:val="nil"/>
              <w:bottom w:val="nil"/>
              <w:right w:val="nil"/>
            </w:tcBorders>
          </w:tcPr>
          <w:p w:rsidR="0043545D" w:rsidRDefault="0043545D">
            <w:pPr>
              <w:spacing w:after="0"/>
            </w:pPr>
            <w:r>
              <w:rPr>
                <w:rFonts w:ascii="Arial" w:eastAsia="Arial" w:hAnsi="Arial" w:cs="Arial"/>
                <w:b/>
                <w:sz w:val="24"/>
              </w:rPr>
              <w:t xml:space="preserve">BFA </w:t>
            </w:r>
          </w:p>
        </w:tc>
      </w:tr>
      <w:tr w:rsidR="0043545D" w:rsidTr="00A16B18">
        <w:trPr>
          <w:trHeight w:val="341"/>
        </w:trPr>
        <w:tc>
          <w:tcPr>
            <w:tcW w:w="6018" w:type="dxa"/>
            <w:tcBorders>
              <w:top w:val="nil"/>
              <w:left w:val="nil"/>
              <w:bottom w:val="nil"/>
              <w:right w:val="nil"/>
            </w:tcBorders>
          </w:tcPr>
          <w:p w:rsidR="0043545D" w:rsidRDefault="0043545D">
            <w:pPr>
              <w:spacing w:after="0"/>
              <w:ind w:left="1740"/>
            </w:pPr>
            <w:r>
              <w:rPr>
                <w:rFonts w:ascii="Times New Roman" w:eastAsia="Times New Roman" w:hAnsi="Times New Roman" w:cs="Times New Roman"/>
                <w:sz w:val="24"/>
              </w:rPr>
              <w:t xml:space="preserve"> </w:t>
            </w:r>
          </w:p>
        </w:tc>
        <w:tc>
          <w:tcPr>
            <w:tcW w:w="1291" w:type="dxa"/>
            <w:tcBorders>
              <w:top w:val="nil"/>
              <w:left w:val="nil"/>
              <w:bottom w:val="nil"/>
              <w:right w:val="nil"/>
            </w:tcBorders>
          </w:tcPr>
          <w:p w:rsidR="0043545D" w:rsidRDefault="0043545D">
            <w:pPr>
              <w:spacing w:after="0"/>
            </w:pPr>
            <w:r>
              <w:rPr>
                <w:rFonts w:ascii="Times New Roman" w:eastAsia="Times New Roman" w:hAnsi="Times New Roman" w:cs="Times New Roman"/>
                <w:sz w:val="24"/>
              </w:rPr>
              <w:t xml:space="preserve"> </w:t>
            </w:r>
          </w:p>
        </w:tc>
        <w:tc>
          <w:tcPr>
            <w:tcW w:w="3393" w:type="dxa"/>
            <w:tcBorders>
              <w:top w:val="nil"/>
              <w:left w:val="nil"/>
              <w:bottom w:val="nil"/>
              <w:right w:val="nil"/>
            </w:tcBorders>
          </w:tcPr>
          <w:p w:rsidR="0043545D" w:rsidRDefault="0043545D">
            <w:pPr>
              <w:spacing w:after="0"/>
            </w:pPr>
            <w:r>
              <w:rPr>
                <w:rFonts w:ascii="Arial" w:eastAsia="Arial" w:hAnsi="Arial" w:cs="Arial"/>
                <w:sz w:val="24"/>
              </w:rPr>
              <w:t xml:space="preserve">Changing adolescent body </w:t>
            </w:r>
          </w:p>
        </w:tc>
        <w:tc>
          <w:tcPr>
            <w:tcW w:w="720" w:type="dxa"/>
            <w:tcBorders>
              <w:top w:val="nil"/>
              <w:left w:val="nil"/>
              <w:bottom w:val="nil"/>
              <w:right w:val="nil"/>
            </w:tcBorders>
          </w:tcPr>
          <w:p w:rsidR="0043545D" w:rsidRDefault="0043545D">
            <w:pPr>
              <w:spacing w:after="0"/>
              <w:jc w:val="both"/>
            </w:pPr>
            <w:r>
              <w:rPr>
                <w:rFonts w:ascii="Arial" w:eastAsia="Arial" w:hAnsi="Arial" w:cs="Arial"/>
                <w:b/>
                <w:sz w:val="24"/>
              </w:rPr>
              <w:t xml:space="preserve">CAB </w:t>
            </w:r>
          </w:p>
        </w:tc>
      </w:tr>
    </w:tbl>
    <w:p w:rsidR="00A16B18" w:rsidRDefault="0043545D" w:rsidP="00A16B18">
      <w:pPr>
        <w:spacing w:after="0"/>
        <w:rPr>
          <w:rFonts w:ascii="Arial" w:eastAsia="Arial" w:hAnsi="Arial" w:cs="Arial"/>
          <w:color w:val="31302F"/>
          <w:sz w:val="26"/>
        </w:rPr>
      </w:pPr>
      <w:r>
        <w:rPr>
          <w:rFonts w:ascii="Arial" w:eastAsia="Arial" w:hAnsi="Arial" w:cs="Arial"/>
          <w:color w:val="31302F"/>
          <w:sz w:val="26"/>
        </w:rPr>
        <w:t xml:space="preserve">*See </w:t>
      </w:r>
      <w:r>
        <w:rPr>
          <w:rFonts w:ascii="Arial" w:eastAsia="Arial" w:hAnsi="Arial" w:cs="Arial"/>
          <w:sz w:val="26"/>
        </w:rPr>
        <w:t xml:space="preserve">also </w:t>
      </w:r>
      <w:hyperlink r:id="rId22">
        <w:r>
          <w:rPr>
            <w:rFonts w:ascii="Arial" w:eastAsia="Arial" w:hAnsi="Arial" w:cs="Arial"/>
            <w:color w:val="C00000"/>
            <w:sz w:val="26"/>
            <w:u w:val="single" w:color="C00000"/>
          </w:rPr>
          <w:t>interactive v</w:t>
        </w:r>
      </w:hyperlink>
      <w:r>
        <w:rPr>
          <w:rFonts w:ascii="Arial" w:eastAsia="Arial" w:hAnsi="Arial" w:cs="Arial"/>
          <w:color w:val="C00000"/>
          <w:sz w:val="26"/>
          <w:u w:val="single" w:color="C00000"/>
        </w:rPr>
        <w:t>ersion</w:t>
      </w:r>
      <w:r>
        <w:rPr>
          <w:rFonts w:ascii="Arial" w:eastAsia="Arial" w:hAnsi="Arial" w:cs="Arial"/>
          <w:color w:val="C00000"/>
          <w:sz w:val="26"/>
        </w:rPr>
        <w:t xml:space="preserve"> </w:t>
      </w:r>
      <w:r>
        <w:rPr>
          <w:rFonts w:ascii="Arial" w:eastAsia="Arial" w:hAnsi="Arial" w:cs="Arial"/>
          <w:color w:val="31302F"/>
          <w:sz w:val="26"/>
        </w:rPr>
        <w:t xml:space="preserve">of all DfE topics and end-of-primary statements, grouped across all year groups. </w:t>
      </w:r>
    </w:p>
    <w:p w:rsidR="0043545D" w:rsidRDefault="0043545D" w:rsidP="00A16B18">
      <w:pPr>
        <w:spacing w:after="0"/>
        <w:sectPr w:rsidR="0043545D" w:rsidSect="00A16B18">
          <w:headerReference w:type="even" r:id="rId23"/>
          <w:headerReference w:type="default" r:id="rId24"/>
          <w:footerReference w:type="even" r:id="rId25"/>
          <w:footerReference w:type="default" r:id="rId26"/>
          <w:headerReference w:type="first" r:id="rId27"/>
          <w:footerReference w:type="first" r:id="rId28"/>
          <w:pgSz w:w="16840" w:h="11900" w:orient="landscape"/>
          <w:pgMar w:top="720" w:right="720" w:bottom="720" w:left="720" w:header="720" w:footer="720" w:gutter="0"/>
          <w:cols w:space="720"/>
          <w:titlePg/>
          <w:docGrid w:linePitch="360"/>
        </w:sectPr>
      </w:pPr>
      <w:r>
        <w:rPr>
          <w:rFonts w:ascii="Arial" w:eastAsia="Arial" w:hAnsi="Arial" w:cs="Arial"/>
          <w:color w:val="808080"/>
          <w:sz w:val="18"/>
        </w:rPr>
        <w:t>© Copyright Coram Life Education SCARF resources V9</w:t>
      </w:r>
      <w:r>
        <w:rPr>
          <w:rFonts w:ascii="Arial" w:eastAsia="Arial" w:hAnsi="Arial" w:cs="Arial"/>
          <w:sz w:val="18"/>
        </w:rPr>
        <w:t xml:space="preserve"> </w:t>
      </w:r>
    </w:p>
    <w:p w:rsidR="000738AA" w:rsidRDefault="0043545D" w:rsidP="000738AA">
      <w:pPr>
        <w:spacing w:after="0"/>
        <w:rPr>
          <w:rFonts w:ascii="Arial" w:eastAsia="Arial" w:hAnsi="Arial" w:cs="Arial"/>
          <w:b/>
          <w:color w:val="2E5395"/>
          <w:sz w:val="24"/>
        </w:rPr>
      </w:pPr>
      <w:r>
        <w:rPr>
          <w:rFonts w:ascii="Arial" w:eastAsia="Arial" w:hAnsi="Arial" w:cs="Arial"/>
          <w:b/>
          <w:color w:val="2E5395"/>
          <w:sz w:val="24"/>
        </w:rPr>
        <w:lastRenderedPageBreak/>
        <w:t>DfE Statutory Guidance Categories: Relationships Education (Primary)</w:t>
      </w:r>
    </w:p>
    <w:p w:rsidR="0043545D" w:rsidRDefault="0043545D" w:rsidP="000738AA">
      <w:pPr>
        <w:spacing w:after="0"/>
      </w:pPr>
      <w:r>
        <w:rPr>
          <w:rFonts w:ascii="Arial" w:eastAsia="Arial" w:hAnsi="Arial" w:cs="Arial"/>
          <w:b/>
          <w:sz w:val="24"/>
        </w:rPr>
        <w:t xml:space="preserve">By the end of primary school pupils should know: </w:t>
      </w:r>
    </w:p>
    <w:tbl>
      <w:tblPr>
        <w:tblStyle w:val="TableGrid0"/>
        <w:tblW w:w="11206" w:type="dxa"/>
        <w:tblInd w:w="115" w:type="dxa"/>
        <w:tblCellMar>
          <w:right w:w="90" w:type="dxa"/>
        </w:tblCellMar>
        <w:tblLook w:val="04A0" w:firstRow="1" w:lastRow="0" w:firstColumn="1" w:lastColumn="0" w:noHBand="0" w:noVBand="1"/>
      </w:tblPr>
      <w:tblGrid>
        <w:gridCol w:w="1467"/>
        <w:gridCol w:w="475"/>
        <w:gridCol w:w="9264"/>
      </w:tblGrid>
      <w:tr w:rsidR="0043545D">
        <w:trPr>
          <w:trHeight w:val="1028"/>
        </w:trPr>
        <w:tc>
          <w:tcPr>
            <w:tcW w:w="1467" w:type="dxa"/>
            <w:tcBorders>
              <w:top w:val="single" w:sz="4" w:space="0" w:color="000000"/>
              <w:left w:val="single" w:sz="4" w:space="0" w:color="000000"/>
              <w:bottom w:val="nil"/>
              <w:right w:val="single" w:sz="4" w:space="0" w:color="000000"/>
            </w:tcBorders>
          </w:tcPr>
          <w:p w:rsidR="0043545D" w:rsidRDefault="0043545D">
            <w:pPr>
              <w:spacing w:after="0"/>
              <w:ind w:left="113"/>
            </w:pPr>
            <w:r>
              <w:rPr>
                <w:rFonts w:ascii="Arial" w:eastAsia="Arial" w:hAnsi="Arial" w:cs="Arial"/>
                <w:b/>
                <w:color w:val="2E5395"/>
                <w:sz w:val="20"/>
              </w:rPr>
              <w:t>Families and people who care for me (FPC)</w:t>
            </w:r>
            <w:r>
              <w:rPr>
                <w:rFonts w:ascii="Arial" w:eastAsia="Arial" w:hAnsi="Arial" w:cs="Arial"/>
                <w:b/>
                <w:sz w:val="20"/>
              </w:rPr>
              <w:t xml:space="preserve"> </w:t>
            </w:r>
          </w:p>
        </w:tc>
        <w:tc>
          <w:tcPr>
            <w:tcW w:w="475" w:type="dxa"/>
            <w:tcBorders>
              <w:top w:val="single" w:sz="4" w:space="0" w:color="000000"/>
              <w:left w:val="single" w:sz="4" w:space="0" w:color="000000"/>
              <w:bottom w:val="nil"/>
              <w:right w:val="nil"/>
            </w:tcBorders>
          </w:tcPr>
          <w:p w:rsidR="0043545D" w:rsidRDefault="0043545D">
            <w:pPr>
              <w:spacing w:after="0"/>
              <w:ind w:left="113"/>
            </w:pPr>
            <w:r>
              <w:rPr>
                <w:rFonts w:ascii="Arial" w:eastAsia="Arial" w:hAnsi="Arial" w:cs="Arial"/>
                <w:sz w:val="24"/>
              </w:rPr>
              <w:t xml:space="preserve">1. </w:t>
            </w:r>
          </w:p>
          <w:p w:rsidR="0043545D" w:rsidRDefault="0043545D">
            <w:pPr>
              <w:spacing w:after="0"/>
              <w:ind w:left="115"/>
            </w:pPr>
            <w:r>
              <w:rPr>
                <w:rFonts w:ascii="Arial" w:eastAsia="Arial" w:hAnsi="Arial" w:cs="Arial"/>
                <w:sz w:val="24"/>
              </w:rPr>
              <w:t xml:space="preserve">2. </w:t>
            </w:r>
          </w:p>
        </w:tc>
        <w:tc>
          <w:tcPr>
            <w:tcW w:w="9264" w:type="dxa"/>
            <w:tcBorders>
              <w:top w:val="single" w:sz="4" w:space="0" w:color="000000"/>
              <w:left w:val="nil"/>
              <w:bottom w:val="nil"/>
              <w:right w:val="single" w:sz="4" w:space="0" w:color="000000"/>
            </w:tcBorders>
          </w:tcPr>
          <w:p w:rsidR="0043545D" w:rsidRDefault="0043545D">
            <w:pPr>
              <w:spacing w:after="0"/>
              <w:ind w:right="51"/>
            </w:pPr>
            <w:r>
              <w:rPr>
                <w:rFonts w:ascii="Arial" w:eastAsia="Arial" w:hAnsi="Arial" w:cs="Arial"/>
                <w:sz w:val="20"/>
              </w:rPr>
              <w:t xml:space="preserve">that families are important for children growing up because they can give love, security and stability. the characteristics of healthy family life, commitment to each other, including in times of difficulty, protection and care for children and other family members, the importance of spending time together and sharing each other’s lives. </w:t>
            </w:r>
          </w:p>
        </w:tc>
      </w:tr>
      <w:tr w:rsidR="0043545D">
        <w:trPr>
          <w:trHeight w:val="683"/>
        </w:trPr>
        <w:tc>
          <w:tcPr>
            <w:tcW w:w="1467" w:type="dxa"/>
            <w:tcBorders>
              <w:top w:val="nil"/>
              <w:left w:val="single" w:sz="4" w:space="0" w:color="000000"/>
              <w:bottom w:val="nil"/>
              <w:right w:val="single" w:sz="4" w:space="0" w:color="000000"/>
            </w:tcBorders>
          </w:tcPr>
          <w:p w:rsidR="0043545D" w:rsidRDefault="0043545D"/>
        </w:tc>
        <w:tc>
          <w:tcPr>
            <w:tcW w:w="475" w:type="dxa"/>
            <w:tcBorders>
              <w:top w:val="nil"/>
              <w:left w:val="single" w:sz="4" w:space="0" w:color="000000"/>
              <w:bottom w:val="nil"/>
              <w:right w:val="nil"/>
            </w:tcBorders>
          </w:tcPr>
          <w:p w:rsidR="0043545D" w:rsidRDefault="0043545D">
            <w:pPr>
              <w:spacing w:after="0"/>
              <w:ind w:left="115"/>
            </w:pPr>
            <w:r>
              <w:rPr>
                <w:rFonts w:ascii="Arial" w:eastAsia="Arial" w:hAnsi="Arial" w:cs="Arial"/>
                <w:sz w:val="24"/>
              </w:rPr>
              <w:t xml:space="preserve">3. </w:t>
            </w:r>
          </w:p>
        </w:tc>
        <w:tc>
          <w:tcPr>
            <w:tcW w:w="9264" w:type="dxa"/>
            <w:tcBorders>
              <w:top w:val="nil"/>
              <w:left w:val="nil"/>
              <w:bottom w:val="nil"/>
              <w:right w:val="single" w:sz="4" w:space="0" w:color="000000"/>
            </w:tcBorders>
          </w:tcPr>
          <w:p w:rsidR="0043545D" w:rsidRDefault="0043545D">
            <w:pPr>
              <w:spacing w:after="0"/>
              <w:ind w:right="400"/>
              <w:jc w:val="both"/>
            </w:pPr>
            <w:r>
              <w:rPr>
                <w:rFonts w:ascii="Arial" w:eastAsia="Arial" w:hAnsi="Arial" w:cs="Arial"/>
                <w:sz w:val="20"/>
              </w:rPr>
              <w:t xml:space="preserve">that others’ families, either in school or in the wider world, sometimes look different from their family, but that they should respect those differences and know that other children’s families are also characterised by love and care. </w:t>
            </w:r>
          </w:p>
        </w:tc>
      </w:tr>
      <w:tr w:rsidR="0043545D">
        <w:trPr>
          <w:trHeight w:val="492"/>
        </w:trPr>
        <w:tc>
          <w:tcPr>
            <w:tcW w:w="1467" w:type="dxa"/>
            <w:tcBorders>
              <w:top w:val="nil"/>
              <w:left w:val="single" w:sz="4" w:space="0" w:color="000000"/>
              <w:bottom w:val="nil"/>
              <w:right w:val="single" w:sz="4" w:space="0" w:color="000000"/>
            </w:tcBorders>
          </w:tcPr>
          <w:p w:rsidR="0043545D" w:rsidRDefault="0043545D"/>
        </w:tc>
        <w:tc>
          <w:tcPr>
            <w:tcW w:w="475" w:type="dxa"/>
            <w:tcBorders>
              <w:top w:val="nil"/>
              <w:left w:val="single" w:sz="4" w:space="0" w:color="000000"/>
              <w:bottom w:val="nil"/>
              <w:right w:val="nil"/>
            </w:tcBorders>
          </w:tcPr>
          <w:p w:rsidR="0043545D" w:rsidRDefault="0043545D">
            <w:pPr>
              <w:spacing w:after="0"/>
              <w:ind w:left="115"/>
            </w:pPr>
            <w:r>
              <w:rPr>
                <w:rFonts w:ascii="Arial" w:eastAsia="Arial" w:hAnsi="Arial" w:cs="Arial"/>
                <w:sz w:val="24"/>
              </w:rPr>
              <w:t xml:space="preserve">4. </w:t>
            </w:r>
          </w:p>
        </w:tc>
        <w:tc>
          <w:tcPr>
            <w:tcW w:w="9264" w:type="dxa"/>
            <w:tcBorders>
              <w:top w:val="nil"/>
              <w:left w:val="nil"/>
              <w:bottom w:val="nil"/>
              <w:right w:val="single" w:sz="4" w:space="0" w:color="000000"/>
            </w:tcBorders>
          </w:tcPr>
          <w:p w:rsidR="0043545D" w:rsidRDefault="0043545D">
            <w:pPr>
              <w:spacing w:after="0"/>
            </w:pPr>
            <w:r>
              <w:rPr>
                <w:rFonts w:ascii="Arial" w:eastAsia="Arial" w:hAnsi="Arial" w:cs="Arial"/>
                <w:sz w:val="20"/>
              </w:rPr>
              <w:t xml:space="preserve">that stable, caring relationships, which may be of different types, are at the heart of happy families, and are important for children’s security as they grow up. </w:t>
            </w:r>
          </w:p>
        </w:tc>
      </w:tr>
      <w:tr w:rsidR="0043545D">
        <w:trPr>
          <w:trHeight w:val="488"/>
        </w:trPr>
        <w:tc>
          <w:tcPr>
            <w:tcW w:w="1467" w:type="dxa"/>
            <w:tcBorders>
              <w:top w:val="nil"/>
              <w:left w:val="single" w:sz="4" w:space="0" w:color="000000"/>
              <w:bottom w:val="nil"/>
              <w:right w:val="single" w:sz="4" w:space="0" w:color="000000"/>
            </w:tcBorders>
          </w:tcPr>
          <w:p w:rsidR="0043545D" w:rsidRDefault="0043545D"/>
        </w:tc>
        <w:tc>
          <w:tcPr>
            <w:tcW w:w="475" w:type="dxa"/>
            <w:tcBorders>
              <w:top w:val="nil"/>
              <w:left w:val="single" w:sz="4" w:space="0" w:color="000000"/>
              <w:bottom w:val="nil"/>
              <w:right w:val="nil"/>
            </w:tcBorders>
          </w:tcPr>
          <w:p w:rsidR="0043545D" w:rsidRDefault="0043545D">
            <w:pPr>
              <w:spacing w:after="0"/>
              <w:ind w:left="115"/>
            </w:pPr>
            <w:r>
              <w:rPr>
                <w:rFonts w:ascii="Arial" w:eastAsia="Arial" w:hAnsi="Arial" w:cs="Arial"/>
                <w:sz w:val="24"/>
              </w:rPr>
              <w:t xml:space="preserve">5. </w:t>
            </w:r>
          </w:p>
        </w:tc>
        <w:tc>
          <w:tcPr>
            <w:tcW w:w="9264" w:type="dxa"/>
            <w:tcBorders>
              <w:top w:val="nil"/>
              <w:left w:val="nil"/>
              <w:bottom w:val="nil"/>
              <w:right w:val="single" w:sz="4" w:space="0" w:color="000000"/>
            </w:tcBorders>
          </w:tcPr>
          <w:p w:rsidR="0043545D" w:rsidRDefault="0043545D">
            <w:pPr>
              <w:spacing w:after="0"/>
              <w:ind w:right="23"/>
            </w:pPr>
            <w:r>
              <w:rPr>
                <w:rFonts w:ascii="Arial" w:eastAsia="Arial" w:hAnsi="Arial" w:cs="Arial"/>
                <w:sz w:val="20"/>
              </w:rPr>
              <w:t xml:space="preserve">that marriage represents a formal and legally recognised commitment of two people to each other which is intended to be lifelong. </w:t>
            </w:r>
          </w:p>
        </w:tc>
      </w:tr>
      <w:tr w:rsidR="0043545D">
        <w:trPr>
          <w:trHeight w:val="530"/>
        </w:trPr>
        <w:tc>
          <w:tcPr>
            <w:tcW w:w="1467" w:type="dxa"/>
            <w:tcBorders>
              <w:top w:val="nil"/>
              <w:left w:val="single" w:sz="4" w:space="0" w:color="000000"/>
              <w:bottom w:val="single" w:sz="4" w:space="0" w:color="000000"/>
              <w:right w:val="single" w:sz="4" w:space="0" w:color="000000"/>
            </w:tcBorders>
          </w:tcPr>
          <w:p w:rsidR="0043545D" w:rsidRDefault="0043545D"/>
        </w:tc>
        <w:tc>
          <w:tcPr>
            <w:tcW w:w="475" w:type="dxa"/>
            <w:tcBorders>
              <w:top w:val="nil"/>
              <w:left w:val="single" w:sz="4" w:space="0" w:color="000000"/>
              <w:bottom w:val="single" w:sz="4" w:space="0" w:color="000000"/>
              <w:right w:val="nil"/>
            </w:tcBorders>
          </w:tcPr>
          <w:p w:rsidR="0043545D" w:rsidRDefault="0043545D">
            <w:pPr>
              <w:spacing w:after="0"/>
              <w:ind w:left="115"/>
            </w:pPr>
            <w:r>
              <w:rPr>
                <w:rFonts w:ascii="Arial" w:eastAsia="Arial" w:hAnsi="Arial" w:cs="Arial"/>
                <w:sz w:val="24"/>
              </w:rPr>
              <w:t xml:space="preserve">6. </w:t>
            </w:r>
          </w:p>
        </w:tc>
        <w:tc>
          <w:tcPr>
            <w:tcW w:w="9264" w:type="dxa"/>
            <w:tcBorders>
              <w:top w:val="nil"/>
              <w:left w:val="nil"/>
              <w:bottom w:val="single" w:sz="4" w:space="0" w:color="000000"/>
              <w:right w:val="single" w:sz="4" w:space="0" w:color="000000"/>
            </w:tcBorders>
          </w:tcPr>
          <w:p w:rsidR="0043545D" w:rsidRDefault="0043545D">
            <w:pPr>
              <w:spacing w:after="0"/>
            </w:pPr>
            <w:r>
              <w:rPr>
                <w:rFonts w:ascii="Arial" w:eastAsia="Arial" w:hAnsi="Arial" w:cs="Arial"/>
                <w:sz w:val="20"/>
              </w:rPr>
              <w:t xml:space="preserve">how to recognise if family relationships are making them feel unhappy or unsafe, and how to seek help or advice from others if needed. </w:t>
            </w:r>
          </w:p>
        </w:tc>
      </w:tr>
      <w:tr w:rsidR="0043545D">
        <w:trPr>
          <w:trHeight w:val="1217"/>
        </w:trPr>
        <w:tc>
          <w:tcPr>
            <w:tcW w:w="1467" w:type="dxa"/>
            <w:tcBorders>
              <w:top w:val="single" w:sz="4" w:space="0" w:color="000000"/>
              <w:left w:val="single" w:sz="4" w:space="0" w:color="000000"/>
              <w:bottom w:val="nil"/>
              <w:right w:val="single" w:sz="4" w:space="0" w:color="000000"/>
            </w:tcBorders>
          </w:tcPr>
          <w:p w:rsidR="0043545D" w:rsidRDefault="0043545D">
            <w:pPr>
              <w:spacing w:after="2" w:line="289" w:lineRule="auto"/>
              <w:ind w:left="113"/>
            </w:pPr>
            <w:r>
              <w:rPr>
                <w:rFonts w:ascii="Arial" w:eastAsia="Arial" w:hAnsi="Arial" w:cs="Arial"/>
                <w:b/>
                <w:color w:val="2E5395"/>
                <w:sz w:val="20"/>
              </w:rPr>
              <w:t xml:space="preserve">Caring friendships </w:t>
            </w:r>
          </w:p>
          <w:p w:rsidR="0043545D" w:rsidRDefault="0043545D">
            <w:pPr>
              <w:spacing w:after="0"/>
              <w:ind w:left="113"/>
            </w:pPr>
            <w:r>
              <w:rPr>
                <w:rFonts w:ascii="Arial" w:eastAsia="Arial" w:hAnsi="Arial" w:cs="Arial"/>
                <w:b/>
                <w:color w:val="2E5395"/>
                <w:sz w:val="20"/>
              </w:rPr>
              <w:t>(CF)</w:t>
            </w:r>
            <w:r>
              <w:rPr>
                <w:rFonts w:ascii="Arial" w:eastAsia="Arial" w:hAnsi="Arial" w:cs="Arial"/>
                <w:b/>
                <w:sz w:val="20"/>
              </w:rPr>
              <w:t xml:space="preserve"> </w:t>
            </w:r>
          </w:p>
        </w:tc>
        <w:tc>
          <w:tcPr>
            <w:tcW w:w="475" w:type="dxa"/>
            <w:tcBorders>
              <w:top w:val="single" w:sz="4" w:space="0" w:color="000000"/>
              <w:left w:val="single" w:sz="4" w:space="0" w:color="000000"/>
              <w:bottom w:val="nil"/>
              <w:right w:val="nil"/>
            </w:tcBorders>
          </w:tcPr>
          <w:p w:rsidR="0043545D" w:rsidRDefault="0043545D">
            <w:pPr>
              <w:spacing w:after="189"/>
              <w:ind w:left="115"/>
            </w:pPr>
            <w:r>
              <w:rPr>
                <w:rFonts w:ascii="Arial" w:eastAsia="Arial" w:hAnsi="Arial" w:cs="Arial"/>
                <w:sz w:val="24"/>
              </w:rPr>
              <w:t xml:space="preserve">1. </w:t>
            </w:r>
          </w:p>
          <w:p w:rsidR="0043545D" w:rsidRDefault="0043545D">
            <w:pPr>
              <w:spacing w:after="0"/>
              <w:ind w:left="115"/>
            </w:pPr>
            <w:r>
              <w:rPr>
                <w:rFonts w:ascii="Arial" w:eastAsia="Arial" w:hAnsi="Arial" w:cs="Arial"/>
                <w:sz w:val="24"/>
              </w:rPr>
              <w:t xml:space="preserve">2. </w:t>
            </w:r>
          </w:p>
        </w:tc>
        <w:tc>
          <w:tcPr>
            <w:tcW w:w="9264" w:type="dxa"/>
            <w:tcBorders>
              <w:top w:val="single" w:sz="4" w:space="0" w:color="000000"/>
              <w:left w:val="nil"/>
              <w:bottom w:val="nil"/>
              <w:right w:val="single" w:sz="4" w:space="0" w:color="000000"/>
            </w:tcBorders>
          </w:tcPr>
          <w:p w:rsidR="0043545D" w:rsidRDefault="0043545D">
            <w:pPr>
              <w:spacing w:after="0"/>
              <w:ind w:right="217"/>
            </w:pPr>
            <w:r>
              <w:rPr>
                <w:rFonts w:ascii="Arial" w:eastAsia="Arial" w:hAnsi="Arial" w:cs="Arial"/>
                <w:sz w:val="20"/>
              </w:rPr>
              <w:t xml:space="preserve">how important friendships are in making us feel happy and secure, and how people choose and make friends. the characteristics of friendships, including mutual respect, truthfulness, trustworthiness, loyalty, kindness, generosity, trust, sharing interests and experiences and support </w:t>
            </w:r>
            <w:r w:rsidR="005B12C3">
              <w:rPr>
                <w:rFonts w:ascii="Arial" w:eastAsia="Arial" w:hAnsi="Arial" w:cs="Arial"/>
                <w:sz w:val="20"/>
              </w:rPr>
              <w:t>with problems and difficulties.</w:t>
            </w:r>
          </w:p>
        </w:tc>
      </w:tr>
      <w:tr w:rsidR="0043545D">
        <w:trPr>
          <w:trHeight w:val="491"/>
        </w:trPr>
        <w:tc>
          <w:tcPr>
            <w:tcW w:w="1467" w:type="dxa"/>
            <w:tcBorders>
              <w:top w:val="nil"/>
              <w:left w:val="single" w:sz="4" w:space="0" w:color="000000"/>
              <w:bottom w:val="nil"/>
              <w:right w:val="single" w:sz="4" w:space="0" w:color="000000"/>
            </w:tcBorders>
          </w:tcPr>
          <w:p w:rsidR="0043545D" w:rsidRDefault="0043545D"/>
        </w:tc>
        <w:tc>
          <w:tcPr>
            <w:tcW w:w="475" w:type="dxa"/>
            <w:tcBorders>
              <w:top w:val="nil"/>
              <w:left w:val="single" w:sz="4" w:space="0" w:color="000000"/>
              <w:bottom w:val="nil"/>
              <w:right w:val="nil"/>
            </w:tcBorders>
          </w:tcPr>
          <w:p w:rsidR="0043545D" w:rsidRDefault="0043545D">
            <w:pPr>
              <w:spacing w:after="0"/>
              <w:ind w:left="115"/>
            </w:pPr>
            <w:r>
              <w:rPr>
                <w:rFonts w:ascii="Arial" w:eastAsia="Arial" w:hAnsi="Arial" w:cs="Arial"/>
                <w:sz w:val="24"/>
              </w:rPr>
              <w:t xml:space="preserve">3. </w:t>
            </w:r>
          </w:p>
        </w:tc>
        <w:tc>
          <w:tcPr>
            <w:tcW w:w="9264" w:type="dxa"/>
            <w:tcBorders>
              <w:top w:val="nil"/>
              <w:left w:val="nil"/>
              <w:bottom w:val="nil"/>
              <w:right w:val="single" w:sz="4" w:space="0" w:color="000000"/>
            </w:tcBorders>
          </w:tcPr>
          <w:p w:rsidR="0043545D" w:rsidRDefault="0043545D">
            <w:pPr>
              <w:spacing w:after="0"/>
            </w:pPr>
            <w:r>
              <w:rPr>
                <w:rFonts w:ascii="Arial" w:eastAsia="Arial" w:hAnsi="Arial" w:cs="Arial"/>
                <w:sz w:val="20"/>
              </w:rPr>
              <w:t xml:space="preserve">that healthy friendships are positive and welcoming towards others, and do not make others feel lonely or excluded. </w:t>
            </w:r>
          </w:p>
        </w:tc>
      </w:tr>
      <w:tr w:rsidR="0043545D">
        <w:trPr>
          <w:trHeight w:val="488"/>
        </w:trPr>
        <w:tc>
          <w:tcPr>
            <w:tcW w:w="1467" w:type="dxa"/>
            <w:tcBorders>
              <w:top w:val="nil"/>
              <w:left w:val="single" w:sz="4" w:space="0" w:color="000000"/>
              <w:bottom w:val="nil"/>
              <w:right w:val="single" w:sz="4" w:space="0" w:color="000000"/>
            </w:tcBorders>
          </w:tcPr>
          <w:p w:rsidR="0043545D" w:rsidRDefault="0043545D"/>
        </w:tc>
        <w:tc>
          <w:tcPr>
            <w:tcW w:w="475" w:type="dxa"/>
            <w:tcBorders>
              <w:top w:val="nil"/>
              <w:left w:val="single" w:sz="4" w:space="0" w:color="000000"/>
              <w:bottom w:val="nil"/>
              <w:right w:val="nil"/>
            </w:tcBorders>
          </w:tcPr>
          <w:p w:rsidR="0043545D" w:rsidRDefault="0043545D">
            <w:pPr>
              <w:spacing w:after="0"/>
              <w:ind w:left="115"/>
            </w:pPr>
            <w:r>
              <w:rPr>
                <w:rFonts w:ascii="Arial" w:eastAsia="Arial" w:hAnsi="Arial" w:cs="Arial"/>
                <w:sz w:val="24"/>
              </w:rPr>
              <w:t xml:space="preserve">4. </w:t>
            </w:r>
          </w:p>
        </w:tc>
        <w:tc>
          <w:tcPr>
            <w:tcW w:w="9264" w:type="dxa"/>
            <w:tcBorders>
              <w:top w:val="nil"/>
              <w:left w:val="nil"/>
              <w:bottom w:val="nil"/>
              <w:right w:val="single" w:sz="4" w:space="0" w:color="000000"/>
            </w:tcBorders>
          </w:tcPr>
          <w:p w:rsidR="0043545D" w:rsidRDefault="0043545D">
            <w:pPr>
              <w:spacing w:after="0"/>
            </w:pPr>
            <w:r>
              <w:rPr>
                <w:rFonts w:ascii="Arial" w:eastAsia="Arial" w:hAnsi="Arial" w:cs="Arial"/>
                <w:sz w:val="20"/>
              </w:rPr>
              <w:t xml:space="preserve">that most friendships have ups and downs, and that these can often be worked through so that the friendship is repaired or even strengthened, and that resorting to violence is never right. </w:t>
            </w:r>
          </w:p>
        </w:tc>
      </w:tr>
      <w:tr w:rsidR="0043545D">
        <w:trPr>
          <w:trHeight w:val="763"/>
        </w:trPr>
        <w:tc>
          <w:tcPr>
            <w:tcW w:w="1467" w:type="dxa"/>
            <w:tcBorders>
              <w:top w:val="nil"/>
              <w:left w:val="single" w:sz="4" w:space="0" w:color="000000"/>
              <w:bottom w:val="single" w:sz="4" w:space="0" w:color="000000"/>
              <w:right w:val="single" w:sz="4" w:space="0" w:color="000000"/>
            </w:tcBorders>
          </w:tcPr>
          <w:p w:rsidR="0043545D" w:rsidRDefault="0043545D"/>
        </w:tc>
        <w:tc>
          <w:tcPr>
            <w:tcW w:w="475" w:type="dxa"/>
            <w:tcBorders>
              <w:top w:val="nil"/>
              <w:left w:val="single" w:sz="4" w:space="0" w:color="000000"/>
              <w:bottom w:val="single" w:sz="4" w:space="0" w:color="000000"/>
              <w:right w:val="nil"/>
            </w:tcBorders>
          </w:tcPr>
          <w:p w:rsidR="0043545D" w:rsidRDefault="0043545D">
            <w:pPr>
              <w:spacing w:after="0"/>
              <w:ind w:left="115"/>
            </w:pPr>
            <w:r>
              <w:rPr>
                <w:rFonts w:ascii="Arial" w:eastAsia="Arial" w:hAnsi="Arial" w:cs="Arial"/>
                <w:sz w:val="24"/>
              </w:rPr>
              <w:t xml:space="preserve">5. </w:t>
            </w:r>
          </w:p>
        </w:tc>
        <w:tc>
          <w:tcPr>
            <w:tcW w:w="9264" w:type="dxa"/>
            <w:tcBorders>
              <w:top w:val="nil"/>
              <w:left w:val="nil"/>
              <w:bottom w:val="single" w:sz="4" w:space="0" w:color="000000"/>
              <w:right w:val="single" w:sz="4" w:space="0" w:color="000000"/>
            </w:tcBorders>
          </w:tcPr>
          <w:p w:rsidR="0043545D" w:rsidRDefault="0043545D">
            <w:pPr>
              <w:spacing w:after="0"/>
            </w:pPr>
            <w:r>
              <w:rPr>
                <w:rFonts w:ascii="Arial" w:eastAsia="Arial" w:hAnsi="Arial" w:cs="Arial"/>
                <w:sz w:val="20"/>
              </w:rPr>
              <w:t xml:space="preserve">how to recognise who to trust and who not to trust, how to judge when a friendship is making them feel unhappy or uncomfortable, managing conflict, how to manage these situations and how to seek help or advice from others, if needed. </w:t>
            </w:r>
          </w:p>
        </w:tc>
      </w:tr>
      <w:tr w:rsidR="0043545D">
        <w:trPr>
          <w:trHeight w:val="760"/>
        </w:trPr>
        <w:tc>
          <w:tcPr>
            <w:tcW w:w="1467" w:type="dxa"/>
            <w:tcBorders>
              <w:top w:val="single" w:sz="4" w:space="0" w:color="000000"/>
              <w:left w:val="single" w:sz="4" w:space="0" w:color="000000"/>
              <w:bottom w:val="nil"/>
              <w:right w:val="single" w:sz="4" w:space="0" w:color="000000"/>
            </w:tcBorders>
          </w:tcPr>
          <w:p w:rsidR="0043545D" w:rsidRDefault="0043545D" w:rsidP="005B12C3">
            <w:pPr>
              <w:spacing w:after="0"/>
              <w:ind w:left="113"/>
            </w:pPr>
            <w:r>
              <w:rPr>
                <w:rFonts w:ascii="Arial" w:eastAsia="Arial" w:hAnsi="Arial" w:cs="Arial"/>
                <w:b/>
                <w:color w:val="2E5395"/>
                <w:sz w:val="20"/>
              </w:rPr>
              <w:t>Respectful relationships (RR)</w:t>
            </w:r>
          </w:p>
        </w:tc>
        <w:tc>
          <w:tcPr>
            <w:tcW w:w="475" w:type="dxa"/>
            <w:tcBorders>
              <w:top w:val="single" w:sz="4" w:space="0" w:color="000000"/>
              <w:left w:val="single" w:sz="4" w:space="0" w:color="000000"/>
              <w:bottom w:val="nil"/>
              <w:right w:val="nil"/>
            </w:tcBorders>
          </w:tcPr>
          <w:p w:rsidR="0043545D" w:rsidRDefault="0043545D">
            <w:pPr>
              <w:spacing w:after="0"/>
              <w:ind w:left="115"/>
            </w:pPr>
            <w:r>
              <w:rPr>
                <w:rFonts w:ascii="Arial" w:eastAsia="Arial" w:hAnsi="Arial" w:cs="Arial"/>
                <w:sz w:val="24"/>
              </w:rPr>
              <w:t xml:space="preserve">1. </w:t>
            </w:r>
          </w:p>
        </w:tc>
        <w:tc>
          <w:tcPr>
            <w:tcW w:w="9264" w:type="dxa"/>
            <w:tcBorders>
              <w:top w:val="single" w:sz="4" w:space="0" w:color="000000"/>
              <w:left w:val="nil"/>
              <w:bottom w:val="nil"/>
              <w:right w:val="single" w:sz="4" w:space="0" w:color="000000"/>
            </w:tcBorders>
          </w:tcPr>
          <w:p w:rsidR="0043545D" w:rsidRDefault="0043545D">
            <w:pPr>
              <w:spacing w:after="0"/>
            </w:pPr>
            <w:r>
              <w:rPr>
                <w:rFonts w:ascii="Arial" w:eastAsia="Arial" w:hAnsi="Arial" w:cs="Arial"/>
                <w:sz w:val="20"/>
              </w:rPr>
              <w:t xml:space="preserve">importance of respecting others, even when they are very different from them (for example, physically, in character, personality or backgrounds), or make different choices or have different preferences or beliefs. </w:t>
            </w:r>
          </w:p>
        </w:tc>
      </w:tr>
      <w:tr w:rsidR="0043545D">
        <w:trPr>
          <w:trHeight w:val="452"/>
        </w:trPr>
        <w:tc>
          <w:tcPr>
            <w:tcW w:w="1467" w:type="dxa"/>
            <w:tcBorders>
              <w:top w:val="nil"/>
              <w:left w:val="single" w:sz="4" w:space="0" w:color="000000"/>
              <w:bottom w:val="nil"/>
              <w:right w:val="single" w:sz="4" w:space="0" w:color="000000"/>
            </w:tcBorders>
          </w:tcPr>
          <w:p w:rsidR="0043545D" w:rsidRDefault="0043545D"/>
        </w:tc>
        <w:tc>
          <w:tcPr>
            <w:tcW w:w="475" w:type="dxa"/>
            <w:tcBorders>
              <w:top w:val="nil"/>
              <w:left w:val="single" w:sz="4" w:space="0" w:color="000000"/>
              <w:bottom w:val="nil"/>
              <w:right w:val="nil"/>
            </w:tcBorders>
          </w:tcPr>
          <w:p w:rsidR="0043545D" w:rsidRDefault="0043545D">
            <w:pPr>
              <w:spacing w:after="0"/>
              <w:ind w:left="115"/>
            </w:pPr>
            <w:r>
              <w:rPr>
                <w:rFonts w:ascii="Arial" w:eastAsia="Arial" w:hAnsi="Arial" w:cs="Arial"/>
                <w:sz w:val="24"/>
              </w:rPr>
              <w:t xml:space="preserve">2. </w:t>
            </w:r>
          </w:p>
        </w:tc>
        <w:tc>
          <w:tcPr>
            <w:tcW w:w="9264" w:type="dxa"/>
            <w:tcBorders>
              <w:top w:val="nil"/>
              <w:left w:val="nil"/>
              <w:bottom w:val="nil"/>
              <w:right w:val="single" w:sz="4" w:space="0" w:color="000000"/>
            </w:tcBorders>
          </w:tcPr>
          <w:p w:rsidR="0043545D" w:rsidRDefault="0043545D">
            <w:pPr>
              <w:spacing w:after="0"/>
            </w:pPr>
            <w:r>
              <w:rPr>
                <w:rFonts w:ascii="Arial" w:eastAsia="Arial" w:hAnsi="Arial" w:cs="Arial"/>
                <w:sz w:val="20"/>
              </w:rPr>
              <w:t xml:space="preserve">practical steps they can take in a range of different contexts to improve or support respectful relationships. </w:t>
            </w:r>
          </w:p>
        </w:tc>
      </w:tr>
      <w:tr w:rsidR="0043545D">
        <w:trPr>
          <w:trHeight w:val="270"/>
        </w:trPr>
        <w:tc>
          <w:tcPr>
            <w:tcW w:w="1467" w:type="dxa"/>
            <w:tcBorders>
              <w:top w:val="nil"/>
              <w:left w:val="single" w:sz="4" w:space="0" w:color="000000"/>
              <w:bottom w:val="nil"/>
              <w:right w:val="single" w:sz="4" w:space="0" w:color="000000"/>
            </w:tcBorders>
          </w:tcPr>
          <w:p w:rsidR="0043545D" w:rsidRDefault="0043545D"/>
        </w:tc>
        <w:tc>
          <w:tcPr>
            <w:tcW w:w="475" w:type="dxa"/>
            <w:tcBorders>
              <w:top w:val="nil"/>
              <w:left w:val="single" w:sz="4" w:space="0" w:color="000000"/>
              <w:bottom w:val="nil"/>
              <w:right w:val="nil"/>
            </w:tcBorders>
          </w:tcPr>
          <w:p w:rsidR="0043545D" w:rsidRDefault="0043545D">
            <w:pPr>
              <w:spacing w:after="0"/>
              <w:ind w:left="113"/>
            </w:pPr>
            <w:r>
              <w:rPr>
                <w:rFonts w:ascii="Arial" w:eastAsia="Arial" w:hAnsi="Arial" w:cs="Arial"/>
                <w:sz w:val="24"/>
              </w:rPr>
              <w:t xml:space="preserve">3. </w:t>
            </w:r>
          </w:p>
        </w:tc>
        <w:tc>
          <w:tcPr>
            <w:tcW w:w="9264" w:type="dxa"/>
            <w:tcBorders>
              <w:top w:val="nil"/>
              <w:left w:val="nil"/>
              <w:bottom w:val="nil"/>
              <w:right w:val="single" w:sz="4" w:space="0" w:color="000000"/>
            </w:tcBorders>
          </w:tcPr>
          <w:p w:rsidR="0043545D" w:rsidRDefault="0043545D">
            <w:pPr>
              <w:spacing w:after="0"/>
            </w:pPr>
            <w:r>
              <w:rPr>
                <w:rFonts w:ascii="Arial" w:eastAsia="Arial" w:hAnsi="Arial" w:cs="Arial"/>
                <w:sz w:val="20"/>
              </w:rPr>
              <w:t xml:space="preserve">the conventions of courtesy and manners. </w:t>
            </w:r>
          </w:p>
        </w:tc>
      </w:tr>
      <w:tr w:rsidR="0043545D">
        <w:trPr>
          <w:trHeight w:val="271"/>
        </w:trPr>
        <w:tc>
          <w:tcPr>
            <w:tcW w:w="1467" w:type="dxa"/>
            <w:tcBorders>
              <w:top w:val="nil"/>
              <w:left w:val="single" w:sz="4" w:space="0" w:color="000000"/>
              <w:bottom w:val="nil"/>
              <w:right w:val="single" w:sz="4" w:space="0" w:color="000000"/>
            </w:tcBorders>
          </w:tcPr>
          <w:p w:rsidR="0043545D" w:rsidRDefault="0043545D"/>
        </w:tc>
        <w:tc>
          <w:tcPr>
            <w:tcW w:w="475" w:type="dxa"/>
            <w:tcBorders>
              <w:top w:val="nil"/>
              <w:left w:val="single" w:sz="4" w:space="0" w:color="000000"/>
              <w:bottom w:val="nil"/>
              <w:right w:val="nil"/>
            </w:tcBorders>
          </w:tcPr>
          <w:p w:rsidR="0043545D" w:rsidRDefault="0043545D">
            <w:pPr>
              <w:spacing w:after="0"/>
              <w:ind w:left="113"/>
            </w:pPr>
            <w:r>
              <w:rPr>
                <w:rFonts w:ascii="Arial" w:eastAsia="Arial" w:hAnsi="Arial" w:cs="Arial"/>
                <w:sz w:val="24"/>
              </w:rPr>
              <w:t xml:space="preserve">4. </w:t>
            </w:r>
          </w:p>
        </w:tc>
        <w:tc>
          <w:tcPr>
            <w:tcW w:w="9264" w:type="dxa"/>
            <w:tcBorders>
              <w:top w:val="nil"/>
              <w:left w:val="nil"/>
              <w:bottom w:val="nil"/>
              <w:right w:val="single" w:sz="4" w:space="0" w:color="000000"/>
            </w:tcBorders>
          </w:tcPr>
          <w:p w:rsidR="0043545D" w:rsidRDefault="0043545D">
            <w:pPr>
              <w:spacing w:after="0"/>
            </w:pPr>
            <w:r>
              <w:rPr>
                <w:rFonts w:ascii="Arial" w:eastAsia="Arial" w:hAnsi="Arial" w:cs="Arial"/>
                <w:sz w:val="20"/>
              </w:rPr>
              <w:t xml:space="preserve">the importance of self-respect and how this links to their own happiness. </w:t>
            </w:r>
          </w:p>
        </w:tc>
      </w:tr>
      <w:tr w:rsidR="0043545D">
        <w:trPr>
          <w:trHeight w:val="488"/>
        </w:trPr>
        <w:tc>
          <w:tcPr>
            <w:tcW w:w="1467" w:type="dxa"/>
            <w:tcBorders>
              <w:top w:val="nil"/>
              <w:left w:val="single" w:sz="4" w:space="0" w:color="000000"/>
              <w:bottom w:val="nil"/>
              <w:right w:val="single" w:sz="4" w:space="0" w:color="000000"/>
            </w:tcBorders>
          </w:tcPr>
          <w:p w:rsidR="0043545D" w:rsidRDefault="0043545D"/>
        </w:tc>
        <w:tc>
          <w:tcPr>
            <w:tcW w:w="475" w:type="dxa"/>
            <w:tcBorders>
              <w:top w:val="nil"/>
              <w:left w:val="single" w:sz="4" w:space="0" w:color="000000"/>
              <w:bottom w:val="nil"/>
              <w:right w:val="nil"/>
            </w:tcBorders>
          </w:tcPr>
          <w:p w:rsidR="0043545D" w:rsidRDefault="0043545D">
            <w:pPr>
              <w:spacing w:after="0"/>
              <w:ind w:left="115"/>
            </w:pPr>
            <w:r>
              <w:rPr>
                <w:rFonts w:ascii="Arial" w:eastAsia="Arial" w:hAnsi="Arial" w:cs="Arial"/>
                <w:sz w:val="24"/>
              </w:rPr>
              <w:t xml:space="preserve">5. </w:t>
            </w:r>
          </w:p>
        </w:tc>
        <w:tc>
          <w:tcPr>
            <w:tcW w:w="9264" w:type="dxa"/>
            <w:tcBorders>
              <w:top w:val="nil"/>
              <w:left w:val="nil"/>
              <w:bottom w:val="nil"/>
              <w:right w:val="single" w:sz="4" w:space="0" w:color="000000"/>
            </w:tcBorders>
          </w:tcPr>
          <w:p w:rsidR="000738AA" w:rsidRDefault="0043545D" w:rsidP="005B12C3">
            <w:pPr>
              <w:spacing w:after="0"/>
            </w:pPr>
            <w:r>
              <w:rPr>
                <w:rFonts w:ascii="Arial" w:eastAsia="Arial" w:hAnsi="Arial" w:cs="Arial"/>
                <w:sz w:val="20"/>
              </w:rPr>
              <w:t>that in school and in wider society they can expect to be treated with respect by others, and that in turn they should show due respect to others, including t</w:t>
            </w:r>
            <w:r w:rsidR="00A16B18">
              <w:rPr>
                <w:rFonts w:ascii="Arial" w:eastAsia="Arial" w:hAnsi="Arial" w:cs="Arial"/>
                <w:sz w:val="20"/>
              </w:rPr>
              <w:t>hose in positions of authority.</w:t>
            </w:r>
          </w:p>
        </w:tc>
      </w:tr>
      <w:tr w:rsidR="0043545D">
        <w:trPr>
          <w:trHeight w:val="488"/>
        </w:trPr>
        <w:tc>
          <w:tcPr>
            <w:tcW w:w="1467" w:type="dxa"/>
            <w:tcBorders>
              <w:top w:val="nil"/>
              <w:left w:val="single" w:sz="4" w:space="0" w:color="000000"/>
              <w:bottom w:val="nil"/>
              <w:right w:val="single" w:sz="4" w:space="0" w:color="000000"/>
            </w:tcBorders>
          </w:tcPr>
          <w:p w:rsidR="0043545D" w:rsidRDefault="0043545D"/>
        </w:tc>
        <w:tc>
          <w:tcPr>
            <w:tcW w:w="475" w:type="dxa"/>
            <w:tcBorders>
              <w:top w:val="nil"/>
              <w:left w:val="single" w:sz="4" w:space="0" w:color="000000"/>
              <w:bottom w:val="nil"/>
              <w:right w:val="nil"/>
            </w:tcBorders>
          </w:tcPr>
          <w:p w:rsidR="0043545D" w:rsidRDefault="0043545D">
            <w:pPr>
              <w:spacing w:after="0"/>
              <w:ind w:left="115"/>
            </w:pPr>
            <w:r>
              <w:rPr>
                <w:rFonts w:ascii="Arial" w:eastAsia="Arial" w:hAnsi="Arial" w:cs="Arial"/>
                <w:sz w:val="24"/>
              </w:rPr>
              <w:t xml:space="preserve">6. </w:t>
            </w:r>
          </w:p>
        </w:tc>
        <w:tc>
          <w:tcPr>
            <w:tcW w:w="9264" w:type="dxa"/>
            <w:tcBorders>
              <w:top w:val="nil"/>
              <w:left w:val="nil"/>
              <w:bottom w:val="nil"/>
              <w:right w:val="single" w:sz="4" w:space="0" w:color="000000"/>
            </w:tcBorders>
          </w:tcPr>
          <w:p w:rsidR="005B12C3" w:rsidRPr="005B12C3" w:rsidRDefault="0043545D">
            <w:pPr>
              <w:spacing w:after="0"/>
              <w:rPr>
                <w:rFonts w:ascii="Arial" w:eastAsia="Arial" w:hAnsi="Arial" w:cs="Arial"/>
                <w:sz w:val="20"/>
              </w:rPr>
            </w:pPr>
            <w:r>
              <w:rPr>
                <w:rFonts w:ascii="Arial" w:eastAsia="Arial" w:hAnsi="Arial" w:cs="Arial"/>
                <w:sz w:val="20"/>
              </w:rPr>
              <w:t xml:space="preserve">about different types of bullying (including cyberbullying), the impact of bullying, responsibilities of bystanders (primarily reporting bullying to an adult) and how to get </w:t>
            </w:r>
            <w:r w:rsidR="005B12C3">
              <w:rPr>
                <w:rFonts w:ascii="Arial" w:eastAsia="Arial" w:hAnsi="Arial" w:cs="Arial"/>
                <w:sz w:val="20"/>
              </w:rPr>
              <w:t>help.</w:t>
            </w:r>
          </w:p>
        </w:tc>
      </w:tr>
      <w:tr w:rsidR="0043545D" w:rsidTr="000738AA">
        <w:trPr>
          <w:trHeight w:val="179"/>
        </w:trPr>
        <w:tc>
          <w:tcPr>
            <w:tcW w:w="1467" w:type="dxa"/>
            <w:tcBorders>
              <w:top w:val="nil"/>
              <w:left w:val="single" w:sz="4" w:space="0" w:color="000000"/>
              <w:bottom w:val="nil"/>
              <w:right w:val="single" w:sz="4" w:space="0" w:color="000000"/>
            </w:tcBorders>
          </w:tcPr>
          <w:p w:rsidR="0043545D" w:rsidRDefault="0043545D"/>
        </w:tc>
        <w:tc>
          <w:tcPr>
            <w:tcW w:w="475" w:type="dxa"/>
            <w:tcBorders>
              <w:top w:val="nil"/>
              <w:left w:val="single" w:sz="4" w:space="0" w:color="000000"/>
              <w:bottom w:val="nil"/>
              <w:right w:val="nil"/>
            </w:tcBorders>
          </w:tcPr>
          <w:p w:rsidR="0043545D" w:rsidRDefault="005B12C3">
            <w:pPr>
              <w:spacing w:after="0"/>
              <w:ind w:left="113"/>
            </w:pPr>
            <w:r>
              <w:rPr>
                <w:rFonts w:ascii="Arial" w:eastAsia="Arial" w:hAnsi="Arial" w:cs="Arial"/>
                <w:sz w:val="24"/>
              </w:rPr>
              <w:t>7.</w:t>
            </w:r>
          </w:p>
        </w:tc>
        <w:tc>
          <w:tcPr>
            <w:tcW w:w="9264" w:type="dxa"/>
            <w:tcBorders>
              <w:top w:val="nil"/>
              <w:left w:val="nil"/>
              <w:bottom w:val="nil"/>
              <w:right w:val="single" w:sz="4" w:space="0" w:color="000000"/>
            </w:tcBorders>
          </w:tcPr>
          <w:p w:rsidR="0043545D" w:rsidRDefault="0043545D" w:rsidP="00F467DB">
            <w:pPr>
              <w:spacing w:after="0" w:line="240" w:lineRule="auto"/>
            </w:pPr>
            <w:r>
              <w:rPr>
                <w:rFonts w:ascii="Arial" w:eastAsia="Arial" w:hAnsi="Arial" w:cs="Arial"/>
                <w:sz w:val="20"/>
              </w:rPr>
              <w:t xml:space="preserve">what a stereotype is, and how stereotypes can be unfair, negative or destructive. </w:t>
            </w:r>
          </w:p>
        </w:tc>
      </w:tr>
      <w:tr w:rsidR="0043545D" w:rsidTr="005B12C3">
        <w:trPr>
          <w:trHeight w:val="119"/>
        </w:trPr>
        <w:tc>
          <w:tcPr>
            <w:tcW w:w="1467" w:type="dxa"/>
            <w:tcBorders>
              <w:top w:val="nil"/>
              <w:left w:val="single" w:sz="4" w:space="0" w:color="000000"/>
              <w:bottom w:val="single" w:sz="4" w:space="0" w:color="000000"/>
              <w:right w:val="single" w:sz="4" w:space="0" w:color="000000"/>
            </w:tcBorders>
          </w:tcPr>
          <w:p w:rsidR="0043545D" w:rsidRDefault="0043545D"/>
        </w:tc>
        <w:tc>
          <w:tcPr>
            <w:tcW w:w="475" w:type="dxa"/>
            <w:tcBorders>
              <w:top w:val="nil"/>
              <w:left w:val="single" w:sz="4" w:space="0" w:color="000000"/>
              <w:bottom w:val="single" w:sz="4" w:space="0" w:color="000000"/>
              <w:right w:val="nil"/>
            </w:tcBorders>
          </w:tcPr>
          <w:p w:rsidR="0043545D" w:rsidRDefault="0043545D">
            <w:pPr>
              <w:spacing w:after="0"/>
              <w:ind w:left="113"/>
            </w:pPr>
            <w:r>
              <w:rPr>
                <w:rFonts w:ascii="Arial" w:eastAsia="Arial" w:hAnsi="Arial" w:cs="Arial"/>
                <w:sz w:val="24"/>
              </w:rPr>
              <w:t xml:space="preserve">8. </w:t>
            </w:r>
          </w:p>
        </w:tc>
        <w:tc>
          <w:tcPr>
            <w:tcW w:w="9264" w:type="dxa"/>
            <w:tcBorders>
              <w:top w:val="nil"/>
              <w:left w:val="nil"/>
              <w:bottom w:val="single" w:sz="4" w:space="0" w:color="000000"/>
              <w:right w:val="single" w:sz="4" w:space="0" w:color="000000"/>
            </w:tcBorders>
          </w:tcPr>
          <w:p w:rsidR="0043545D" w:rsidRDefault="0043545D">
            <w:pPr>
              <w:spacing w:after="0"/>
              <w:ind w:left="55"/>
            </w:pPr>
            <w:r>
              <w:rPr>
                <w:rFonts w:ascii="Arial" w:eastAsia="Arial" w:hAnsi="Arial" w:cs="Arial"/>
                <w:sz w:val="20"/>
              </w:rPr>
              <w:t xml:space="preserve">the importance of permission-seeking and giving in relationships with friends, peers and adults. </w:t>
            </w:r>
          </w:p>
        </w:tc>
      </w:tr>
      <w:tr w:rsidR="0043545D">
        <w:trPr>
          <w:trHeight w:val="784"/>
        </w:trPr>
        <w:tc>
          <w:tcPr>
            <w:tcW w:w="1467" w:type="dxa"/>
            <w:tcBorders>
              <w:top w:val="single" w:sz="4" w:space="0" w:color="000000"/>
              <w:left w:val="single" w:sz="4" w:space="0" w:color="000000"/>
              <w:bottom w:val="nil"/>
              <w:right w:val="single" w:sz="4" w:space="0" w:color="000000"/>
            </w:tcBorders>
          </w:tcPr>
          <w:p w:rsidR="0043545D" w:rsidRDefault="0043545D">
            <w:pPr>
              <w:spacing w:after="0"/>
              <w:ind w:left="113"/>
            </w:pPr>
            <w:r>
              <w:rPr>
                <w:rFonts w:ascii="Arial" w:eastAsia="Arial" w:hAnsi="Arial" w:cs="Arial"/>
                <w:b/>
                <w:color w:val="2E5395"/>
                <w:sz w:val="20"/>
              </w:rPr>
              <w:t>Online relationships (OR)</w:t>
            </w:r>
            <w:r>
              <w:rPr>
                <w:rFonts w:ascii="Arial" w:eastAsia="Arial" w:hAnsi="Arial" w:cs="Arial"/>
                <w:b/>
                <w:sz w:val="20"/>
              </w:rPr>
              <w:t xml:space="preserve"> </w:t>
            </w:r>
          </w:p>
        </w:tc>
        <w:tc>
          <w:tcPr>
            <w:tcW w:w="475" w:type="dxa"/>
            <w:tcBorders>
              <w:top w:val="single" w:sz="4" w:space="0" w:color="000000"/>
              <w:left w:val="single" w:sz="4" w:space="0" w:color="000000"/>
              <w:bottom w:val="nil"/>
              <w:right w:val="nil"/>
            </w:tcBorders>
          </w:tcPr>
          <w:p w:rsidR="0043545D" w:rsidRDefault="0043545D">
            <w:pPr>
              <w:spacing w:after="0"/>
              <w:ind w:left="115" w:hanging="2"/>
            </w:pPr>
            <w:r>
              <w:rPr>
                <w:rFonts w:ascii="Arial" w:eastAsia="Arial" w:hAnsi="Arial" w:cs="Arial"/>
                <w:sz w:val="24"/>
              </w:rPr>
              <w:t xml:space="preserve">1. 2. </w:t>
            </w:r>
          </w:p>
        </w:tc>
        <w:tc>
          <w:tcPr>
            <w:tcW w:w="9264" w:type="dxa"/>
            <w:tcBorders>
              <w:top w:val="single" w:sz="4" w:space="0" w:color="000000"/>
              <w:left w:val="nil"/>
              <w:bottom w:val="nil"/>
              <w:right w:val="single" w:sz="4" w:space="0" w:color="000000"/>
            </w:tcBorders>
          </w:tcPr>
          <w:p w:rsidR="0043545D" w:rsidRDefault="0043545D">
            <w:pPr>
              <w:spacing w:after="29"/>
            </w:pPr>
            <w:r>
              <w:rPr>
                <w:rFonts w:ascii="Arial" w:eastAsia="Arial" w:hAnsi="Arial" w:cs="Arial"/>
                <w:sz w:val="20"/>
              </w:rPr>
              <w:t xml:space="preserve">that people sometimes behave differently online, including by pretending to be someone they are not. </w:t>
            </w:r>
          </w:p>
          <w:p w:rsidR="0043545D" w:rsidRDefault="0043545D">
            <w:pPr>
              <w:spacing w:after="0"/>
            </w:pPr>
            <w:r>
              <w:rPr>
                <w:rFonts w:ascii="Arial" w:eastAsia="Arial" w:hAnsi="Arial" w:cs="Arial"/>
                <w:sz w:val="20"/>
              </w:rPr>
              <w:t xml:space="preserve">that the same principles apply to online relationships as to face-to-face relationships, including the importance of respect for others online including when we are anonymous. </w:t>
            </w:r>
          </w:p>
        </w:tc>
      </w:tr>
      <w:tr w:rsidR="0043545D">
        <w:trPr>
          <w:trHeight w:val="485"/>
        </w:trPr>
        <w:tc>
          <w:tcPr>
            <w:tcW w:w="1467" w:type="dxa"/>
            <w:tcBorders>
              <w:top w:val="nil"/>
              <w:left w:val="single" w:sz="4" w:space="0" w:color="000000"/>
              <w:bottom w:val="nil"/>
              <w:right w:val="single" w:sz="4" w:space="0" w:color="000000"/>
            </w:tcBorders>
          </w:tcPr>
          <w:p w:rsidR="0043545D" w:rsidRDefault="0043545D"/>
        </w:tc>
        <w:tc>
          <w:tcPr>
            <w:tcW w:w="475" w:type="dxa"/>
            <w:tcBorders>
              <w:top w:val="nil"/>
              <w:left w:val="single" w:sz="4" w:space="0" w:color="000000"/>
              <w:bottom w:val="nil"/>
              <w:right w:val="nil"/>
            </w:tcBorders>
          </w:tcPr>
          <w:p w:rsidR="0043545D" w:rsidRDefault="0043545D">
            <w:pPr>
              <w:spacing w:after="0"/>
              <w:ind w:left="115"/>
            </w:pPr>
            <w:r>
              <w:rPr>
                <w:rFonts w:ascii="Arial" w:eastAsia="Arial" w:hAnsi="Arial" w:cs="Arial"/>
                <w:sz w:val="24"/>
              </w:rPr>
              <w:t xml:space="preserve">3. </w:t>
            </w:r>
          </w:p>
        </w:tc>
        <w:tc>
          <w:tcPr>
            <w:tcW w:w="9264" w:type="dxa"/>
            <w:tcBorders>
              <w:top w:val="nil"/>
              <w:left w:val="nil"/>
              <w:bottom w:val="nil"/>
              <w:right w:val="single" w:sz="4" w:space="0" w:color="000000"/>
            </w:tcBorders>
          </w:tcPr>
          <w:p w:rsidR="0043545D" w:rsidRDefault="0043545D">
            <w:pPr>
              <w:spacing w:after="0"/>
            </w:pPr>
            <w:r>
              <w:rPr>
                <w:rFonts w:ascii="Arial" w:eastAsia="Arial" w:hAnsi="Arial" w:cs="Arial"/>
                <w:sz w:val="20"/>
              </w:rPr>
              <w:t xml:space="preserve">the rules and principles for keeping safe online, how to recognise risks, harmful content and contact, and how to report them. </w:t>
            </w:r>
          </w:p>
        </w:tc>
      </w:tr>
      <w:tr w:rsidR="0043545D">
        <w:trPr>
          <w:trHeight w:val="486"/>
        </w:trPr>
        <w:tc>
          <w:tcPr>
            <w:tcW w:w="1467" w:type="dxa"/>
            <w:tcBorders>
              <w:top w:val="nil"/>
              <w:left w:val="single" w:sz="4" w:space="0" w:color="000000"/>
              <w:bottom w:val="nil"/>
              <w:right w:val="single" w:sz="4" w:space="0" w:color="000000"/>
            </w:tcBorders>
          </w:tcPr>
          <w:p w:rsidR="0043545D" w:rsidRDefault="0043545D"/>
        </w:tc>
        <w:tc>
          <w:tcPr>
            <w:tcW w:w="475" w:type="dxa"/>
            <w:tcBorders>
              <w:top w:val="nil"/>
              <w:left w:val="single" w:sz="4" w:space="0" w:color="000000"/>
              <w:bottom w:val="nil"/>
              <w:right w:val="nil"/>
            </w:tcBorders>
          </w:tcPr>
          <w:p w:rsidR="0043545D" w:rsidRDefault="0043545D">
            <w:pPr>
              <w:spacing w:after="0"/>
              <w:ind w:left="115"/>
            </w:pPr>
            <w:r>
              <w:rPr>
                <w:rFonts w:ascii="Arial" w:eastAsia="Arial" w:hAnsi="Arial" w:cs="Arial"/>
                <w:sz w:val="24"/>
              </w:rPr>
              <w:t xml:space="preserve">4. </w:t>
            </w:r>
          </w:p>
        </w:tc>
        <w:tc>
          <w:tcPr>
            <w:tcW w:w="9264" w:type="dxa"/>
            <w:tcBorders>
              <w:top w:val="nil"/>
              <w:left w:val="nil"/>
              <w:bottom w:val="nil"/>
              <w:right w:val="single" w:sz="4" w:space="0" w:color="000000"/>
            </w:tcBorders>
          </w:tcPr>
          <w:p w:rsidR="0043545D" w:rsidRDefault="0043545D">
            <w:pPr>
              <w:spacing w:after="0"/>
            </w:pPr>
            <w:r>
              <w:rPr>
                <w:rFonts w:ascii="Arial" w:eastAsia="Arial" w:hAnsi="Arial" w:cs="Arial"/>
                <w:sz w:val="20"/>
              </w:rPr>
              <w:t xml:space="preserve">how to critically consider their online friendships and sources of information including awareness of the risks associated with people they have never met. </w:t>
            </w:r>
          </w:p>
        </w:tc>
      </w:tr>
      <w:tr w:rsidR="0043545D" w:rsidTr="005B12C3">
        <w:trPr>
          <w:trHeight w:val="119"/>
        </w:trPr>
        <w:tc>
          <w:tcPr>
            <w:tcW w:w="1467" w:type="dxa"/>
            <w:tcBorders>
              <w:top w:val="nil"/>
              <w:left w:val="single" w:sz="4" w:space="0" w:color="000000"/>
              <w:bottom w:val="single" w:sz="4" w:space="0" w:color="000000"/>
              <w:right w:val="single" w:sz="4" w:space="0" w:color="000000"/>
            </w:tcBorders>
          </w:tcPr>
          <w:p w:rsidR="0043545D" w:rsidRDefault="0043545D"/>
        </w:tc>
        <w:tc>
          <w:tcPr>
            <w:tcW w:w="475" w:type="dxa"/>
            <w:tcBorders>
              <w:top w:val="nil"/>
              <w:left w:val="single" w:sz="4" w:space="0" w:color="000000"/>
              <w:bottom w:val="single" w:sz="4" w:space="0" w:color="000000"/>
              <w:right w:val="nil"/>
            </w:tcBorders>
          </w:tcPr>
          <w:p w:rsidR="0043545D" w:rsidRDefault="0043545D">
            <w:pPr>
              <w:spacing w:after="0"/>
              <w:ind w:left="113"/>
            </w:pPr>
            <w:r>
              <w:rPr>
                <w:rFonts w:ascii="Arial" w:eastAsia="Arial" w:hAnsi="Arial" w:cs="Arial"/>
                <w:sz w:val="24"/>
              </w:rPr>
              <w:t xml:space="preserve">5. </w:t>
            </w:r>
          </w:p>
        </w:tc>
        <w:tc>
          <w:tcPr>
            <w:tcW w:w="9264" w:type="dxa"/>
            <w:tcBorders>
              <w:top w:val="nil"/>
              <w:left w:val="nil"/>
              <w:bottom w:val="single" w:sz="4" w:space="0" w:color="000000"/>
              <w:right w:val="single" w:sz="4" w:space="0" w:color="000000"/>
            </w:tcBorders>
          </w:tcPr>
          <w:p w:rsidR="0043545D" w:rsidRDefault="0043545D">
            <w:pPr>
              <w:spacing w:after="0"/>
            </w:pPr>
            <w:r>
              <w:rPr>
                <w:rFonts w:ascii="Arial" w:eastAsia="Arial" w:hAnsi="Arial" w:cs="Arial"/>
                <w:sz w:val="20"/>
              </w:rPr>
              <w:t xml:space="preserve">how information and data is shared and used online. </w:t>
            </w:r>
          </w:p>
        </w:tc>
      </w:tr>
      <w:tr w:rsidR="0043545D">
        <w:trPr>
          <w:trHeight w:val="506"/>
        </w:trPr>
        <w:tc>
          <w:tcPr>
            <w:tcW w:w="1467" w:type="dxa"/>
            <w:tcBorders>
              <w:top w:val="single" w:sz="4" w:space="0" w:color="000000"/>
              <w:left w:val="single" w:sz="4" w:space="0" w:color="000000"/>
              <w:bottom w:val="nil"/>
              <w:right w:val="single" w:sz="4" w:space="0" w:color="000000"/>
            </w:tcBorders>
          </w:tcPr>
          <w:p w:rsidR="0043545D" w:rsidRDefault="0043545D">
            <w:pPr>
              <w:spacing w:after="0"/>
              <w:ind w:left="113"/>
            </w:pPr>
            <w:r>
              <w:rPr>
                <w:rFonts w:ascii="Arial" w:eastAsia="Arial" w:hAnsi="Arial" w:cs="Arial"/>
                <w:b/>
                <w:color w:val="2E5395"/>
                <w:sz w:val="20"/>
              </w:rPr>
              <w:t>Being safe (BS)</w:t>
            </w:r>
            <w:r>
              <w:rPr>
                <w:rFonts w:ascii="Arial" w:eastAsia="Arial" w:hAnsi="Arial" w:cs="Arial"/>
                <w:b/>
                <w:sz w:val="20"/>
              </w:rPr>
              <w:t xml:space="preserve"> </w:t>
            </w:r>
          </w:p>
        </w:tc>
        <w:tc>
          <w:tcPr>
            <w:tcW w:w="475" w:type="dxa"/>
            <w:tcBorders>
              <w:top w:val="single" w:sz="4" w:space="0" w:color="000000"/>
              <w:left w:val="single" w:sz="4" w:space="0" w:color="000000"/>
              <w:bottom w:val="nil"/>
              <w:right w:val="nil"/>
            </w:tcBorders>
          </w:tcPr>
          <w:p w:rsidR="0043545D" w:rsidRDefault="0043545D">
            <w:pPr>
              <w:spacing w:after="0"/>
              <w:ind w:left="115"/>
            </w:pPr>
            <w:r>
              <w:rPr>
                <w:rFonts w:ascii="Arial" w:eastAsia="Arial" w:hAnsi="Arial" w:cs="Arial"/>
                <w:sz w:val="24"/>
              </w:rPr>
              <w:t xml:space="preserve">1. </w:t>
            </w:r>
          </w:p>
        </w:tc>
        <w:tc>
          <w:tcPr>
            <w:tcW w:w="9264" w:type="dxa"/>
            <w:tcBorders>
              <w:top w:val="single" w:sz="4" w:space="0" w:color="000000"/>
              <w:left w:val="nil"/>
              <w:bottom w:val="nil"/>
              <w:right w:val="single" w:sz="4" w:space="0" w:color="000000"/>
            </w:tcBorders>
          </w:tcPr>
          <w:p w:rsidR="0043545D" w:rsidRDefault="0043545D">
            <w:pPr>
              <w:spacing w:after="0"/>
            </w:pPr>
            <w:r>
              <w:rPr>
                <w:rFonts w:ascii="Arial" w:eastAsia="Arial" w:hAnsi="Arial" w:cs="Arial"/>
                <w:sz w:val="20"/>
              </w:rPr>
              <w:t xml:space="preserve">what sorts of boundaries are appropriate in friendships with peers and others (including in a digital context). </w:t>
            </w:r>
          </w:p>
        </w:tc>
      </w:tr>
      <w:tr w:rsidR="0043545D">
        <w:trPr>
          <w:trHeight w:val="492"/>
        </w:trPr>
        <w:tc>
          <w:tcPr>
            <w:tcW w:w="1467" w:type="dxa"/>
            <w:tcBorders>
              <w:top w:val="nil"/>
              <w:left w:val="single" w:sz="4" w:space="0" w:color="000000"/>
              <w:bottom w:val="nil"/>
              <w:right w:val="single" w:sz="4" w:space="0" w:color="000000"/>
            </w:tcBorders>
          </w:tcPr>
          <w:p w:rsidR="0043545D" w:rsidRDefault="0043545D"/>
        </w:tc>
        <w:tc>
          <w:tcPr>
            <w:tcW w:w="475" w:type="dxa"/>
            <w:tcBorders>
              <w:top w:val="nil"/>
              <w:left w:val="single" w:sz="4" w:space="0" w:color="000000"/>
              <w:bottom w:val="nil"/>
              <w:right w:val="nil"/>
            </w:tcBorders>
          </w:tcPr>
          <w:p w:rsidR="0043545D" w:rsidRDefault="0043545D">
            <w:pPr>
              <w:spacing w:after="0"/>
              <w:ind w:left="115"/>
            </w:pPr>
            <w:r>
              <w:rPr>
                <w:rFonts w:ascii="Arial" w:eastAsia="Arial" w:hAnsi="Arial" w:cs="Arial"/>
                <w:sz w:val="24"/>
              </w:rPr>
              <w:t xml:space="preserve">2. </w:t>
            </w:r>
          </w:p>
        </w:tc>
        <w:tc>
          <w:tcPr>
            <w:tcW w:w="9264" w:type="dxa"/>
            <w:tcBorders>
              <w:top w:val="nil"/>
              <w:left w:val="nil"/>
              <w:bottom w:val="nil"/>
              <w:right w:val="single" w:sz="4" w:space="0" w:color="000000"/>
            </w:tcBorders>
          </w:tcPr>
          <w:p w:rsidR="0043545D" w:rsidRDefault="0043545D">
            <w:pPr>
              <w:spacing w:after="0"/>
            </w:pPr>
            <w:r>
              <w:rPr>
                <w:rFonts w:ascii="Arial" w:eastAsia="Arial" w:hAnsi="Arial" w:cs="Arial"/>
                <w:sz w:val="20"/>
              </w:rPr>
              <w:t xml:space="preserve">about the concept of privacy and the implications of it for both children and adults; including that it is not always right to keep secrets if they relate to being safe. </w:t>
            </w:r>
          </w:p>
        </w:tc>
      </w:tr>
      <w:tr w:rsidR="0043545D">
        <w:trPr>
          <w:trHeight w:val="496"/>
        </w:trPr>
        <w:tc>
          <w:tcPr>
            <w:tcW w:w="1467" w:type="dxa"/>
            <w:tcBorders>
              <w:top w:val="nil"/>
              <w:left w:val="single" w:sz="4" w:space="0" w:color="000000"/>
              <w:bottom w:val="nil"/>
              <w:right w:val="single" w:sz="4" w:space="0" w:color="000000"/>
            </w:tcBorders>
          </w:tcPr>
          <w:p w:rsidR="0043545D" w:rsidRDefault="0043545D"/>
        </w:tc>
        <w:tc>
          <w:tcPr>
            <w:tcW w:w="475" w:type="dxa"/>
            <w:tcBorders>
              <w:top w:val="nil"/>
              <w:left w:val="single" w:sz="4" w:space="0" w:color="000000"/>
              <w:bottom w:val="nil"/>
              <w:right w:val="nil"/>
            </w:tcBorders>
          </w:tcPr>
          <w:p w:rsidR="0043545D" w:rsidRDefault="0043545D">
            <w:pPr>
              <w:spacing w:after="0"/>
              <w:ind w:left="115"/>
            </w:pPr>
            <w:r>
              <w:rPr>
                <w:rFonts w:ascii="Arial" w:eastAsia="Arial" w:hAnsi="Arial" w:cs="Arial"/>
                <w:sz w:val="24"/>
              </w:rPr>
              <w:t xml:space="preserve">3. </w:t>
            </w:r>
          </w:p>
        </w:tc>
        <w:tc>
          <w:tcPr>
            <w:tcW w:w="9264" w:type="dxa"/>
            <w:tcBorders>
              <w:top w:val="nil"/>
              <w:left w:val="nil"/>
              <w:bottom w:val="nil"/>
              <w:right w:val="single" w:sz="4" w:space="0" w:color="000000"/>
            </w:tcBorders>
          </w:tcPr>
          <w:p w:rsidR="0043545D" w:rsidRDefault="0043545D">
            <w:pPr>
              <w:spacing w:after="0"/>
              <w:jc w:val="both"/>
            </w:pPr>
            <w:r>
              <w:rPr>
                <w:rFonts w:ascii="Arial" w:eastAsia="Arial" w:hAnsi="Arial" w:cs="Arial"/>
                <w:sz w:val="20"/>
              </w:rPr>
              <w:t xml:space="preserve">that each person’s body belongs to them, and the differences between appropriate and inappropriate or unsafe physical, and other, contact. </w:t>
            </w:r>
          </w:p>
        </w:tc>
      </w:tr>
      <w:tr w:rsidR="0043545D">
        <w:trPr>
          <w:trHeight w:val="496"/>
        </w:trPr>
        <w:tc>
          <w:tcPr>
            <w:tcW w:w="1467" w:type="dxa"/>
            <w:tcBorders>
              <w:top w:val="nil"/>
              <w:left w:val="single" w:sz="4" w:space="0" w:color="000000"/>
              <w:bottom w:val="nil"/>
              <w:right w:val="single" w:sz="4" w:space="0" w:color="000000"/>
            </w:tcBorders>
          </w:tcPr>
          <w:p w:rsidR="0043545D" w:rsidRDefault="0043545D"/>
        </w:tc>
        <w:tc>
          <w:tcPr>
            <w:tcW w:w="475" w:type="dxa"/>
            <w:tcBorders>
              <w:top w:val="nil"/>
              <w:left w:val="single" w:sz="4" w:space="0" w:color="000000"/>
              <w:bottom w:val="nil"/>
              <w:right w:val="nil"/>
            </w:tcBorders>
          </w:tcPr>
          <w:p w:rsidR="0043545D" w:rsidRDefault="0043545D">
            <w:pPr>
              <w:spacing w:after="0"/>
              <w:ind w:left="115"/>
            </w:pPr>
            <w:r>
              <w:rPr>
                <w:rFonts w:ascii="Arial" w:eastAsia="Arial" w:hAnsi="Arial" w:cs="Arial"/>
                <w:sz w:val="24"/>
              </w:rPr>
              <w:t xml:space="preserve">4. </w:t>
            </w:r>
          </w:p>
        </w:tc>
        <w:tc>
          <w:tcPr>
            <w:tcW w:w="9264" w:type="dxa"/>
            <w:tcBorders>
              <w:top w:val="nil"/>
              <w:left w:val="nil"/>
              <w:bottom w:val="nil"/>
              <w:right w:val="single" w:sz="4" w:space="0" w:color="000000"/>
            </w:tcBorders>
          </w:tcPr>
          <w:p w:rsidR="0043545D" w:rsidRDefault="0043545D">
            <w:pPr>
              <w:spacing w:after="0"/>
            </w:pPr>
            <w:r>
              <w:rPr>
                <w:rFonts w:ascii="Arial" w:eastAsia="Arial" w:hAnsi="Arial" w:cs="Arial"/>
                <w:sz w:val="20"/>
              </w:rPr>
              <w:t xml:space="preserve">how to respond safely and appropriately to adults they may encounter (in all contexts, including online) whom they do not know. </w:t>
            </w:r>
          </w:p>
        </w:tc>
      </w:tr>
      <w:tr w:rsidR="0043545D">
        <w:trPr>
          <w:trHeight w:val="274"/>
        </w:trPr>
        <w:tc>
          <w:tcPr>
            <w:tcW w:w="1467" w:type="dxa"/>
            <w:tcBorders>
              <w:top w:val="nil"/>
              <w:left w:val="single" w:sz="4" w:space="0" w:color="000000"/>
              <w:bottom w:val="nil"/>
              <w:right w:val="single" w:sz="4" w:space="0" w:color="000000"/>
            </w:tcBorders>
          </w:tcPr>
          <w:p w:rsidR="0043545D" w:rsidRDefault="0043545D"/>
        </w:tc>
        <w:tc>
          <w:tcPr>
            <w:tcW w:w="475" w:type="dxa"/>
            <w:tcBorders>
              <w:top w:val="nil"/>
              <w:left w:val="single" w:sz="4" w:space="0" w:color="000000"/>
              <w:bottom w:val="nil"/>
              <w:right w:val="nil"/>
            </w:tcBorders>
          </w:tcPr>
          <w:p w:rsidR="0043545D" w:rsidRDefault="0043545D">
            <w:pPr>
              <w:spacing w:after="0"/>
              <w:ind w:left="113"/>
            </w:pPr>
            <w:r>
              <w:rPr>
                <w:rFonts w:ascii="Arial" w:eastAsia="Arial" w:hAnsi="Arial" w:cs="Arial"/>
                <w:sz w:val="24"/>
              </w:rPr>
              <w:t xml:space="preserve">5. </w:t>
            </w:r>
          </w:p>
        </w:tc>
        <w:tc>
          <w:tcPr>
            <w:tcW w:w="9264" w:type="dxa"/>
            <w:tcBorders>
              <w:top w:val="nil"/>
              <w:left w:val="nil"/>
              <w:bottom w:val="nil"/>
              <w:right w:val="single" w:sz="4" w:space="0" w:color="000000"/>
            </w:tcBorders>
          </w:tcPr>
          <w:p w:rsidR="0043545D" w:rsidRDefault="0043545D">
            <w:pPr>
              <w:spacing w:after="0"/>
            </w:pPr>
            <w:r>
              <w:rPr>
                <w:rFonts w:ascii="Arial" w:eastAsia="Arial" w:hAnsi="Arial" w:cs="Arial"/>
                <w:sz w:val="20"/>
              </w:rPr>
              <w:t xml:space="preserve">how to recognise and report feelings of being unsafe or feeling bad about any adult. </w:t>
            </w:r>
          </w:p>
        </w:tc>
      </w:tr>
      <w:tr w:rsidR="0043545D">
        <w:trPr>
          <w:trHeight w:val="270"/>
        </w:trPr>
        <w:tc>
          <w:tcPr>
            <w:tcW w:w="1467" w:type="dxa"/>
            <w:tcBorders>
              <w:top w:val="nil"/>
              <w:left w:val="single" w:sz="4" w:space="0" w:color="000000"/>
              <w:bottom w:val="nil"/>
              <w:right w:val="single" w:sz="4" w:space="0" w:color="000000"/>
            </w:tcBorders>
          </w:tcPr>
          <w:p w:rsidR="0043545D" w:rsidRDefault="0043545D"/>
        </w:tc>
        <w:tc>
          <w:tcPr>
            <w:tcW w:w="475" w:type="dxa"/>
            <w:tcBorders>
              <w:top w:val="nil"/>
              <w:left w:val="single" w:sz="4" w:space="0" w:color="000000"/>
              <w:bottom w:val="nil"/>
              <w:right w:val="nil"/>
            </w:tcBorders>
          </w:tcPr>
          <w:p w:rsidR="0043545D" w:rsidRDefault="0043545D">
            <w:pPr>
              <w:spacing w:after="0"/>
              <w:ind w:left="113"/>
            </w:pPr>
            <w:r>
              <w:rPr>
                <w:rFonts w:ascii="Arial" w:eastAsia="Arial" w:hAnsi="Arial" w:cs="Arial"/>
                <w:sz w:val="24"/>
              </w:rPr>
              <w:t xml:space="preserve">6. </w:t>
            </w:r>
          </w:p>
        </w:tc>
        <w:tc>
          <w:tcPr>
            <w:tcW w:w="9264" w:type="dxa"/>
            <w:tcBorders>
              <w:top w:val="nil"/>
              <w:left w:val="nil"/>
              <w:bottom w:val="nil"/>
              <w:right w:val="single" w:sz="4" w:space="0" w:color="000000"/>
            </w:tcBorders>
          </w:tcPr>
          <w:p w:rsidR="0043545D" w:rsidRDefault="0043545D">
            <w:pPr>
              <w:spacing w:after="0"/>
            </w:pPr>
            <w:r>
              <w:rPr>
                <w:rFonts w:ascii="Arial" w:eastAsia="Arial" w:hAnsi="Arial" w:cs="Arial"/>
                <w:sz w:val="20"/>
              </w:rPr>
              <w:t xml:space="preserve">how to ask for advice or help for themselves or others, and to keep trying until they are heard, </w:t>
            </w:r>
          </w:p>
        </w:tc>
      </w:tr>
      <w:tr w:rsidR="0043545D">
        <w:trPr>
          <w:trHeight w:val="262"/>
        </w:trPr>
        <w:tc>
          <w:tcPr>
            <w:tcW w:w="1467" w:type="dxa"/>
            <w:tcBorders>
              <w:top w:val="nil"/>
              <w:left w:val="single" w:sz="4" w:space="0" w:color="000000"/>
              <w:bottom w:val="nil"/>
              <w:right w:val="single" w:sz="4" w:space="0" w:color="000000"/>
            </w:tcBorders>
          </w:tcPr>
          <w:p w:rsidR="0043545D" w:rsidRDefault="0043545D"/>
        </w:tc>
        <w:tc>
          <w:tcPr>
            <w:tcW w:w="475" w:type="dxa"/>
            <w:tcBorders>
              <w:top w:val="nil"/>
              <w:left w:val="single" w:sz="4" w:space="0" w:color="000000"/>
              <w:bottom w:val="nil"/>
              <w:right w:val="nil"/>
            </w:tcBorders>
          </w:tcPr>
          <w:p w:rsidR="0043545D" w:rsidRDefault="0043545D">
            <w:pPr>
              <w:spacing w:after="0"/>
              <w:ind w:left="113"/>
            </w:pPr>
            <w:r>
              <w:rPr>
                <w:rFonts w:ascii="Arial" w:eastAsia="Arial" w:hAnsi="Arial" w:cs="Arial"/>
                <w:sz w:val="24"/>
              </w:rPr>
              <w:t xml:space="preserve">7. </w:t>
            </w:r>
          </w:p>
        </w:tc>
        <w:tc>
          <w:tcPr>
            <w:tcW w:w="9264" w:type="dxa"/>
            <w:tcBorders>
              <w:top w:val="nil"/>
              <w:left w:val="nil"/>
              <w:bottom w:val="nil"/>
              <w:right w:val="single" w:sz="4" w:space="0" w:color="000000"/>
            </w:tcBorders>
          </w:tcPr>
          <w:p w:rsidR="0043545D" w:rsidRDefault="0043545D">
            <w:pPr>
              <w:spacing w:after="0"/>
            </w:pPr>
            <w:r>
              <w:rPr>
                <w:rFonts w:ascii="Arial" w:eastAsia="Arial" w:hAnsi="Arial" w:cs="Arial"/>
                <w:sz w:val="20"/>
              </w:rPr>
              <w:t xml:space="preserve">how to report concerns or abuse, and the vocabulary and confidence needed to do so. </w:t>
            </w:r>
          </w:p>
        </w:tc>
      </w:tr>
      <w:tr w:rsidR="0043545D" w:rsidTr="005B12C3">
        <w:trPr>
          <w:trHeight w:val="119"/>
        </w:trPr>
        <w:tc>
          <w:tcPr>
            <w:tcW w:w="1467" w:type="dxa"/>
            <w:tcBorders>
              <w:top w:val="nil"/>
              <w:left w:val="single" w:sz="4" w:space="0" w:color="000000"/>
              <w:bottom w:val="single" w:sz="4" w:space="0" w:color="000000"/>
              <w:right w:val="single" w:sz="4" w:space="0" w:color="000000"/>
            </w:tcBorders>
          </w:tcPr>
          <w:p w:rsidR="0043545D" w:rsidRDefault="0043545D"/>
        </w:tc>
        <w:tc>
          <w:tcPr>
            <w:tcW w:w="475" w:type="dxa"/>
            <w:tcBorders>
              <w:top w:val="nil"/>
              <w:left w:val="single" w:sz="4" w:space="0" w:color="000000"/>
              <w:bottom w:val="single" w:sz="4" w:space="0" w:color="000000"/>
              <w:right w:val="nil"/>
            </w:tcBorders>
          </w:tcPr>
          <w:p w:rsidR="0043545D" w:rsidRDefault="0043545D">
            <w:pPr>
              <w:spacing w:after="0"/>
              <w:ind w:left="113"/>
            </w:pPr>
            <w:r>
              <w:rPr>
                <w:rFonts w:ascii="Arial" w:eastAsia="Arial" w:hAnsi="Arial" w:cs="Arial"/>
                <w:sz w:val="24"/>
              </w:rPr>
              <w:t xml:space="preserve">8. </w:t>
            </w:r>
          </w:p>
        </w:tc>
        <w:tc>
          <w:tcPr>
            <w:tcW w:w="9264" w:type="dxa"/>
            <w:tcBorders>
              <w:top w:val="nil"/>
              <w:left w:val="nil"/>
              <w:bottom w:val="single" w:sz="4" w:space="0" w:color="000000"/>
              <w:right w:val="single" w:sz="4" w:space="0" w:color="000000"/>
            </w:tcBorders>
          </w:tcPr>
          <w:p w:rsidR="0043545D" w:rsidRDefault="0043545D">
            <w:pPr>
              <w:spacing w:after="0"/>
            </w:pPr>
            <w:r>
              <w:rPr>
                <w:rFonts w:ascii="Arial" w:eastAsia="Arial" w:hAnsi="Arial" w:cs="Arial"/>
                <w:sz w:val="20"/>
              </w:rPr>
              <w:t xml:space="preserve">where to get advice e.g. family, school and/or other sources. </w:t>
            </w:r>
          </w:p>
        </w:tc>
      </w:tr>
    </w:tbl>
    <w:p w:rsidR="0043545D" w:rsidRDefault="0043545D">
      <w:pPr>
        <w:spacing w:after="0"/>
      </w:pPr>
      <w:r>
        <w:rPr>
          <w:rFonts w:ascii="Arial" w:eastAsia="Arial" w:hAnsi="Arial" w:cs="Arial"/>
          <w:sz w:val="20"/>
        </w:rPr>
        <w:t xml:space="preserve"> </w:t>
      </w:r>
    </w:p>
    <w:p w:rsidR="00A16B18" w:rsidRDefault="00A16B18">
      <w:pPr>
        <w:spacing w:after="0" w:line="240" w:lineRule="auto"/>
        <w:rPr>
          <w:rFonts w:ascii="Arial" w:eastAsia="Arial" w:hAnsi="Arial" w:cs="Arial"/>
          <w:sz w:val="24"/>
        </w:rPr>
      </w:pPr>
      <w:r>
        <w:rPr>
          <w:rFonts w:ascii="Arial" w:eastAsia="Arial" w:hAnsi="Arial" w:cs="Arial"/>
          <w:sz w:val="24"/>
        </w:rPr>
        <w:br w:type="page"/>
      </w:r>
    </w:p>
    <w:p w:rsidR="0043545D" w:rsidRDefault="0043545D">
      <w:pPr>
        <w:spacing w:after="54" w:line="265" w:lineRule="auto"/>
        <w:ind w:left="10" w:right="-15" w:hanging="10"/>
        <w:jc w:val="right"/>
      </w:pPr>
      <w:r>
        <w:rPr>
          <w:rFonts w:ascii="Arial" w:eastAsia="Arial" w:hAnsi="Arial" w:cs="Arial"/>
          <w:sz w:val="24"/>
        </w:rPr>
        <w:lastRenderedPageBreak/>
        <w:t xml:space="preserve">3 </w:t>
      </w:r>
    </w:p>
    <w:p w:rsidR="0043545D" w:rsidRDefault="0043545D">
      <w:pPr>
        <w:spacing w:after="0"/>
        <w:ind w:left="242" w:right="1348" w:hanging="10"/>
      </w:pPr>
      <w:r>
        <w:rPr>
          <w:rFonts w:ascii="Arial" w:eastAsia="Arial" w:hAnsi="Arial" w:cs="Arial"/>
          <w:b/>
          <w:color w:val="2E5395"/>
          <w:sz w:val="24"/>
        </w:rPr>
        <w:t xml:space="preserve">DfE Statutory Guidance Categories: Physical Health and Mental Wellbeing (Primary) </w:t>
      </w:r>
      <w:r>
        <w:rPr>
          <w:rFonts w:ascii="Arial" w:eastAsia="Arial" w:hAnsi="Arial" w:cs="Arial"/>
          <w:b/>
          <w:sz w:val="24"/>
        </w:rPr>
        <w:t xml:space="preserve">By the end of primary school pupils should know: </w:t>
      </w:r>
    </w:p>
    <w:tbl>
      <w:tblPr>
        <w:tblStyle w:val="TableGrid0"/>
        <w:tblW w:w="11206" w:type="dxa"/>
        <w:tblInd w:w="115" w:type="dxa"/>
        <w:tblCellMar>
          <w:right w:w="36" w:type="dxa"/>
        </w:tblCellMar>
        <w:tblLook w:val="04A0" w:firstRow="1" w:lastRow="0" w:firstColumn="1" w:lastColumn="0" w:noHBand="0" w:noVBand="1"/>
      </w:tblPr>
      <w:tblGrid>
        <w:gridCol w:w="1277"/>
        <w:gridCol w:w="473"/>
        <w:gridCol w:w="9456"/>
      </w:tblGrid>
      <w:tr w:rsidR="0043545D">
        <w:trPr>
          <w:trHeight w:val="4398"/>
        </w:trPr>
        <w:tc>
          <w:tcPr>
            <w:tcW w:w="1277" w:type="dxa"/>
            <w:tcBorders>
              <w:top w:val="single" w:sz="4" w:space="0" w:color="000000"/>
              <w:left w:val="single" w:sz="4" w:space="0" w:color="000000"/>
              <w:bottom w:val="single" w:sz="4" w:space="0" w:color="000000"/>
              <w:right w:val="single" w:sz="4" w:space="0" w:color="000000"/>
            </w:tcBorders>
          </w:tcPr>
          <w:p w:rsidR="0043545D" w:rsidRDefault="0043545D">
            <w:pPr>
              <w:spacing w:after="31"/>
              <w:ind w:left="113"/>
            </w:pPr>
            <w:r>
              <w:rPr>
                <w:rFonts w:ascii="Arial" w:eastAsia="Arial" w:hAnsi="Arial" w:cs="Arial"/>
                <w:b/>
                <w:color w:val="2E5395"/>
                <w:sz w:val="20"/>
              </w:rPr>
              <w:t xml:space="preserve">Mental </w:t>
            </w:r>
          </w:p>
          <w:p w:rsidR="0043545D" w:rsidRDefault="0043545D">
            <w:pPr>
              <w:spacing w:after="29"/>
              <w:ind w:left="113"/>
            </w:pPr>
            <w:r>
              <w:rPr>
                <w:rFonts w:ascii="Arial" w:eastAsia="Arial" w:hAnsi="Arial" w:cs="Arial"/>
                <w:b/>
                <w:color w:val="2E5395"/>
                <w:sz w:val="20"/>
              </w:rPr>
              <w:t xml:space="preserve">Wellbeing </w:t>
            </w:r>
          </w:p>
          <w:p w:rsidR="0043545D" w:rsidRDefault="0043545D">
            <w:pPr>
              <w:spacing w:after="0"/>
              <w:ind w:left="113"/>
            </w:pPr>
            <w:r>
              <w:rPr>
                <w:rFonts w:ascii="Arial" w:eastAsia="Arial" w:hAnsi="Arial" w:cs="Arial"/>
                <w:b/>
                <w:color w:val="2E5395"/>
                <w:sz w:val="20"/>
              </w:rPr>
              <w:t>(MW)</w:t>
            </w:r>
            <w:r>
              <w:rPr>
                <w:rFonts w:ascii="Arial" w:eastAsia="Arial" w:hAnsi="Arial" w:cs="Arial"/>
                <w:b/>
                <w:sz w:val="20"/>
              </w:rPr>
              <w:t xml:space="preserve"> </w:t>
            </w:r>
          </w:p>
        </w:tc>
        <w:tc>
          <w:tcPr>
            <w:tcW w:w="9928" w:type="dxa"/>
            <w:gridSpan w:val="2"/>
            <w:tcBorders>
              <w:top w:val="single" w:sz="4" w:space="0" w:color="000000"/>
              <w:left w:val="single" w:sz="4" w:space="0" w:color="000000"/>
              <w:bottom w:val="single" w:sz="4" w:space="0" w:color="000000"/>
              <w:right w:val="single" w:sz="4" w:space="0" w:color="000000"/>
            </w:tcBorders>
          </w:tcPr>
          <w:p w:rsidR="0043545D" w:rsidRDefault="0043545D" w:rsidP="00905BED">
            <w:pPr>
              <w:numPr>
                <w:ilvl w:val="0"/>
                <w:numId w:val="8"/>
              </w:numPr>
              <w:spacing w:after="4"/>
              <w:ind w:hanging="360"/>
            </w:pPr>
            <w:r>
              <w:rPr>
                <w:rFonts w:ascii="Arial" w:eastAsia="Arial" w:hAnsi="Arial" w:cs="Arial"/>
                <w:sz w:val="20"/>
              </w:rPr>
              <w:t xml:space="preserve">that mental wellbeing is a normal part of daily life, in the same way as physical health. </w:t>
            </w:r>
          </w:p>
          <w:p w:rsidR="0043545D" w:rsidRDefault="0043545D" w:rsidP="00905BED">
            <w:pPr>
              <w:numPr>
                <w:ilvl w:val="0"/>
                <w:numId w:val="8"/>
              </w:numPr>
              <w:spacing w:after="36" w:line="244" w:lineRule="auto"/>
              <w:ind w:hanging="360"/>
            </w:pPr>
            <w:r>
              <w:rPr>
                <w:rFonts w:ascii="Arial" w:eastAsia="Arial" w:hAnsi="Arial" w:cs="Arial"/>
                <w:sz w:val="20"/>
              </w:rPr>
              <w:t xml:space="preserve">that there is a normal range of emotions (e.g. happiness, sadness, anger, fear, surprise, nervousness) and scale of emotions that all humans experience in relation to different experiences and situations. </w:t>
            </w:r>
          </w:p>
          <w:p w:rsidR="0043545D" w:rsidRDefault="0043545D" w:rsidP="00905BED">
            <w:pPr>
              <w:numPr>
                <w:ilvl w:val="0"/>
                <w:numId w:val="8"/>
              </w:numPr>
              <w:spacing w:after="3" w:line="276" w:lineRule="auto"/>
              <w:ind w:hanging="360"/>
            </w:pPr>
            <w:r>
              <w:rPr>
                <w:rFonts w:ascii="Arial" w:eastAsia="Arial" w:hAnsi="Arial" w:cs="Arial"/>
                <w:sz w:val="20"/>
              </w:rPr>
              <w:t xml:space="preserve">how to recognise and talk about their emotions, including having a varied vocabulary of words to use when talking about their own and others’ feelings. </w:t>
            </w:r>
          </w:p>
          <w:p w:rsidR="0043545D" w:rsidRDefault="0043545D" w:rsidP="00905BED">
            <w:pPr>
              <w:numPr>
                <w:ilvl w:val="0"/>
                <w:numId w:val="8"/>
              </w:numPr>
              <w:spacing w:after="6"/>
              <w:ind w:hanging="360"/>
            </w:pPr>
            <w:r>
              <w:rPr>
                <w:rFonts w:ascii="Arial" w:eastAsia="Arial" w:hAnsi="Arial" w:cs="Arial"/>
                <w:sz w:val="20"/>
              </w:rPr>
              <w:t xml:space="preserve">how to judge whether what they are feeling and how they are behaving is appropriate and proportionate. </w:t>
            </w:r>
          </w:p>
          <w:p w:rsidR="0043545D" w:rsidRDefault="0043545D" w:rsidP="00905BED">
            <w:pPr>
              <w:numPr>
                <w:ilvl w:val="0"/>
                <w:numId w:val="8"/>
              </w:numPr>
              <w:spacing w:after="36" w:line="246" w:lineRule="auto"/>
              <w:ind w:hanging="360"/>
            </w:pPr>
            <w:r>
              <w:rPr>
                <w:rFonts w:ascii="Arial" w:eastAsia="Arial" w:hAnsi="Arial" w:cs="Arial"/>
                <w:sz w:val="20"/>
              </w:rPr>
              <w:t xml:space="preserve">the benefits of physical exercise, time outdoors, community participation, voluntary and service-based activity on mental wellbeing and happiness. </w:t>
            </w:r>
          </w:p>
          <w:p w:rsidR="0043545D" w:rsidRDefault="0043545D" w:rsidP="00905BED">
            <w:pPr>
              <w:numPr>
                <w:ilvl w:val="0"/>
                <w:numId w:val="8"/>
              </w:numPr>
              <w:spacing w:after="36" w:line="246" w:lineRule="auto"/>
              <w:ind w:hanging="360"/>
            </w:pPr>
            <w:r>
              <w:rPr>
                <w:rFonts w:ascii="Arial" w:eastAsia="Arial" w:hAnsi="Arial" w:cs="Arial"/>
                <w:sz w:val="20"/>
              </w:rPr>
              <w:t xml:space="preserve">simple self-care techniques, including the importance of rest, time spent with friends and family and the benefits of hobbies and interests. </w:t>
            </w:r>
          </w:p>
          <w:p w:rsidR="0043545D" w:rsidRDefault="0043545D" w:rsidP="00905BED">
            <w:pPr>
              <w:numPr>
                <w:ilvl w:val="0"/>
                <w:numId w:val="8"/>
              </w:numPr>
              <w:spacing w:after="31" w:line="246" w:lineRule="auto"/>
              <w:ind w:hanging="360"/>
            </w:pPr>
            <w:r>
              <w:rPr>
                <w:rFonts w:ascii="Arial" w:eastAsia="Arial" w:hAnsi="Arial" w:cs="Arial"/>
                <w:sz w:val="20"/>
              </w:rPr>
              <w:t xml:space="preserve">isolation and loneliness can affect children and that it is very important for children to discuss their feelings with an adult and seek support. </w:t>
            </w:r>
          </w:p>
          <w:p w:rsidR="0043545D" w:rsidRDefault="0043545D" w:rsidP="00905BED">
            <w:pPr>
              <w:numPr>
                <w:ilvl w:val="0"/>
                <w:numId w:val="8"/>
              </w:numPr>
              <w:spacing w:after="4"/>
              <w:ind w:hanging="360"/>
            </w:pPr>
            <w:r>
              <w:rPr>
                <w:rFonts w:ascii="Arial" w:eastAsia="Arial" w:hAnsi="Arial" w:cs="Arial"/>
                <w:sz w:val="20"/>
              </w:rPr>
              <w:t xml:space="preserve">that bullying (including cyberbullying) has a negative and often lasting impact on mental wellbeing. </w:t>
            </w:r>
          </w:p>
          <w:p w:rsidR="0043545D" w:rsidRDefault="0043545D" w:rsidP="00905BED">
            <w:pPr>
              <w:numPr>
                <w:ilvl w:val="0"/>
                <w:numId w:val="8"/>
              </w:numPr>
              <w:spacing w:after="32" w:line="247" w:lineRule="auto"/>
              <w:ind w:hanging="360"/>
            </w:pPr>
            <w:r>
              <w:rPr>
                <w:rFonts w:ascii="Arial" w:eastAsia="Arial" w:hAnsi="Arial" w:cs="Arial"/>
                <w:sz w:val="20"/>
              </w:rPr>
              <w:t xml:space="preserve">where and how to seek support (including recognising the triggers for seeking support), including whom in school they should speak to if they are worried about their own or someone else’s mental wellbeing or ability to control their emotions (including issues arising online). </w:t>
            </w:r>
          </w:p>
          <w:p w:rsidR="0043545D" w:rsidRDefault="0043545D" w:rsidP="00905BED">
            <w:pPr>
              <w:numPr>
                <w:ilvl w:val="0"/>
                <w:numId w:val="8"/>
              </w:numPr>
              <w:spacing w:after="0"/>
              <w:ind w:hanging="360"/>
            </w:pPr>
            <w:r>
              <w:rPr>
                <w:rFonts w:ascii="Arial" w:eastAsia="Arial" w:hAnsi="Arial" w:cs="Arial"/>
                <w:sz w:val="20"/>
              </w:rPr>
              <w:t xml:space="preserve">it is common for people to experience mental ill health. For many people who do, the problems can be resolved if the right support is made available, especially if accessed early enough. </w:t>
            </w:r>
          </w:p>
        </w:tc>
      </w:tr>
      <w:tr w:rsidR="0043545D">
        <w:trPr>
          <w:trHeight w:val="1445"/>
        </w:trPr>
        <w:tc>
          <w:tcPr>
            <w:tcW w:w="1277" w:type="dxa"/>
            <w:tcBorders>
              <w:top w:val="single" w:sz="4" w:space="0" w:color="000000"/>
              <w:left w:val="single" w:sz="4" w:space="0" w:color="000000"/>
              <w:bottom w:val="nil"/>
              <w:right w:val="single" w:sz="4" w:space="0" w:color="000000"/>
            </w:tcBorders>
          </w:tcPr>
          <w:p w:rsidR="0043545D" w:rsidRDefault="0043545D">
            <w:pPr>
              <w:spacing w:after="0" w:line="289" w:lineRule="auto"/>
              <w:ind w:left="113"/>
            </w:pPr>
            <w:r>
              <w:rPr>
                <w:rFonts w:ascii="Arial" w:eastAsia="Arial" w:hAnsi="Arial" w:cs="Arial"/>
                <w:b/>
                <w:color w:val="2E5395"/>
                <w:sz w:val="20"/>
              </w:rPr>
              <w:t xml:space="preserve">Internet safety and harms </w:t>
            </w:r>
          </w:p>
          <w:p w:rsidR="0043545D" w:rsidRDefault="0043545D">
            <w:pPr>
              <w:spacing w:after="0"/>
              <w:ind w:left="113"/>
            </w:pPr>
            <w:r>
              <w:rPr>
                <w:rFonts w:ascii="Arial" w:eastAsia="Arial" w:hAnsi="Arial" w:cs="Arial"/>
                <w:b/>
                <w:color w:val="2E5395"/>
                <w:sz w:val="20"/>
              </w:rPr>
              <w:t>(ISH)</w:t>
            </w:r>
            <w:r>
              <w:rPr>
                <w:rFonts w:ascii="Arial" w:eastAsia="Arial" w:hAnsi="Arial" w:cs="Arial"/>
                <w:b/>
                <w:sz w:val="20"/>
              </w:rPr>
              <w:t xml:space="preserve"> </w:t>
            </w:r>
          </w:p>
        </w:tc>
        <w:tc>
          <w:tcPr>
            <w:tcW w:w="473" w:type="dxa"/>
            <w:tcBorders>
              <w:top w:val="single" w:sz="4" w:space="0" w:color="000000"/>
              <w:left w:val="single" w:sz="4" w:space="0" w:color="000000"/>
              <w:bottom w:val="nil"/>
              <w:right w:val="nil"/>
            </w:tcBorders>
          </w:tcPr>
          <w:p w:rsidR="0043545D" w:rsidRDefault="0043545D">
            <w:pPr>
              <w:spacing w:after="463" w:line="238" w:lineRule="auto"/>
              <w:ind w:left="113"/>
            </w:pPr>
            <w:r>
              <w:rPr>
                <w:rFonts w:ascii="Arial" w:eastAsia="Arial" w:hAnsi="Arial" w:cs="Arial"/>
              </w:rPr>
              <w:t xml:space="preserve">1. 2. </w:t>
            </w:r>
          </w:p>
          <w:p w:rsidR="0043545D" w:rsidRDefault="0043545D">
            <w:pPr>
              <w:spacing w:after="0"/>
              <w:ind w:left="113"/>
            </w:pPr>
            <w:r>
              <w:rPr>
                <w:rFonts w:ascii="Arial" w:eastAsia="Arial" w:hAnsi="Arial" w:cs="Arial"/>
              </w:rPr>
              <w:t xml:space="preserve">3. </w:t>
            </w:r>
          </w:p>
        </w:tc>
        <w:tc>
          <w:tcPr>
            <w:tcW w:w="9456" w:type="dxa"/>
            <w:tcBorders>
              <w:top w:val="single" w:sz="4" w:space="0" w:color="000000"/>
              <w:left w:val="nil"/>
              <w:bottom w:val="nil"/>
              <w:right w:val="single" w:sz="4" w:space="0" w:color="000000"/>
            </w:tcBorders>
          </w:tcPr>
          <w:p w:rsidR="0043545D" w:rsidRDefault="0043545D">
            <w:pPr>
              <w:spacing w:after="7" w:line="255" w:lineRule="auto"/>
              <w:ind w:right="336"/>
            </w:pPr>
            <w:r>
              <w:rPr>
                <w:rFonts w:ascii="Arial" w:eastAsia="Arial" w:hAnsi="Arial" w:cs="Arial"/>
                <w:sz w:val="20"/>
              </w:rPr>
              <w:t xml:space="preserve">that for most people the internet is an integral part of life and has many benefits. about the benefits of rationing time spent online, the risks of excessive time spent on electronic devices and the impact of positive and negative content online on their own and others’ mental and physical wellbeing. </w:t>
            </w:r>
          </w:p>
          <w:p w:rsidR="0043545D" w:rsidRDefault="0043545D">
            <w:pPr>
              <w:spacing w:after="0"/>
            </w:pPr>
            <w:r>
              <w:rPr>
                <w:rFonts w:ascii="Arial" w:eastAsia="Arial" w:hAnsi="Arial" w:cs="Arial"/>
                <w:sz w:val="20"/>
              </w:rPr>
              <w:t xml:space="preserve">how to consider the effect of their online actions on others and know how to recognise and display respectful behaviour online and the importance of keeping personal information private. </w:t>
            </w:r>
          </w:p>
        </w:tc>
      </w:tr>
      <w:tr w:rsidR="0043545D">
        <w:trPr>
          <w:trHeight w:val="253"/>
        </w:trPr>
        <w:tc>
          <w:tcPr>
            <w:tcW w:w="1277" w:type="dxa"/>
            <w:tcBorders>
              <w:top w:val="nil"/>
              <w:left w:val="single" w:sz="4" w:space="0" w:color="000000"/>
              <w:bottom w:val="nil"/>
              <w:right w:val="single" w:sz="4" w:space="0" w:color="000000"/>
            </w:tcBorders>
          </w:tcPr>
          <w:p w:rsidR="0043545D" w:rsidRDefault="0043545D"/>
        </w:tc>
        <w:tc>
          <w:tcPr>
            <w:tcW w:w="473" w:type="dxa"/>
            <w:tcBorders>
              <w:top w:val="nil"/>
              <w:left w:val="single" w:sz="4" w:space="0" w:color="000000"/>
              <w:bottom w:val="nil"/>
              <w:right w:val="nil"/>
            </w:tcBorders>
          </w:tcPr>
          <w:p w:rsidR="0043545D" w:rsidRDefault="0043545D">
            <w:pPr>
              <w:spacing w:after="0"/>
              <w:ind w:left="113"/>
            </w:pPr>
            <w:r>
              <w:rPr>
                <w:rFonts w:ascii="Arial" w:eastAsia="Arial" w:hAnsi="Arial" w:cs="Arial"/>
              </w:rPr>
              <w:t xml:space="preserve">4. </w:t>
            </w:r>
          </w:p>
        </w:tc>
        <w:tc>
          <w:tcPr>
            <w:tcW w:w="9456" w:type="dxa"/>
            <w:tcBorders>
              <w:top w:val="nil"/>
              <w:left w:val="nil"/>
              <w:bottom w:val="nil"/>
              <w:right w:val="single" w:sz="4" w:space="0" w:color="000000"/>
            </w:tcBorders>
          </w:tcPr>
          <w:p w:rsidR="0043545D" w:rsidRDefault="0043545D">
            <w:pPr>
              <w:spacing w:after="0"/>
            </w:pPr>
            <w:r>
              <w:rPr>
                <w:rFonts w:ascii="Arial" w:eastAsia="Arial" w:hAnsi="Arial" w:cs="Arial"/>
                <w:sz w:val="20"/>
              </w:rPr>
              <w:t xml:space="preserve">why social media, some computer games and online gaming, for example, are age restricted. </w:t>
            </w:r>
          </w:p>
        </w:tc>
      </w:tr>
      <w:tr w:rsidR="0043545D">
        <w:trPr>
          <w:trHeight w:val="481"/>
        </w:trPr>
        <w:tc>
          <w:tcPr>
            <w:tcW w:w="1277" w:type="dxa"/>
            <w:tcBorders>
              <w:top w:val="nil"/>
              <w:left w:val="single" w:sz="4" w:space="0" w:color="000000"/>
              <w:bottom w:val="nil"/>
              <w:right w:val="single" w:sz="4" w:space="0" w:color="000000"/>
            </w:tcBorders>
          </w:tcPr>
          <w:p w:rsidR="0043545D" w:rsidRDefault="0043545D"/>
        </w:tc>
        <w:tc>
          <w:tcPr>
            <w:tcW w:w="473" w:type="dxa"/>
            <w:tcBorders>
              <w:top w:val="nil"/>
              <w:left w:val="single" w:sz="4" w:space="0" w:color="000000"/>
              <w:bottom w:val="nil"/>
              <w:right w:val="nil"/>
            </w:tcBorders>
          </w:tcPr>
          <w:p w:rsidR="0043545D" w:rsidRDefault="0043545D">
            <w:pPr>
              <w:spacing w:after="0"/>
              <w:ind w:left="113"/>
            </w:pPr>
            <w:r>
              <w:rPr>
                <w:rFonts w:ascii="Arial" w:eastAsia="Arial" w:hAnsi="Arial" w:cs="Arial"/>
              </w:rPr>
              <w:t xml:space="preserve">5. </w:t>
            </w:r>
          </w:p>
        </w:tc>
        <w:tc>
          <w:tcPr>
            <w:tcW w:w="9456" w:type="dxa"/>
            <w:tcBorders>
              <w:top w:val="nil"/>
              <w:left w:val="nil"/>
              <w:bottom w:val="nil"/>
              <w:right w:val="single" w:sz="4" w:space="0" w:color="000000"/>
            </w:tcBorders>
          </w:tcPr>
          <w:p w:rsidR="0043545D" w:rsidRDefault="0043545D">
            <w:pPr>
              <w:spacing w:after="0"/>
            </w:pPr>
            <w:r>
              <w:rPr>
                <w:rFonts w:ascii="Arial" w:eastAsia="Arial" w:hAnsi="Arial" w:cs="Arial"/>
                <w:sz w:val="20"/>
              </w:rPr>
              <w:t xml:space="preserve">that the internet can also be a negative place where online abuse, trolling, bullying and harassment can take place, which can have a negative impact on mental health. </w:t>
            </w:r>
          </w:p>
        </w:tc>
      </w:tr>
      <w:tr w:rsidR="0043545D">
        <w:trPr>
          <w:trHeight w:val="474"/>
        </w:trPr>
        <w:tc>
          <w:tcPr>
            <w:tcW w:w="1277" w:type="dxa"/>
            <w:tcBorders>
              <w:top w:val="nil"/>
              <w:left w:val="single" w:sz="4" w:space="0" w:color="000000"/>
              <w:bottom w:val="nil"/>
              <w:right w:val="single" w:sz="4" w:space="0" w:color="000000"/>
            </w:tcBorders>
          </w:tcPr>
          <w:p w:rsidR="0043545D" w:rsidRDefault="0043545D"/>
        </w:tc>
        <w:tc>
          <w:tcPr>
            <w:tcW w:w="473" w:type="dxa"/>
            <w:tcBorders>
              <w:top w:val="nil"/>
              <w:left w:val="single" w:sz="4" w:space="0" w:color="000000"/>
              <w:bottom w:val="nil"/>
              <w:right w:val="nil"/>
            </w:tcBorders>
          </w:tcPr>
          <w:p w:rsidR="0043545D" w:rsidRDefault="0043545D">
            <w:pPr>
              <w:spacing w:after="0"/>
              <w:ind w:left="113"/>
            </w:pPr>
            <w:r>
              <w:rPr>
                <w:rFonts w:ascii="Arial" w:eastAsia="Arial" w:hAnsi="Arial" w:cs="Arial"/>
              </w:rPr>
              <w:t xml:space="preserve">6. </w:t>
            </w:r>
          </w:p>
        </w:tc>
        <w:tc>
          <w:tcPr>
            <w:tcW w:w="9456" w:type="dxa"/>
            <w:tcBorders>
              <w:top w:val="nil"/>
              <w:left w:val="nil"/>
              <w:bottom w:val="nil"/>
              <w:right w:val="single" w:sz="4" w:space="0" w:color="000000"/>
            </w:tcBorders>
          </w:tcPr>
          <w:p w:rsidR="0043545D" w:rsidRDefault="0043545D">
            <w:pPr>
              <w:spacing w:after="0"/>
            </w:pPr>
            <w:r>
              <w:rPr>
                <w:rFonts w:ascii="Arial" w:eastAsia="Arial" w:hAnsi="Arial" w:cs="Arial"/>
                <w:sz w:val="20"/>
              </w:rPr>
              <w:t xml:space="preserve">how to be a discerning consumer of information online including understanding that information, including that from search engines, is ranked, selected and targeted. </w:t>
            </w:r>
          </w:p>
        </w:tc>
      </w:tr>
      <w:tr w:rsidR="0043545D">
        <w:trPr>
          <w:trHeight w:val="287"/>
        </w:trPr>
        <w:tc>
          <w:tcPr>
            <w:tcW w:w="1277" w:type="dxa"/>
            <w:tcBorders>
              <w:top w:val="nil"/>
              <w:left w:val="single" w:sz="4" w:space="0" w:color="000000"/>
              <w:bottom w:val="single" w:sz="4" w:space="0" w:color="000000"/>
              <w:right w:val="single" w:sz="4" w:space="0" w:color="000000"/>
            </w:tcBorders>
          </w:tcPr>
          <w:p w:rsidR="0043545D" w:rsidRDefault="0043545D"/>
        </w:tc>
        <w:tc>
          <w:tcPr>
            <w:tcW w:w="473" w:type="dxa"/>
            <w:tcBorders>
              <w:top w:val="nil"/>
              <w:left w:val="single" w:sz="4" w:space="0" w:color="000000"/>
              <w:bottom w:val="single" w:sz="4" w:space="0" w:color="000000"/>
              <w:right w:val="nil"/>
            </w:tcBorders>
          </w:tcPr>
          <w:p w:rsidR="0043545D" w:rsidRDefault="0043545D">
            <w:pPr>
              <w:spacing w:after="0"/>
              <w:ind w:left="113"/>
            </w:pPr>
            <w:r>
              <w:rPr>
                <w:rFonts w:ascii="Arial" w:eastAsia="Arial" w:hAnsi="Arial" w:cs="Arial"/>
              </w:rPr>
              <w:t xml:space="preserve">7. </w:t>
            </w:r>
          </w:p>
        </w:tc>
        <w:tc>
          <w:tcPr>
            <w:tcW w:w="9456" w:type="dxa"/>
            <w:tcBorders>
              <w:top w:val="nil"/>
              <w:left w:val="nil"/>
              <w:bottom w:val="single" w:sz="4" w:space="0" w:color="000000"/>
              <w:right w:val="single" w:sz="4" w:space="0" w:color="000000"/>
            </w:tcBorders>
          </w:tcPr>
          <w:p w:rsidR="0043545D" w:rsidRDefault="0043545D">
            <w:pPr>
              <w:spacing w:after="0"/>
            </w:pPr>
            <w:r>
              <w:rPr>
                <w:rFonts w:ascii="Arial" w:eastAsia="Arial" w:hAnsi="Arial" w:cs="Arial"/>
                <w:sz w:val="20"/>
              </w:rPr>
              <w:t xml:space="preserve">where and how to report concerns and get support with issues online </w:t>
            </w:r>
          </w:p>
        </w:tc>
      </w:tr>
      <w:tr w:rsidR="0043545D">
        <w:trPr>
          <w:trHeight w:val="1036"/>
        </w:trPr>
        <w:tc>
          <w:tcPr>
            <w:tcW w:w="1277" w:type="dxa"/>
            <w:tcBorders>
              <w:top w:val="single" w:sz="4" w:space="0" w:color="000000"/>
              <w:left w:val="single" w:sz="4" w:space="0" w:color="000000"/>
              <w:bottom w:val="nil"/>
              <w:right w:val="single" w:sz="4" w:space="0" w:color="000000"/>
            </w:tcBorders>
          </w:tcPr>
          <w:p w:rsidR="0043545D" w:rsidRDefault="0043545D">
            <w:pPr>
              <w:spacing w:after="0"/>
              <w:ind w:left="113"/>
            </w:pPr>
            <w:r>
              <w:rPr>
                <w:rFonts w:ascii="Arial" w:eastAsia="Arial" w:hAnsi="Arial" w:cs="Arial"/>
                <w:b/>
                <w:color w:val="2E5395"/>
                <w:sz w:val="20"/>
              </w:rPr>
              <w:t>Physical health and fitness (PHF)</w:t>
            </w:r>
            <w:r>
              <w:rPr>
                <w:rFonts w:ascii="Arial" w:eastAsia="Arial" w:hAnsi="Arial" w:cs="Arial"/>
                <w:b/>
                <w:sz w:val="20"/>
              </w:rPr>
              <w:t xml:space="preserve"> </w:t>
            </w:r>
          </w:p>
        </w:tc>
        <w:tc>
          <w:tcPr>
            <w:tcW w:w="473" w:type="dxa"/>
            <w:tcBorders>
              <w:top w:val="single" w:sz="4" w:space="0" w:color="000000"/>
              <w:left w:val="single" w:sz="4" w:space="0" w:color="000000"/>
              <w:bottom w:val="nil"/>
              <w:right w:val="nil"/>
            </w:tcBorders>
          </w:tcPr>
          <w:p w:rsidR="0043545D" w:rsidRDefault="0043545D">
            <w:pPr>
              <w:spacing w:after="225" w:line="241" w:lineRule="auto"/>
              <w:ind w:left="113"/>
            </w:pPr>
            <w:r>
              <w:rPr>
                <w:rFonts w:ascii="Arial" w:eastAsia="Arial" w:hAnsi="Arial" w:cs="Arial"/>
              </w:rPr>
              <w:t xml:space="preserve">1. 2. </w:t>
            </w:r>
          </w:p>
          <w:p w:rsidR="0043545D" w:rsidRDefault="0043545D">
            <w:pPr>
              <w:spacing w:after="0"/>
              <w:ind w:left="113"/>
            </w:pPr>
            <w:r>
              <w:rPr>
                <w:rFonts w:ascii="Arial" w:eastAsia="Arial" w:hAnsi="Arial" w:cs="Arial"/>
              </w:rPr>
              <w:t xml:space="preserve">3. </w:t>
            </w:r>
          </w:p>
        </w:tc>
        <w:tc>
          <w:tcPr>
            <w:tcW w:w="9456" w:type="dxa"/>
            <w:tcBorders>
              <w:top w:val="single" w:sz="4" w:space="0" w:color="000000"/>
              <w:left w:val="nil"/>
              <w:bottom w:val="nil"/>
              <w:right w:val="single" w:sz="4" w:space="0" w:color="000000"/>
            </w:tcBorders>
          </w:tcPr>
          <w:p w:rsidR="0043545D" w:rsidRDefault="0043545D">
            <w:pPr>
              <w:spacing w:after="0"/>
              <w:ind w:right="527"/>
            </w:pPr>
            <w:r>
              <w:rPr>
                <w:rFonts w:ascii="Arial" w:eastAsia="Arial" w:hAnsi="Arial" w:cs="Arial"/>
                <w:sz w:val="20"/>
              </w:rPr>
              <w:t xml:space="preserve">the characteristics and mental and physical benefits of an active lifestyle. the importance of building regular exercise into daily and weekly routines and how to achieve this; for example walking or cycling to school, a daily active mile or other forms of regular, vigorous exercise. the risks associated with an inactive lifestyle (including obesity). </w:t>
            </w:r>
          </w:p>
        </w:tc>
      </w:tr>
      <w:tr w:rsidR="0043545D">
        <w:trPr>
          <w:trHeight w:val="464"/>
        </w:trPr>
        <w:tc>
          <w:tcPr>
            <w:tcW w:w="1277" w:type="dxa"/>
            <w:tcBorders>
              <w:top w:val="nil"/>
              <w:left w:val="single" w:sz="4" w:space="0" w:color="000000"/>
              <w:bottom w:val="single" w:sz="4" w:space="0" w:color="000000"/>
              <w:right w:val="single" w:sz="4" w:space="0" w:color="000000"/>
            </w:tcBorders>
          </w:tcPr>
          <w:p w:rsidR="0043545D" w:rsidRDefault="0043545D"/>
        </w:tc>
        <w:tc>
          <w:tcPr>
            <w:tcW w:w="473" w:type="dxa"/>
            <w:tcBorders>
              <w:top w:val="nil"/>
              <w:left w:val="single" w:sz="4" w:space="0" w:color="000000"/>
              <w:bottom w:val="single" w:sz="4" w:space="0" w:color="000000"/>
              <w:right w:val="nil"/>
            </w:tcBorders>
          </w:tcPr>
          <w:p w:rsidR="0043545D" w:rsidRDefault="0043545D">
            <w:pPr>
              <w:spacing w:after="0"/>
              <w:ind w:left="113"/>
            </w:pPr>
            <w:r>
              <w:rPr>
                <w:rFonts w:ascii="Arial" w:eastAsia="Arial" w:hAnsi="Arial" w:cs="Arial"/>
              </w:rPr>
              <w:t xml:space="preserve">4. </w:t>
            </w:r>
          </w:p>
        </w:tc>
        <w:tc>
          <w:tcPr>
            <w:tcW w:w="9456" w:type="dxa"/>
            <w:tcBorders>
              <w:top w:val="nil"/>
              <w:left w:val="nil"/>
              <w:bottom w:val="single" w:sz="4" w:space="0" w:color="000000"/>
              <w:right w:val="single" w:sz="4" w:space="0" w:color="000000"/>
            </w:tcBorders>
          </w:tcPr>
          <w:p w:rsidR="0043545D" w:rsidRDefault="0043545D">
            <w:pPr>
              <w:spacing w:after="0"/>
            </w:pPr>
            <w:r>
              <w:rPr>
                <w:rFonts w:ascii="Arial" w:eastAsia="Arial" w:hAnsi="Arial" w:cs="Arial"/>
                <w:sz w:val="20"/>
              </w:rPr>
              <w:t xml:space="preserve">how and when to seek support including which adults to speak to in school if they are worried about their health. </w:t>
            </w:r>
          </w:p>
        </w:tc>
      </w:tr>
      <w:tr w:rsidR="0043545D">
        <w:trPr>
          <w:trHeight w:val="1044"/>
        </w:trPr>
        <w:tc>
          <w:tcPr>
            <w:tcW w:w="1277"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3" w:right="77"/>
            </w:pPr>
            <w:r>
              <w:rPr>
                <w:rFonts w:ascii="Arial" w:eastAsia="Arial" w:hAnsi="Arial" w:cs="Arial"/>
                <w:b/>
                <w:color w:val="2E5395"/>
                <w:sz w:val="20"/>
              </w:rPr>
              <w:t>Healthy eating (HE)</w:t>
            </w:r>
            <w:r>
              <w:rPr>
                <w:rFonts w:ascii="Arial" w:eastAsia="Arial" w:hAnsi="Arial" w:cs="Arial"/>
                <w:b/>
                <w:sz w:val="20"/>
              </w:rPr>
              <w:t xml:space="preserve"> </w:t>
            </w:r>
          </w:p>
        </w:tc>
        <w:tc>
          <w:tcPr>
            <w:tcW w:w="473" w:type="dxa"/>
            <w:tcBorders>
              <w:top w:val="single" w:sz="4" w:space="0" w:color="000000"/>
              <w:left w:val="single" w:sz="4" w:space="0" w:color="000000"/>
              <w:bottom w:val="single" w:sz="4" w:space="0" w:color="000000"/>
              <w:right w:val="nil"/>
            </w:tcBorders>
          </w:tcPr>
          <w:p w:rsidR="0043545D" w:rsidRDefault="0043545D">
            <w:pPr>
              <w:spacing w:after="19" w:line="238" w:lineRule="auto"/>
              <w:ind w:left="113"/>
            </w:pPr>
            <w:r>
              <w:rPr>
                <w:rFonts w:ascii="Arial" w:eastAsia="Arial" w:hAnsi="Arial" w:cs="Arial"/>
              </w:rPr>
              <w:t xml:space="preserve">1. 2. </w:t>
            </w:r>
          </w:p>
          <w:p w:rsidR="0043545D" w:rsidRDefault="0043545D">
            <w:pPr>
              <w:spacing w:after="0"/>
              <w:ind w:left="113"/>
            </w:pPr>
            <w:r>
              <w:rPr>
                <w:rFonts w:ascii="Arial" w:eastAsia="Arial" w:hAnsi="Arial" w:cs="Arial"/>
              </w:rPr>
              <w:t xml:space="preserve">3. </w:t>
            </w:r>
          </w:p>
        </w:tc>
        <w:tc>
          <w:tcPr>
            <w:tcW w:w="9456" w:type="dxa"/>
            <w:tcBorders>
              <w:top w:val="single" w:sz="4" w:space="0" w:color="000000"/>
              <w:left w:val="nil"/>
              <w:bottom w:val="single" w:sz="4" w:space="0" w:color="000000"/>
              <w:right w:val="single" w:sz="4" w:space="0" w:color="000000"/>
            </w:tcBorders>
          </w:tcPr>
          <w:p w:rsidR="0043545D" w:rsidRDefault="0043545D">
            <w:pPr>
              <w:spacing w:after="0"/>
              <w:ind w:right="687"/>
            </w:pPr>
            <w:r>
              <w:rPr>
                <w:rFonts w:ascii="Arial" w:eastAsia="Arial" w:hAnsi="Arial" w:cs="Arial"/>
                <w:sz w:val="20"/>
              </w:rPr>
              <w:t xml:space="preserve">what constitutes a healthy diet (including understanding calories and other nutritional content). the principles of planning and preparing a range of healthy meals. the characteristics of a poor diet and risks associated with unhealthy eating (including, for example, obesity and tooth decay) and other behaviours (e.g. the impact of alcohol on diet or health). </w:t>
            </w:r>
          </w:p>
        </w:tc>
      </w:tr>
      <w:tr w:rsidR="0043545D">
        <w:trPr>
          <w:trHeight w:val="1395"/>
        </w:trPr>
        <w:tc>
          <w:tcPr>
            <w:tcW w:w="1277"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3" w:right="21"/>
            </w:pPr>
            <w:r>
              <w:rPr>
                <w:rFonts w:ascii="Arial" w:eastAsia="Arial" w:hAnsi="Arial" w:cs="Arial"/>
                <w:b/>
                <w:color w:val="2E5395"/>
                <w:sz w:val="20"/>
              </w:rPr>
              <w:t>Drugs, alcohol and tobacco</w:t>
            </w:r>
            <w:r>
              <w:rPr>
                <w:rFonts w:ascii="Arial" w:eastAsia="Arial" w:hAnsi="Arial" w:cs="Arial"/>
                <w:b/>
                <w:sz w:val="20"/>
              </w:rPr>
              <w:t xml:space="preserve"> </w:t>
            </w:r>
            <w:r>
              <w:rPr>
                <w:rFonts w:ascii="Arial" w:eastAsia="Arial" w:hAnsi="Arial" w:cs="Arial"/>
                <w:b/>
                <w:color w:val="2E5395"/>
                <w:sz w:val="20"/>
              </w:rPr>
              <w:t>(DAT)</w:t>
            </w:r>
            <w:r>
              <w:rPr>
                <w:rFonts w:ascii="Arial" w:eastAsia="Arial" w:hAnsi="Arial" w:cs="Arial"/>
                <w:b/>
                <w:sz w:val="20"/>
              </w:rPr>
              <w:t xml:space="preserve"> </w:t>
            </w:r>
          </w:p>
        </w:tc>
        <w:tc>
          <w:tcPr>
            <w:tcW w:w="473" w:type="dxa"/>
            <w:tcBorders>
              <w:top w:val="single" w:sz="4" w:space="0" w:color="000000"/>
              <w:left w:val="single" w:sz="4" w:space="0" w:color="000000"/>
              <w:bottom w:val="single" w:sz="4" w:space="0" w:color="000000"/>
              <w:right w:val="nil"/>
            </w:tcBorders>
          </w:tcPr>
          <w:p w:rsidR="0043545D" w:rsidRDefault="0043545D">
            <w:pPr>
              <w:spacing w:after="0"/>
              <w:ind w:left="113"/>
            </w:pPr>
            <w:r>
              <w:rPr>
                <w:rFonts w:ascii="Arial" w:eastAsia="Arial" w:hAnsi="Arial" w:cs="Arial"/>
                <w:sz w:val="24"/>
              </w:rPr>
              <w:t xml:space="preserve">1. </w:t>
            </w:r>
            <w:r>
              <w:rPr>
                <w:rFonts w:ascii="Arial" w:eastAsia="Arial" w:hAnsi="Arial" w:cs="Arial"/>
                <w:sz w:val="20"/>
              </w:rPr>
              <w:t>t</w:t>
            </w:r>
          </w:p>
        </w:tc>
        <w:tc>
          <w:tcPr>
            <w:tcW w:w="9456" w:type="dxa"/>
            <w:tcBorders>
              <w:top w:val="single" w:sz="4" w:space="0" w:color="000000"/>
              <w:left w:val="nil"/>
              <w:bottom w:val="single" w:sz="4" w:space="0" w:color="000000"/>
              <w:right w:val="single" w:sz="4" w:space="0" w:color="000000"/>
            </w:tcBorders>
          </w:tcPr>
          <w:p w:rsidR="0043545D" w:rsidRDefault="0043545D">
            <w:pPr>
              <w:spacing w:after="0"/>
              <w:ind w:left="-36"/>
            </w:pPr>
            <w:r>
              <w:rPr>
                <w:rFonts w:ascii="Arial" w:eastAsia="Arial" w:hAnsi="Arial" w:cs="Arial"/>
                <w:sz w:val="20"/>
              </w:rPr>
              <w:t xml:space="preserve">he facts about legal and illegal harmful substances and associated risks, including smoking, alcohol use </w:t>
            </w:r>
          </w:p>
          <w:p w:rsidR="0043545D" w:rsidRDefault="0043545D">
            <w:pPr>
              <w:spacing w:after="0"/>
            </w:pPr>
            <w:r>
              <w:rPr>
                <w:rFonts w:ascii="Arial" w:eastAsia="Arial" w:hAnsi="Arial" w:cs="Arial"/>
                <w:sz w:val="20"/>
              </w:rPr>
              <w:t xml:space="preserve">and drug-taking. </w:t>
            </w:r>
          </w:p>
        </w:tc>
      </w:tr>
      <w:tr w:rsidR="0043545D">
        <w:trPr>
          <w:trHeight w:val="763"/>
        </w:trPr>
        <w:tc>
          <w:tcPr>
            <w:tcW w:w="1277" w:type="dxa"/>
            <w:tcBorders>
              <w:top w:val="single" w:sz="4" w:space="0" w:color="000000"/>
              <w:left w:val="single" w:sz="4" w:space="0" w:color="000000"/>
              <w:bottom w:val="nil"/>
              <w:right w:val="single" w:sz="4" w:space="0" w:color="000000"/>
            </w:tcBorders>
          </w:tcPr>
          <w:p w:rsidR="0043545D" w:rsidRDefault="0043545D">
            <w:pPr>
              <w:spacing w:after="0"/>
              <w:ind w:left="113"/>
            </w:pPr>
            <w:r>
              <w:rPr>
                <w:rFonts w:ascii="Arial" w:eastAsia="Arial" w:hAnsi="Arial" w:cs="Arial"/>
                <w:b/>
                <w:color w:val="2E5395"/>
                <w:sz w:val="20"/>
              </w:rPr>
              <w:t>Health and prevention (HP)</w:t>
            </w:r>
            <w:r>
              <w:rPr>
                <w:rFonts w:ascii="Arial" w:eastAsia="Arial" w:hAnsi="Arial" w:cs="Arial"/>
                <w:b/>
                <w:sz w:val="20"/>
              </w:rPr>
              <w:t xml:space="preserve"> </w:t>
            </w:r>
          </w:p>
        </w:tc>
        <w:tc>
          <w:tcPr>
            <w:tcW w:w="473" w:type="dxa"/>
            <w:tcBorders>
              <w:top w:val="single" w:sz="4" w:space="0" w:color="000000"/>
              <w:left w:val="single" w:sz="4" w:space="0" w:color="000000"/>
              <w:bottom w:val="nil"/>
              <w:right w:val="nil"/>
            </w:tcBorders>
          </w:tcPr>
          <w:p w:rsidR="0043545D" w:rsidRDefault="0043545D">
            <w:pPr>
              <w:spacing w:after="0"/>
              <w:ind w:left="113"/>
            </w:pPr>
            <w:r>
              <w:rPr>
                <w:rFonts w:ascii="Arial" w:eastAsia="Arial" w:hAnsi="Arial" w:cs="Arial"/>
              </w:rPr>
              <w:t xml:space="preserve">1. </w:t>
            </w:r>
          </w:p>
          <w:p w:rsidR="0043545D" w:rsidRDefault="0043545D">
            <w:pPr>
              <w:spacing w:after="0"/>
              <w:ind w:left="113"/>
            </w:pPr>
            <w:r>
              <w:rPr>
                <w:rFonts w:ascii="Arial" w:eastAsia="Arial" w:hAnsi="Arial" w:cs="Arial"/>
              </w:rPr>
              <w:t xml:space="preserve">2. </w:t>
            </w:r>
          </w:p>
        </w:tc>
        <w:tc>
          <w:tcPr>
            <w:tcW w:w="9456" w:type="dxa"/>
            <w:tcBorders>
              <w:top w:val="single" w:sz="4" w:space="0" w:color="000000"/>
              <w:left w:val="nil"/>
              <w:bottom w:val="nil"/>
              <w:right w:val="single" w:sz="4" w:space="0" w:color="000000"/>
            </w:tcBorders>
          </w:tcPr>
          <w:p w:rsidR="0043545D" w:rsidRDefault="0043545D">
            <w:pPr>
              <w:spacing w:after="9"/>
            </w:pPr>
            <w:r>
              <w:rPr>
                <w:rFonts w:ascii="Arial" w:eastAsia="Arial" w:hAnsi="Arial" w:cs="Arial"/>
                <w:sz w:val="20"/>
              </w:rPr>
              <w:t xml:space="preserve">how to recognise early signs of physical illness, such as weight loss, or unexplained changes to the body. </w:t>
            </w:r>
          </w:p>
          <w:p w:rsidR="0043545D" w:rsidRDefault="0043545D">
            <w:pPr>
              <w:spacing w:after="0"/>
            </w:pPr>
            <w:r>
              <w:rPr>
                <w:rFonts w:ascii="Arial" w:eastAsia="Arial" w:hAnsi="Arial" w:cs="Arial"/>
                <w:sz w:val="20"/>
              </w:rPr>
              <w:t xml:space="preserve">about safe and unsafe exposure to the sun, and how to reduce the risk of sun damage, including skin cancer. </w:t>
            </w:r>
          </w:p>
        </w:tc>
      </w:tr>
      <w:tr w:rsidR="0043545D">
        <w:trPr>
          <w:trHeight w:val="454"/>
        </w:trPr>
        <w:tc>
          <w:tcPr>
            <w:tcW w:w="1277" w:type="dxa"/>
            <w:tcBorders>
              <w:top w:val="nil"/>
              <w:left w:val="single" w:sz="4" w:space="0" w:color="000000"/>
              <w:bottom w:val="nil"/>
              <w:right w:val="single" w:sz="4" w:space="0" w:color="000000"/>
            </w:tcBorders>
          </w:tcPr>
          <w:p w:rsidR="0043545D" w:rsidRDefault="0043545D"/>
        </w:tc>
        <w:tc>
          <w:tcPr>
            <w:tcW w:w="473" w:type="dxa"/>
            <w:tcBorders>
              <w:top w:val="nil"/>
              <w:left w:val="single" w:sz="4" w:space="0" w:color="000000"/>
              <w:bottom w:val="nil"/>
              <w:right w:val="nil"/>
            </w:tcBorders>
          </w:tcPr>
          <w:p w:rsidR="0043545D" w:rsidRDefault="0043545D">
            <w:pPr>
              <w:spacing w:after="0"/>
              <w:ind w:left="113"/>
            </w:pPr>
            <w:r>
              <w:rPr>
                <w:rFonts w:ascii="Arial" w:eastAsia="Arial" w:hAnsi="Arial" w:cs="Arial"/>
              </w:rPr>
              <w:t xml:space="preserve">3. </w:t>
            </w:r>
          </w:p>
        </w:tc>
        <w:tc>
          <w:tcPr>
            <w:tcW w:w="9456" w:type="dxa"/>
            <w:tcBorders>
              <w:top w:val="nil"/>
              <w:left w:val="nil"/>
              <w:bottom w:val="nil"/>
              <w:right w:val="single" w:sz="4" w:space="0" w:color="000000"/>
            </w:tcBorders>
          </w:tcPr>
          <w:p w:rsidR="0043545D" w:rsidRDefault="0043545D">
            <w:pPr>
              <w:spacing w:after="0"/>
              <w:jc w:val="both"/>
            </w:pPr>
            <w:r>
              <w:rPr>
                <w:rFonts w:ascii="Arial" w:eastAsia="Arial" w:hAnsi="Arial" w:cs="Arial"/>
                <w:sz w:val="20"/>
              </w:rPr>
              <w:t xml:space="preserve">the importance of sufficient good quality sleep for good health and that a lack of sleep can affect weight, mood and ability to learn. </w:t>
            </w:r>
          </w:p>
        </w:tc>
      </w:tr>
      <w:tr w:rsidR="0043545D">
        <w:trPr>
          <w:trHeight w:val="482"/>
        </w:trPr>
        <w:tc>
          <w:tcPr>
            <w:tcW w:w="1277" w:type="dxa"/>
            <w:tcBorders>
              <w:top w:val="nil"/>
              <w:left w:val="single" w:sz="4" w:space="0" w:color="000000"/>
              <w:bottom w:val="nil"/>
              <w:right w:val="single" w:sz="4" w:space="0" w:color="000000"/>
            </w:tcBorders>
          </w:tcPr>
          <w:p w:rsidR="0043545D" w:rsidRDefault="0043545D"/>
        </w:tc>
        <w:tc>
          <w:tcPr>
            <w:tcW w:w="473" w:type="dxa"/>
            <w:tcBorders>
              <w:top w:val="nil"/>
              <w:left w:val="single" w:sz="4" w:space="0" w:color="000000"/>
              <w:bottom w:val="nil"/>
              <w:right w:val="nil"/>
            </w:tcBorders>
          </w:tcPr>
          <w:p w:rsidR="0043545D" w:rsidRDefault="0043545D">
            <w:pPr>
              <w:spacing w:after="0"/>
              <w:ind w:left="113"/>
            </w:pPr>
            <w:r>
              <w:rPr>
                <w:rFonts w:ascii="Arial" w:eastAsia="Arial" w:hAnsi="Arial" w:cs="Arial"/>
              </w:rPr>
              <w:t xml:space="preserve">4. </w:t>
            </w:r>
          </w:p>
        </w:tc>
        <w:tc>
          <w:tcPr>
            <w:tcW w:w="9456" w:type="dxa"/>
            <w:tcBorders>
              <w:top w:val="nil"/>
              <w:left w:val="nil"/>
              <w:bottom w:val="nil"/>
              <w:right w:val="single" w:sz="4" w:space="0" w:color="000000"/>
            </w:tcBorders>
          </w:tcPr>
          <w:p w:rsidR="0043545D" w:rsidRDefault="0043545D">
            <w:pPr>
              <w:spacing w:after="0"/>
            </w:pPr>
            <w:r>
              <w:rPr>
                <w:rFonts w:ascii="Arial" w:eastAsia="Arial" w:hAnsi="Arial" w:cs="Arial"/>
                <w:sz w:val="20"/>
              </w:rPr>
              <w:t xml:space="preserve">about dental health and the benefits of good oral hygiene and dental flossing, including regular check-ups at the dentist. </w:t>
            </w:r>
          </w:p>
        </w:tc>
      </w:tr>
      <w:tr w:rsidR="0043545D">
        <w:trPr>
          <w:trHeight w:val="472"/>
        </w:trPr>
        <w:tc>
          <w:tcPr>
            <w:tcW w:w="1277" w:type="dxa"/>
            <w:tcBorders>
              <w:top w:val="nil"/>
              <w:left w:val="single" w:sz="4" w:space="0" w:color="000000"/>
              <w:bottom w:val="nil"/>
              <w:right w:val="single" w:sz="4" w:space="0" w:color="000000"/>
            </w:tcBorders>
          </w:tcPr>
          <w:p w:rsidR="0043545D" w:rsidRDefault="0043545D"/>
        </w:tc>
        <w:tc>
          <w:tcPr>
            <w:tcW w:w="473" w:type="dxa"/>
            <w:tcBorders>
              <w:top w:val="nil"/>
              <w:left w:val="single" w:sz="4" w:space="0" w:color="000000"/>
              <w:bottom w:val="nil"/>
              <w:right w:val="nil"/>
            </w:tcBorders>
          </w:tcPr>
          <w:p w:rsidR="0043545D" w:rsidRDefault="0043545D">
            <w:pPr>
              <w:spacing w:after="0"/>
              <w:ind w:left="113"/>
            </w:pPr>
            <w:r>
              <w:rPr>
                <w:rFonts w:ascii="Arial" w:eastAsia="Arial" w:hAnsi="Arial" w:cs="Arial"/>
              </w:rPr>
              <w:t xml:space="preserve">5. </w:t>
            </w:r>
          </w:p>
        </w:tc>
        <w:tc>
          <w:tcPr>
            <w:tcW w:w="9456" w:type="dxa"/>
            <w:tcBorders>
              <w:top w:val="nil"/>
              <w:left w:val="nil"/>
              <w:bottom w:val="nil"/>
              <w:right w:val="single" w:sz="4" w:space="0" w:color="000000"/>
            </w:tcBorders>
          </w:tcPr>
          <w:p w:rsidR="0043545D" w:rsidRDefault="0043545D">
            <w:pPr>
              <w:spacing w:after="0"/>
            </w:pPr>
            <w:r>
              <w:rPr>
                <w:rFonts w:ascii="Arial" w:eastAsia="Arial" w:hAnsi="Arial" w:cs="Arial"/>
                <w:sz w:val="20"/>
              </w:rPr>
              <w:t xml:space="preserve">about personal hygiene and germs including bacteria, viruses, how they are spread and treated, and the importance of hand washing. </w:t>
            </w:r>
          </w:p>
        </w:tc>
      </w:tr>
      <w:tr w:rsidR="0043545D">
        <w:trPr>
          <w:trHeight w:val="284"/>
        </w:trPr>
        <w:tc>
          <w:tcPr>
            <w:tcW w:w="1277" w:type="dxa"/>
            <w:tcBorders>
              <w:top w:val="nil"/>
              <w:left w:val="single" w:sz="4" w:space="0" w:color="000000"/>
              <w:bottom w:val="single" w:sz="4" w:space="0" w:color="000000"/>
              <w:right w:val="single" w:sz="4" w:space="0" w:color="000000"/>
            </w:tcBorders>
          </w:tcPr>
          <w:p w:rsidR="0043545D" w:rsidRDefault="0043545D"/>
        </w:tc>
        <w:tc>
          <w:tcPr>
            <w:tcW w:w="473" w:type="dxa"/>
            <w:tcBorders>
              <w:top w:val="nil"/>
              <w:left w:val="single" w:sz="4" w:space="0" w:color="000000"/>
              <w:bottom w:val="single" w:sz="4" w:space="0" w:color="000000"/>
              <w:right w:val="nil"/>
            </w:tcBorders>
          </w:tcPr>
          <w:p w:rsidR="0043545D" w:rsidRDefault="0043545D">
            <w:pPr>
              <w:spacing w:after="0"/>
              <w:ind w:left="113"/>
            </w:pPr>
            <w:r>
              <w:rPr>
                <w:rFonts w:ascii="Arial" w:eastAsia="Arial" w:hAnsi="Arial" w:cs="Arial"/>
              </w:rPr>
              <w:t xml:space="preserve">6. </w:t>
            </w:r>
          </w:p>
        </w:tc>
        <w:tc>
          <w:tcPr>
            <w:tcW w:w="9456" w:type="dxa"/>
            <w:tcBorders>
              <w:top w:val="nil"/>
              <w:left w:val="nil"/>
              <w:bottom w:val="single" w:sz="4" w:space="0" w:color="000000"/>
              <w:right w:val="single" w:sz="4" w:space="0" w:color="000000"/>
            </w:tcBorders>
          </w:tcPr>
          <w:p w:rsidR="0043545D" w:rsidRDefault="0043545D">
            <w:pPr>
              <w:spacing w:after="0"/>
            </w:pPr>
            <w:r>
              <w:rPr>
                <w:rFonts w:ascii="Arial" w:eastAsia="Arial" w:hAnsi="Arial" w:cs="Arial"/>
                <w:sz w:val="20"/>
              </w:rPr>
              <w:t xml:space="preserve">the facts and science relating to allergies, immunisation and vaccination. </w:t>
            </w:r>
          </w:p>
        </w:tc>
      </w:tr>
      <w:tr w:rsidR="0043545D">
        <w:trPr>
          <w:trHeight w:val="840"/>
        </w:trPr>
        <w:tc>
          <w:tcPr>
            <w:tcW w:w="1277" w:type="dxa"/>
            <w:tcBorders>
              <w:top w:val="single" w:sz="4" w:space="0" w:color="000000"/>
              <w:left w:val="single" w:sz="4" w:space="0" w:color="000000"/>
              <w:bottom w:val="single" w:sz="4" w:space="0" w:color="000000"/>
              <w:right w:val="single" w:sz="4" w:space="0" w:color="000000"/>
            </w:tcBorders>
          </w:tcPr>
          <w:p w:rsidR="0043545D" w:rsidRDefault="0043545D">
            <w:pPr>
              <w:spacing w:after="0" w:line="289" w:lineRule="auto"/>
              <w:ind w:left="113"/>
            </w:pPr>
            <w:r>
              <w:rPr>
                <w:rFonts w:ascii="Arial" w:eastAsia="Arial" w:hAnsi="Arial" w:cs="Arial"/>
                <w:b/>
                <w:color w:val="2E5395"/>
                <w:sz w:val="20"/>
              </w:rPr>
              <w:t>Basic first aid</w:t>
            </w:r>
            <w:r>
              <w:rPr>
                <w:rFonts w:ascii="Arial" w:eastAsia="Arial" w:hAnsi="Arial" w:cs="Arial"/>
                <w:b/>
                <w:sz w:val="20"/>
              </w:rPr>
              <w:t xml:space="preserve"> </w:t>
            </w:r>
          </w:p>
          <w:p w:rsidR="0043545D" w:rsidRDefault="0043545D">
            <w:pPr>
              <w:spacing w:after="0"/>
              <w:ind w:left="113"/>
            </w:pPr>
            <w:r>
              <w:rPr>
                <w:rFonts w:ascii="Arial" w:eastAsia="Arial" w:hAnsi="Arial" w:cs="Arial"/>
                <w:b/>
                <w:color w:val="2E5395"/>
                <w:sz w:val="20"/>
              </w:rPr>
              <w:t>(BFA)</w:t>
            </w:r>
            <w:r>
              <w:rPr>
                <w:rFonts w:ascii="Arial" w:eastAsia="Arial" w:hAnsi="Arial" w:cs="Arial"/>
                <w:b/>
                <w:sz w:val="20"/>
              </w:rPr>
              <w:t xml:space="preserve"> </w:t>
            </w:r>
          </w:p>
        </w:tc>
        <w:tc>
          <w:tcPr>
            <w:tcW w:w="473" w:type="dxa"/>
            <w:tcBorders>
              <w:top w:val="single" w:sz="4" w:space="0" w:color="000000"/>
              <w:left w:val="single" w:sz="4" w:space="0" w:color="000000"/>
              <w:bottom w:val="single" w:sz="4" w:space="0" w:color="000000"/>
              <w:right w:val="nil"/>
            </w:tcBorders>
          </w:tcPr>
          <w:p w:rsidR="0043545D" w:rsidRDefault="0043545D">
            <w:pPr>
              <w:spacing w:after="0"/>
              <w:ind w:left="113"/>
            </w:pPr>
            <w:r>
              <w:rPr>
                <w:rFonts w:ascii="Arial" w:eastAsia="Arial" w:hAnsi="Arial" w:cs="Arial"/>
              </w:rPr>
              <w:t xml:space="preserve">1. 2. </w:t>
            </w:r>
          </w:p>
        </w:tc>
        <w:tc>
          <w:tcPr>
            <w:tcW w:w="9456" w:type="dxa"/>
            <w:tcBorders>
              <w:top w:val="single" w:sz="4" w:space="0" w:color="000000"/>
              <w:left w:val="nil"/>
              <w:bottom w:val="single" w:sz="4" w:space="0" w:color="000000"/>
              <w:right w:val="single" w:sz="4" w:space="0" w:color="000000"/>
            </w:tcBorders>
          </w:tcPr>
          <w:p w:rsidR="0043545D" w:rsidRDefault="0043545D">
            <w:pPr>
              <w:spacing w:after="2"/>
            </w:pPr>
            <w:r>
              <w:rPr>
                <w:rFonts w:ascii="Arial" w:eastAsia="Arial" w:hAnsi="Arial" w:cs="Arial"/>
                <w:sz w:val="20"/>
              </w:rPr>
              <w:t xml:space="preserve">how to make a clear and efficient call to emergency services if necessary. </w:t>
            </w:r>
          </w:p>
          <w:p w:rsidR="0043545D" w:rsidRDefault="0043545D">
            <w:pPr>
              <w:spacing w:after="0"/>
            </w:pPr>
            <w:r>
              <w:rPr>
                <w:rFonts w:ascii="Arial" w:eastAsia="Arial" w:hAnsi="Arial" w:cs="Arial"/>
                <w:sz w:val="20"/>
              </w:rPr>
              <w:t xml:space="preserve">concepts of basic first-aid, for example dealing with common injuries, including head injuries. </w:t>
            </w:r>
          </w:p>
        </w:tc>
      </w:tr>
      <w:tr w:rsidR="0043545D">
        <w:trPr>
          <w:trHeight w:val="843"/>
        </w:trPr>
        <w:tc>
          <w:tcPr>
            <w:tcW w:w="1277"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3"/>
            </w:pPr>
            <w:r>
              <w:rPr>
                <w:rFonts w:ascii="Arial" w:eastAsia="Arial" w:hAnsi="Arial" w:cs="Arial"/>
                <w:b/>
                <w:color w:val="2E5395"/>
                <w:sz w:val="20"/>
              </w:rPr>
              <w:t>Changing</w:t>
            </w:r>
            <w:r>
              <w:rPr>
                <w:rFonts w:ascii="Arial" w:eastAsia="Arial" w:hAnsi="Arial" w:cs="Arial"/>
                <w:b/>
                <w:sz w:val="20"/>
              </w:rPr>
              <w:t xml:space="preserve"> </w:t>
            </w:r>
            <w:r>
              <w:rPr>
                <w:rFonts w:ascii="Arial" w:eastAsia="Arial" w:hAnsi="Arial" w:cs="Arial"/>
                <w:b/>
                <w:color w:val="2E5395"/>
                <w:sz w:val="20"/>
              </w:rPr>
              <w:t xml:space="preserve">adolescent body </w:t>
            </w:r>
            <w:r>
              <w:rPr>
                <w:rFonts w:ascii="Arial" w:eastAsia="Arial" w:hAnsi="Arial" w:cs="Arial"/>
                <w:b/>
                <w:color w:val="2E5395"/>
                <w:sz w:val="18"/>
              </w:rPr>
              <w:t>(CAB)</w:t>
            </w:r>
            <w:r>
              <w:rPr>
                <w:rFonts w:ascii="Arial" w:eastAsia="Arial" w:hAnsi="Arial" w:cs="Arial"/>
                <w:b/>
                <w:sz w:val="18"/>
              </w:rPr>
              <w:t xml:space="preserve"> </w:t>
            </w:r>
          </w:p>
        </w:tc>
        <w:tc>
          <w:tcPr>
            <w:tcW w:w="473" w:type="dxa"/>
            <w:tcBorders>
              <w:top w:val="single" w:sz="4" w:space="0" w:color="000000"/>
              <w:left w:val="single" w:sz="4" w:space="0" w:color="000000"/>
              <w:bottom w:val="single" w:sz="4" w:space="0" w:color="000000"/>
              <w:right w:val="nil"/>
            </w:tcBorders>
          </w:tcPr>
          <w:p w:rsidR="0043545D" w:rsidRDefault="0043545D">
            <w:pPr>
              <w:spacing w:after="203"/>
              <w:ind w:left="113"/>
            </w:pPr>
            <w:r>
              <w:rPr>
                <w:rFonts w:ascii="Arial" w:eastAsia="Arial" w:hAnsi="Arial" w:cs="Arial"/>
              </w:rPr>
              <w:t xml:space="preserve">1. </w:t>
            </w:r>
          </w:p>
          <w:p w:rsidR="0043545D" w:rsidRDefault="0043545D">
            <w:pPr>
              <w:spacing w:after="0"/>
              <w:ind w:left="113"/>
            </w:pPr>
            <w:r>
              <w:rPr>
                <w:rFonts w:ascii="Arial" w:eastAsia="Arial" w:hAnsi="Arial" w:cs="Arial"/>
              </w:rPr>
              <w:t xml:space="preserve">2. </w:t>
            </w:r>
          </w:p>
        </w:tc>
        <w:tc>
          <w:tcPr>
            <w:tcW w:w="9456" w:type="dxa"/>
            <w:tcBorders>
              <w:top w:val="single" w:sz="4" w:space="0" w:color="000000"/>
              <w:left w:val="nil"/>
              <w:bottom w:val="single" w:sz="4" w:space="0" w:color="000000"/>
              <w:right w:val="single" w:sz="4" w:space="0" w:color="000000"/>
            </w:tcBorders>
          </w:tcPr>
          <w:p w:rsidR="0043545D" w:rsidRDefault="0043545D">
            <w:pPr>
              <w:spacing w:after="0"/>
              <w:ind w:right="516"/>
            </w:pPr>
            <w:r>
              <w:rPr>
                <w:rFonts w:ascii="Arial" w:eastAsia="Arial" w:hAnsi="Arial" w:cs="Arial"/>
                <w:sz w:val="20"/>
              </w:rPr>
              <w:t xml:space="preserve">key facts about puberty and the changing adolescent body, particularly from age 9 through to age 11, including physical and emotional changes. about menstrual wellbeing including the key facts about the menstrual cycle. </w:t>
            </w:r>
          </w:p>
        </w:tc>
      </w:tr>
    </w:tbl>
    <w:p w:rsidR="0043545D" w:rsidRDefault="0043545D">
      <w:pPr>
        <w:spacing w:after="0"/>
      </w:pPr>
      <w:r>
        <w:rPr>
          <w:rFonts w:ascii="Arial" w:eastAsia="Arial" w:hAnsi="Arial" w:cs="Arial"/>
          <w:sz w:val="20"/>
        </w:rPr>
        <w:t xml:space="preserve"> </w:t>
      </w:r>
    </w:p>
    <w:p w:rsidR="0043545D" w:rsidRDefault="0043545D">
      <w:pPr>
        <w:sectPr w:rsidR="0043545D">
          <w:headerReference w:type="even" r:id="rId29"/>
          <w:headerReference w:type="default" r:id="rId30"/>
          <w:footerReference w:type="even" r:id="rId31"/>
          <w:footerReference w:type="default" r:id="rId32"/>
          <w:headerReference w:type="first" r:id="rId33"/>
          <w:footerReference w:type="first" r:id="rId34"/>
          <w:pgSz w:w="11911" w:h="16841"/>
          <w:pgMar w:top="0" w:right="186" w:bottom="57" w:left="199" w:header="720" w:footer="4930" w:gutter="0"/>
          <w:cols w:space="720"/>
        </w:sectPr>
      </w:pPr>
    </w:p>
    <w:tbl>
      <w:tblPr>
        <w:tblStyle w:val="TableGrid0"/>
        <w:tblpPr w:leftFromText="180" w:rightFromText="180" w:vertAnchor="text" w:horzAnchor="margin" w:tblpY="-123"/>
        <w:tblW w:w="16160" w:type="dxa"/>
        <w:tblInd w:w="0" w:type="dxa"/>
        <w:tblCellMar>
          <w:left w:w="4" w:type="dxa"/>
          <w:right w:w="71" w:type="dxa"/>
        </w:tblCellMar>
        <w:tblLook w:val="04A0" w:firstRow="1" w:lastRow="0" w:firstColumn="1" w:lastColumn="0" w:noHBand="0" w:noVBand="1"/>
      </w:tblPr>
      <w:tblGrid>
        <w:gridCol w:w="2973"/>
        <w:gridCol w:w="1989"/>
        <w:gridCol w:w="11198"/>
      </w:tblGrid>
      <w:tr w:rsidR="00A16B18" w:rsidTr="00F467DB">
        <w:trPr>
          <w:trHeight w:val="517"/>
        </w:trPr>
        <w:tc>
          <w:tcPr>
            <w:tcW w:w="2973" w:type="dxa"/>
            <w:tcBorders>
              <w:top w:val="nil"/>
              <w:left w:val="nil"/>
              <w:bottom w:val="single" w:sz="4" w:space="0" w:color="000000"/>
              <w:right w:val="nil"/>
            </w:tcBorders>
            <w:shd w:val="clear" w:color="auto" w:fill="000000"/>
          </w:tcPr>
          <w:p w:rsidR="00A16B18" w:rsidRDefault="00A16B18" w:rsidP="00A16B18">
            <w:pPr>
              <w:spacing w:after="0"/>
              <w:ind w:left="108"/>
              <w:jc w:val="both"/>
            </w:pPr>
            <w:r>
              <w:rPr>
                <w:rFonts w:ascii="Arial" w:eastAsia="Arial" w:hAnsi="Arial" w:cs="Arial"/>
                <w:color w:val="FFFFFF"/>
              </w:rPr>
              <w:lastRenderedPageBreak/>
              <w:t xml:space="preserve">DfE Statutory Requirements – end of primary statements </w:t>
            </w:r>
          </w:p>
        </w:tc>
        <w:tc>
          <w:tcPr>
            <w:tcW w:w="1989" w:type="dxa"/>
            <w:tcBorders>
              <w:top w:val="nil"/>
              <w:left w:val="nil"/>
              <w:bottom w:val="single" w:sz="4" w:space="0" w:color="000000"/>
              <w:right w:val="nil"/>
            </w:tcBorders>
            <w:shd w:val="clear" w:color="auto" w:fill="000000"/>
          </w:tcPr>
          <w:p w:rsidR="00A16B18" w:rsidRDefault="00A16B18" w:rsidP="00A16B18">
            <w:pPr>
              <w:spacing w:after="0"/>
              <w:ind w:left="109"/>
              <w:jc w:val="both"/>
            </w:pPr>
            <w:r>
              <w:rPr>
                <w:rFonts w:ascii="Arial" w:eastAsia="Arial" w:hAnsi="Arial" w:cs="Arial"/>
                <w:color w:val="FFFFFF"/>
              </w:rPr>
              <w:t xml:space="preserve">SCARF Lesson Plan title &amp; </w:t>
            </w:r>
            <w:r>
              <w:rPr>
                <w:rFonts w:ascii="Arial" w:eastAsia="Arial" w:hAnsi="Arial" w:cs="Arial"/>
                <w:b/>
                <w:color w:val="FFFFFF"/>
              </w:rPr>
              <w:t xml:space="preserve">half-termly unit </w:t>
            </w:r>
          </w:p>
        </w:tc>
        <w:tc>
          <w:tcPr>
            <w:tcW w:w="11198" w:type="dxa"/>
            <w:tcBorders>
              <w:top w:val="nil"/>
              <w:left w:val="nil"/>
              <w:bottom w:val="single" w:sz="4" w:space="0" w:color="000000"/>
              <w:right w:val="nil"/>
            </w:tcBorders>
            <w:shd w:val="clear" w:color="auto" w:fill="000000"/>
          </w:tcPr>
          <w:p w:rsidR="00A16B18" w:rsidRDefault="00A16B18" w:rsidP="00A16B18">
            <w:pPr>
              <w:spacing w:after="0"/>
              <w:ind w:left="109"/>
            </w:pPr>
            <w:r>
              <w:rPr>
                <w:rFonts w:ascii="Arial" w:eastAsia="Arial" w:hAnsi="Arial" w:cs="Arial"/>
                <w:color w:val="FFFFFF"/>
              </w:rPr>
              <w:t xml:space="preserve">SCARF Lesson Plan Learning Outcomes </w:t>
            </w:r>
          </w:p>
        </w:tc>
      </w:tr>
      <w:tr w:rsidR="00A16B18" w:rsidTr="00F467DB">
        <w:trPr>
          <w:trHeight w:val="262"/>
        </w:trPr>
        <w:tc>
          <w:tcPr>
            <w:tcW w:w="2973" w:type="dxa"/>
            <w:tcBorders>
              <w:top w:val="single" w:sz="4" w:space="0" w:color="000000"/>
              <w:left w:val="single" w:sz="4" w:space="0" w:color="000000"/>
              <w:bottom w:val="single" w:sz="4" w:space="0" w:color="000000"/>
              <w:right w:val="single" w:sz="4" w:space="0" w:color="000000"/>
            </w:tcBorders>
            <w:shd w:val="clear" w:color="auto" w:fill="7E7E7E"/>
          </w:tcPr>
          <w:p w:rsidR="00A16B18" w:rsidRDefault="00A16B18" w:rsidP="00A16B18">
            <w:pPr>
              <w:spacing w:after="0"/>
            </w:pPr>
            <w:r>
              <w:rPr>
                <w:rFonts w:ascii="Times New Roman" w:eastAsia="Times New Roman" w:hAnsi="Times New Roman" w:cs="Times New Roman"/>
                <w:sz w:val="18"/>
              </w:rPr>
              <w:t xml:space="preserve"> </w:t>
            </w:r>
          </w:p>
        </w:tc>
        <w:tc>
          <w:tcPr>
            <w:tcW w:w="1989" w:type="dxa"/>
            <w:tcBorders>
              <w:top w:val="single" w:sz="4" w:space="0" w:color="000000"/>
              <w:left w:val="single" w:sz="4" w:space="0" w:color="000000"/>
              <w:bottom w:val="single" w:sz="4" w:space="0" w:color="000000"/>
              <w:right w:val="single" w:sz="4" w:space="0" w:color="000000"/>
            </w:tcBorders>
            <w:shd w:val="clear" w:color="auto" w:fill="7E7E7E"/>
          </w:tcPr>
          <w:p w:rsidR="00A16B18" w:rsidRDefault="00A16B18" w:rsidP="00A16B18">
            <w:pPr>
              <w:spacing w:after="0"/>
              <w:ind w:left="109"/>
            </w:pPr>
            <w:r>
              <w:rPr>
                <w:rFonts w:ascii="Arial" w:eastAsia="Arial" w:hAnsi="Arial" w:cs="Arial"/>
                <w:b/>
                <w:color w:val="FFFFFF"/>
              </w:rPr>
              <w:t>Me and My Relationships</w:t>
            </w:r>
            <w:r>
              <w:rPr>
                <w:rFonts w:ascii="Arial" w:eastAsia="Arial" w:hAnsi="Arial" w:cs="Arial"/>
                <w:b/>
              </w:rPr>
              <w:t xml:space="preserve"> </w:t>
            </w:r>
          </w:p>
        </w:tc>
        <w:tc>
          <w:tcPr>
            <w:tcW w:w="11198" w:type="dxa"/>
            <w:tcBorders>
              <w:top w:val="single" w:sz="4" w:space="0" w:color="000000"/>
              <w:left w:val="single" w:sz="4" w:space="0" w:color="000000"/>
              <w:bottom w:val="single" w:sz="4" w:space="0" w:color="000000"/>
              <w:right w:val="single" w:sz="4" w:space="0" w:color="000000"/>
            </w:tcBorders>
            <w:shd w:val="clear" w:color="auto" w:fill="7E7E7E"/>
          </w:tcPr>
          <w:p w:rsidR="00A16B18" w:rsidRDefault="00A16B18" w:rsidP="00A16B18">
            <w:pPr>
              <w:spacing w:after="0"/>
              <w:ind w:left="1"/>
            </w:pPr>
            <w:r>
              <w:rPr>
                <w:rFonts w:ascii="Times New Roman" w:eastAsia="Times New Roman" w:hAnsi="Times New Roman" w:cs="Times New Roman"/>
                <w:sz w:val="18"/>
              </w:rPr>
              <w:t xml:space="preserve"> </w:t>
            </w:r>
          </w:p>
        </w:tc>
      </w:tr>
      <w:tr w:rsidR="00A16B18" w:rsidTr="00F467DB">
        <w:trPr>
          <w:trHeight w:val="520"/>
        </w:trPr>
        <w:tc>
          <w:tcPr>
            <w:tcW w:w="2973" w:type="dxa"/>
            <w:tcBorders>
              <w:top w:val="single" w:sz="4" w:space="0" w:color="000000"/>
              <w:left w:val="single" w:sz="4" w:space="0" w:color="000000"/>
              <w:bottom w:val="single" w:sz="4" w:space="0" w:color="000000"/>
              <w:right w:val="single" w:sz="4" w:space="0" w:color="000000"/>
            </w:tcBorders>
          </w:tcPr>
          <w:p w:rsidR="00A16B18" w:rsidRDefault="00A16B18" w:rsidP="00A16B18">
            <w:pPr>
              <w:spacing w:after="0"/>
              <w:ind w:left="108"/>
            </w:pPr>
            <w:r>
              <w:rPr>
                <w:rFonts w:ascii="Arial" w:eastAsia="Arial" w:hAnsi="Arial" w:cs="Arial"/>
              </w:rPr>
              <w:t xml:space="preserve">RR2, RR3 </w:t>
            </w:r>
          </w:p>
        </w:tc>
        <w:tc>
          <w:tcPr>
            <w:tcW w:w="1989" w:type="dxa"/>
            <w:tcBorders>
              <w:top w:val="single" w:sz="4" w:space="0" w:color="000000"/>
              <w:left w:val="single" w:sz="4" w:space="0" w:color="000000"/>
              <w:bottom w:val="single" w:sz="4" w:space="0" w:color="000000"/>
              <w:right w:val="single" w:sz="4" w:space="0" w:color="000000"/>
            </w:tcBorders>
          </w:tcPr>
          <w:p w:rsidR="00A16B18" w:rsidRDefault="00A16B18" w:rsidP="00A16B18">
            <w:pPr>
              <w:spacing w:after="0"/>
              <w:ind w:left="109" w:right="15"/>
            </w:pPr>
            <w:r>
              <w:rPr>
                <w:rFonts w:ascii="Arial" w:eastAsia="Arial" w:hAnsi="Arial" w:cs="Arial"/>
              </w:rPr>
              <w:t xml:space="preserve">Why we have classroom rules </w:t>
            </w:r>
          </w:p>
        </w:tc>
        <w:tc>
          <w:tcPr>
            <w:tcW w:w="11198" w:type="dxa"/>
            <w:tcBorders>
              <w:top w:val="single" w:sz="4" w:space="0" w:color="000000"/>
              <w:left w:val="single" w:sz="4" w:space="0" w:color="000000"/>
              <w:bottom w:val="single" w:sz="4" w:space="0" w:color="000000"/>
              <w:right w:val="single" w:sz="4" w:space="0" w:color="000000"/>
            </w:tcBorders>
          </w:tcPr>
          <w:p w:rsidR="00A16B18" w:rsidRDefault="00A16B18" w:rsidP="00A16B18">
            <w:pPr>
              <w:spacing w:after="2"/>
              <w:ind w:left="107"/>
            </w:pPr>
            <w:r>
              <w:rPr>
                <w:rFonts w:ascii="Arial" w:eastAsia="Arial" w:hAnsi="Arial" w:cs="Arial"/>
                <w:sz w:val="20"/>
              </w:rPr>
              <w:t xml:space="preserve">• </w:t>
            </w:r>
            <w:r>
              <w:rPr>
                <w:rFonts w:ascii="Arial" w:eastAsia="Arial" w:hAnsi="Arial" w:cs="Arial"/>
              </w:rPr>
              <w:t xml:space="preserve">Understand that classroom rules help everyone to learn and be safe; </w:t>
            </w:r>
          </w:p>
          <w:p w:rsidR="00A16B18" w:rsidRDefault="00A16B18" w:rsidP="00A16B18">
            <w:pPr>
              <w:spacing w:after="0"/>
              <w:ind w:left="109"/>
            </w:pPr>
            <w:r>
              <w:rPr>
                <w:rFonts w:ascii="Arial" w:eastAsia="Arial" w:hAnsi="Arial" w:cs="Arial"/>
              </w:rPr>
              <w:t xml:space="preserve">•Explain their classroom rules and be able to contribute to making these. </w:t>
            </w:r>
          </w:p>
        </w:tc>
      </w:tr>
      <w:tr w:rsidR="00A16B18" w:rsidTr="00F467DB">
        <w:trPr>
          <w:trHeight w:val="768"/>
        </w:trPr>
        <w:tc>
          <w:tcPr>
            <w:tcW w:w="2973" w:type="dxa"/>
            <w:tcBorders>
              <w:top w:val="single" w:sz="4" w:space="0" w:color="000000"/>
              <w:left w:val="single" w:sz="4" w:space="0" w:color="000000"/>
              <w:bottom w:val="single" w:sz="4" w:space="0" w:color="000000"/>
              <w:right w:val="single" w:sz="4" w:space="0" w:color="000000"/>
            </w:tcBorders>
          </w:tcPr>
          <w:p w:rsidR="00A16B18" w:rsidRDefault="00A16B18" w:rsidP="00A16B18">
            <w:pPr>
              <w:spacing w:after="0"/>
              <w:ind w:left="108"/>
            </w:pPr>
            <w:r>
              <w:rPr>
                <w:rFonts w:ascii="Arial" w:eastAsia="Arial" w:hAnsi="Arial" w:cs="Arial"/>
              </w:rPr>
              <w:t xml:space="preserve">BS5, MW2, MW3, MW4, MW7 </w:t>
            </w:r>
          </w:p>
        </w:tc>
        <w:tc>
          <w:tcPr>
            <w:tcW w:w="1989" w:type="dxa"/>
            <w:tcBorders>
              <w:top w:val="single" w:sz="4" w:space="0" w:color="000000"/>
              <w:left w:val="single" w:sz="4" w:space="0" w:color="000000"/>
              <w:bottom w:val="single" w:sz="4" w:space="0" w:color="000000"/>
              <w:right w:val="single" w:sz="4" w:space="0" w:color="000000"/>
            </w:tcBorders>
          </w:tcPr>
          <w:p w:rsidR="00A16B18" w:rsidRDefault="00A16B18" w:rsidP="00A16B18">
            <w:pPr>
              <w:spacing w:after="0"/>
              <w:ind w:left="109"/>
            </w:pPr>
            <w:r>
              <w:rPr>
                <w:rFonts w:ascii="Arial" w:eastAsia="Arial" w:hAnsi="Arial" w:cs="Arial"/>
              </w:rPr>
              <w:t xml:space="preserve">Thinking about feelings </w:t>
            </w:r>
          </w:p>
        </w:tc>
        <w:tc>
          <w:tcPr>
            <w:tcW w:w="11198" w:type="dxa"/>
            <w:tcBorders>
              <w:top w:val="single" w:sz="4" w:space="0" w:color="000000"/>
              <w:left w:val="single" w:sz="4" w:space="0" w:color="000000"/>
              <w:bottom w:val="single" w:sz="4" w:space="0" w:color="000000"/>
              <w:right w:val="single" w:sz="4" w:space="0" w:color="000000"/>
            </w:tcBorders>
          </w:tcPr>
          <w:p w:rsidR="00A16B18" w:rsidRDefault="00A16B18" w:rsidP="00A16B18">
            <w:pPr>
              <w:spacing w:after="0" w:line="243" w:lineRule="auto"/>
              <w:ind w:left="109"/>
            </w:pPr>
            <w:r>
              <w:rPr>
                <w:rFonts w:ascii="Arial" w:eastAsia="Arial" w:hAnsi="Arial" w:cs="Arial"/>
              </w:rPr>
              <w:t xml:space="preserve">•Recognise how others might be feeling by reading body language/facial expressions; •Understand and explain how our emotions can give a physical reaction in our body (e.g. </w:t>
            </w:r>
          </w:p>
          <w:p w:rsidR="00A16B18" w:rsidRDefault="00A16B18" w:rsidP="00A16B18">
            <w:pPr>
              <w:spacing w:after="0"/>
              <w:ind w:left="109"/>
            </w:pPr>
            <w:r>
              <w:rPr>
                <w:rFonts w:ascii="Arial" w:eastAsia="Arial" w:hAnsi="Arial" w:cs="Arial"/>
              </w:rPr>
              <w:t xml:space="preserve">butterflies in the tummy etc.) </w:t>
            </w:r>
          </w:p>
        </w:tc>
      </w:tr>
      <w:tr w:rsidR="00A16B18" w:rsidTr="00F467DB">
        <w:trPr>
          <w:trHeight w:val="769"/>
        </w:trPr>
        <w:tc>
          <w:tcPr>
            <w:tcW w:w="2973" w:type="dxa"/>
            <w:tcBorders>
              <w:top w:val="single" w:sz="4" w:space="0" w:color="000000"/>
              <w:left w:val="single" w:sz="4" w:space="0" w:color="000000"/>
              <w:bottom w:val="single" w:sz="4" w:space="0" w:color="000000"/>
              <w:right w:val="single" w:sz="4" w:space="0" w:color="000000"/>
            </w:tcBorders>
          </w:tcPr>
          <w:p w:rsidR="00A16B18" w:rsidRDefault="00A16B18" w:rsidP="00A16B18">
            <w:pPr>
              <w:spacing w:after="0"/>
              <w:ind w:left="108"/>
            </w:pPr>
            <w:r>
              <w:rPr>
                <w:rFonts w:ascii="Arial" w:eastAsia="Arial" w:hAnsi="Arial" w:cs="Arial"/>
              </w:rPr>
              <w:t xml:space="preserve">MW1, MW2, MW4, MW7 </w:t>
            </w:r>
          </w:p>
        </w:tc>
        <w:tc>
          <w:tcPr>
            <w:tcW w:w="1989" w:type="dxa"/>
            <w:tcBorders>
              <w:top w:val="single" w:sz="4" w:space="0" w:color="000000"/>
              <w:left w:val="single" w:sz="4" w:space="0" w:color="000000"/>
              <w:bottom w:val="single" w:sz="4" w:space="0" w:color="000000"/>
              <w:right w:val="single" w:sz="4" w:space="0" w:color="000000"/>
            </w:tcBorders>
          </w:tcPr>
          <w:p w:rsidR="00A16B18" w:rsidRDefault="00A16B18" w:rsidP="00A16B18">
            <w:pPr>
              <w:spacing w:after="0"/>
              <w:ind w:left="109"/>
            </w:pPr>
            <w:r>
              <w:rPr>
                <w:rFonts w:ascii="Arial" w:eastAsia="Arial" w:hAnsi="Arial" w:cs="Arial"/>
              </w:rPr>
              <w:t xml:space="preserve">Our feelings </w:t>
            </w:r>
          </w:p>
        </w:tc>
        <w:tc>
          <w:tcPr>
            <w:tcW w:w="11198" w:type="dxa"/>
            <w:tcBorders>
              <w:top w:val="single" w:sz="4" w:space="0" w:color="000000"/>
              <w:left w:val="single" w:sz="4" w:space="0" w:color="000000"/>
              <w:bottom w:val="single" w:sz="4" w:space="0" w:color="000000"/>
              <w:right w:val="single" w:sz="4" w:space="0" w:color="000000"/>
            </w:tcBorders>
          </w:tcPr>
          <w:p w:rsidR="00A16B18" w:rsidRDefault="00A16B18" w:rsidP="00A16B18">
            <w:pPr>
              <w:spacing w:after="15"/>
              <w:ind w:left="109"/>
            </w:pPr>
            <w:r>
              <w:rPr>
                <w:rFonts w:ascii="Arial" w:eastAsia="Arial" w:hAnsi="Arial" w:cs="Arial"/>
              </w:rPr>
              <w:t xml:space="preserve">•Identify a range of feelings; </w:t>
            </w:r>
          </w:p>
          <w:p w:rsidR="00A16B18" w:rsidRDefault="00A16B18" w:rsidP="00A16B18">
            <w:pPr>
              <w:spacing w:after="0"/>
              <w:ind w:left="109"/>
            </w:pPr>
            <w:r>
              <w:rPr>
                <w:rFonts w:ascii="Arial" w:eastAsia="Arial" w:hAnsi="Arial" w:cs="Arial"/>
              </w:rPr>
              <w:t xml:space="preserve">•Identify how feelings might make us behave: </w:t>
            </w:r>
          </w:p>
          <w:p w:rsidR="00A16B18" w:rsidRDefault="00A16B18" w:rsidP="00A16B18">
            <w:pPr>
              <w:spacing w:after="0"/>
              <w:ind w:left="109"/>
            </w:pPr>
            <w:r>
              <w:rPr>
                <w:rFonts w:ascii="Arial" w:eastAsia="Arial" w:hAnsi="Arial" w:cs="Arial"/>
              </w:rPr>
              <w:t xml:space="preserve">•Suggest strategies for someone experiencing 'not so good' feelings to manage these. </w:t>
            </w:r>
          </w:p>
        </w:tc>
      </w:tr>
      <w:tr w:rsidR="00A16B18" w:rsidTr="00F467DB">
        <w:trPr>
          <w:trHeight w:val="516"/>
        </w:trPr>
        <w:tc>
          <w:tcPr>
            <w:tcW w:w="2973" w:type="dxa"/>
            <w:tcBorders>
              <w:top w:val="single" w:sz="4" w:space="0" w:color="000000"/>
              <w:left w:val="single" w:sz="4" w:space="0" w:color="000000"/>
              <w:bottom w:val="single" w:sz="4" w:space="0" w:color="000000"/>
              <w:right w:val="single" w:sz="4" w:space="0" w:color="000000"/>
            </w:tcBorders>
          </w:tcPr>
          <w:p w:rsidR="00A16B18" w:rsidRDefault="00A16B18" w:rsidP="00A16B18">
            <w:pPr>
              <w:spacing w:after="0"/>
              <w:ind w:left="108"/>
            </w:pPr>
            <w:r>
              <w:rPr>
                <w:rFonts w:ascii="Arial" w:eastAsia="Arial" w:hAnsi="Arial" w:cs="Arial"/>
              </w:rPr>
              <w:t xml:space="preserve">MW2, MW3, MW6, MW7 </w:t>
            </w:r>
          </w:p>
        </w:tc>
        <w:tc>
          <w:tcPr>
            <w:tcW w:w="1989" w:type="dxa"/>
            <w:tcBorders>
              <w:top w:val="single" w:sz="4" w:space="0" w:color="000000"/>
              <w:left w:val="single" w:sz="4" w:space="0" w:color="000000"/>
              <w:bottom w:val="single" w:sz="4" w:space="0" w:color="000000"/>
              <w:right w:val="single" w:sz="4" w:space="0" w:color="000000"/>
            </w:tcBorders>
          </w:tcPr>
          <w:p w:rsidR="00A16B18" w:rsidRDefault="00A16B18" w:rsidP="00A16B18">
            <w:pPr>
              <w:spacing w:after="0"/>
              <w:ind w:left="109"/>
            </w:pPr>
            <w:r>
              <w:rPr>
                <w:rFonts w:ascii="Arial" w:eastAsia="Arial" w:hAnsi="Arial" w:cs="Arial"/>
              </w:rPr>
              <w:t xml:space="preserve">Feelings and bodies </w:t>
            </w:r>
          </w:p>
        </w:tc>
        <w:tc>
          <w:tcPr>
            <w:tcW w:w="11198" w:type="dxa"/>
            <w:tcBorders>
              <w:top w:val="single" w:sz="4" w:space="0" w:color="000000"/>
              <w:left w:val="single" w:sz="4" w:space="0" w:color="000000"/>
              <w:bottom w:val="single" w:sz="4" w:space="0" w:color="000000"/>
              <w:right w:val="single" w:sz="4" w:space="0" w:color="000000"/>
            </w:tcBorders>
          </w:tcPr>
          <w:p w:rsidR="00A16B18" w:rsidRDefault="00A16B18" w:rsidP="00A16B18">
            <w:pPr>
              <w:spacing w:after="0"/>
              <w:ind w:left="109" w:right="2914"/>
            </w:pPr>
            <w:r>
              <w:rPr>
                <w:rFonts w:ascii="Arial" w:eastAsia="Arial" w:hAnsi="Arial" w:cs="Arial"/>
              </w:rPr>
              <w:t xml:space="preserve">•Recognise that people's bodies and feelings can be hurt; •Suggest ways of dealing with different kinds of hurt. </w:t>
            </w:r>
          </w:p>
        </w:tc>
      </w:tr>
      <w:tr w:rsidR="00A16B18" w:rsidTr="00F467DB">
        <w:trPr>
          <w:trHeight w:val="516"/>
        </w:trPr>
        <w:tc>
          <w:tcPr>
            <w:tcW w:w="2973" w:type="dxa"/>
            <w:tcBorders>
              <w:top w:val="single" w:sz="4" w:space="0" w:color="000000"/>
              <w:left w:val="single" w:sz="4" w:space="0" w:color="000000"/>
              <w:bottom w:val="single" w:sz="4" w:space="0" w:color="000000"/>
              <w:right w:val="single" w:sz="4" w:space="0" w:color="000000"/>
            </w:tcBorders>
          </w:tcPr>
          <w:p w:rsidR="00A16B18" w:rsidRDefault="00A16B18" w:rsidP="00A16B18">
            <w:pPr>
              <w:spacing w:after="0"/>
              <w:ind w:left="108"/>
            </w:pPr>
            <w:r>
              <w:rPr>
                <w:rFonts w:ascii="Arial" w:eastAsia="Arial" w:hAnsi="Arial" w:cs="Arial"/>
              </w:rPr>
              <w:t xml:space="preserve">FPC3, FPC4 </w:t>
            </w:r>
          </w:p>
        </w:tc>
        <w:tc>
          <w:tcPr>
            <w:tcW w:w="1989" w:type="dxa"/>
            <w:tcBorders>
              <w:top w:val="single" w:sz="4" w:space="0" w:color="000000"/>
              <w:left w:val="single" w:sz="4" w:space="0" w:color="000000"/>
              <w:bottom w:val="single" w:sz="4" w:space="0" w:color="000000"/>
              <w:right w:val="single" w:sz="4" w:space="0" w:color="000000"/>
            </w:tcBorders>
          </w:tcPr>
          <w:p w:rsidR="00A16B18" w:rsidRDefault="00A16B18" w:rsidP="00A16B18">
            <w:pPr>
              <w:spacing w:after="0"/>
              <w:ind w:left="109"/>
            </w:pPr>
            <w:r>
              <w:rPr>
                <w:rFonts w:ascii="Arial" w:eastAsia="Arial" w:hAnsi="Arial" w:cs="Arial"/>
              </w:rPr>
              <w:t xml:space="preserve">Our special people balloons </w:t>
            </w:r>
          </w:p>
        </w:tc>
        <w:tc>
          <w:tcPr>
            <w:tcW w:w="11198" w:type="dxa"/>
            <w:tcBorders>
              <w:top w:val="single" w:sz="4" w:space="0" w:color="000000"/>
              <w:left w:val="single" w:sz="4" w:space="0" w:color="000000"/>
              <w:bottom w:val="single" w:sz="4" w:space="0" w:color="000000"/>
              <w:right w:val="single" w:sz="4" w:space="0" w:color="000000"/>
            </w:tcBorders>
          </w:tcPr>
          <w:p w:rsidR="00A16B18" w:rsidRDefault="00A16B18" w:rsidP="00A16B18">
            <w:pPr>
              <w:spacing w:after="0"/>
              <w:ind w:left="109" w:right="381"/>
            </w:pPr>
            <w:r>
              <w:rPr>
                <w:rFonts w:ascii="Arial" w:eastAsia="Arial" w:hAnsi="Arial" w:cs="Arial"/>
              </w:rPr>
              <w:t xml:space="preserve">•Recognise that they belong to various groups and communities such as their family; •Explain how these people help us and we can also help them to help us. </w:t>
            </w:r>
          </w:p>
        </w:tc>
      </w:tr>
      <w:tr w:rsidR="00A16B18" w:rsidTr="00F467DB">
        <w:trPr>
          <w:trHeight w:val="516"/>
        </w:trPr>
        <w:tc>
          <w:tcPr>
            <w:tcW w:w="2973" w:type="dxa"/>
            <w:tcBorders>
              <w:top w:val="single" w:sz="4" w:space="0" w:color="000000"/>
              <w:left w:val="single" w:sz="4" w:space="0" w:color="000000"/>
              <w:bottom w:val="single" w:sz="4" w:space="0" w:color="000000"/>
              <w:right w:val="single" w:sz="4" w:space="0" w:color="000000"/>
            </w:tcBorders>
          </w:tcPr>
          <w:p w:rsidR="00A16B18" w:rsidRDefault="00A16B18" w:rsidP="00A16B18">
            <w:pPr>
              <w:spacing w:after="0"/>
              <w:ind w:left="108"/>
            </w:pPr>
            <w:r>
              <w:rPr>
                <w:rFonts w:ascii="Arial" w:eastAsia="Arial" w:hAnsi="Arial" w:cs="Arial"/>
              </w:rPr>
              <w:t xml:space="preserve">CF1, CF2, CF3 </w:t>
            </w:r>
          </w:p>
        </w:tc>
        <w:tc>
          <w:tcPr>
            <w:tcW w:w="1989" w:type="dxa"/>
            <w:tcBorders>
              <w:top w:val="single" w:sz="4" w:space="0" w:color="000000"/>
              <w:left w:val="single" w:sz="4" w:space="0" w:color="000000"/>
              <w:bottom w:val="single" w:sz="4" w:space="0" w:color="000000"/>
              <w:right w:val="single" w:sz="4" w:space="0" w:color="000000"/>
            </w:tcBorders>
          </w:tcPr>
          <w:p w:rsidR="00A16B18" w:rsidRDefault="00A16B18" w:rsidP="00A16B18">
            <w:pPr>
              <w:spacing w:after="0"/>
              <w:ind w:left="109"/>
            </w:pPr>
            <w:r>
              <w:rPr>
                <w:rFonts w:ascii="Arial" w:eastAsia="Arial" w:hAnsi="Arial" w:cs="Arial"/>
              </w:rPr>
              <w:t xml:space="preserve">Good friends </w:t>
            </w:r>
          </w:p>
        </w:tc>
        <w:tc>
          <w:tcPr>
            <w:tcW w:w="11198" w:type="dxa"/>
            <w:tcBorders>
              <w:top w:val="single" w:sz="4" w:space="0" w:color="000000"/>
              <w:left w:val="single" w:sz="4" w:space="0" w:color="000000"/>
              <w:bottom w:val="single" w:sz="4" w:space="0" w:color="000000"/>
              <w:right w:val="single" w:sz="4" w:space="0" w:color="000000"/>
            </w:tcBorders>
          </w:tcPr>
          <w:p w:rsidR="00A16B18" w:rsidRDefault="00A16B18" w:rsidP="00A16B18">
            <w:pPr>
              <w:spacing w:after="0"/>
              <w:ind w:left="109"/>
            </w:pPr>
            <w:r>
              <w:rPr>
                <w:rFonts w:ascii="Arial" w:eastAsia="Arial" w:hAnsi="Arial" w:cs="Arial"/>
              </w:rPr>
              <w:t xml:space="preserve">•Identify simple qualities of friendship; </w:t>
            </w:r>
          </w:p>
          <w:p w:rsidR="00A16B18" w:rsidRDefault="00A16B18" w:rsidP="00A16B18">
            <w:pPr>
              <w:spacing w:after="0"/>
              <w:ind w:left="109"/>
            </w:pPr>
            <w:r>
              <w:rPr>
                <w:rFonts w:ascii="Arial" w:eastAsia="Arial" w:hAnsi="Arial" w:cs="Arial"/>
              </w:rPr>
              <w:t xml:space="preserve">•Suggest simple strategies for making up. </w:t>
            </w:r>
          </w:p>
        </w:tc>
      </w:tr>
      <w:tr w:rsidR="00A16B18" w:rsidTr="00F467DB">
        <w:trPr>
          <w:trHeight w:val="770"/>
        </w:trPr>
        <w:tc>
          <w:tcPr>
            <w:tcW w:w="2973" w:type="dxa"/>
            <w:tcBorders>
              <w:top w:val="single" w:sz="4" w:space="0" w:color="000000"/>
              <w:left w:val="single" w:sz="4" w:space="0" w:color="000000"/>
              <w:bottom w:val="single" w:sz="4" w:space="0" w:color="000000"/>
              <w:right w:val="single" w:sz="4" w:space="0" w:color="000000"/>
            </w:tcBorders>
          </w:tcPr>
          <w:p w:rsidR="00A16B18" w:rsidRDefault="00A16B18" w:rsidP="00A16B18">
            <w:pPr>
              <w:spacing w:after="0"/>
              <w:ind w:left="108"/>
            </w:pPr>
            <w:r>
              <w:rPr>
                <w:rFonts w:ascii="Arial" w:eastAsia="Arial" w:hAnsi="Arial" w:cs="Arial"/>
              </w:rPr>
              <w:t xml:space="preserve">RR1, CF2, CF4, CF5 </w:t>
            </w:r>
          </w:p>
        </w:tc>
        <w:tc>
          <w:tcPr>
            <w:tcW w:w="1989" w:type="dxa"/>
            <w:tcBorders>
              <w:top w:val="single" w:sz="4" w:space="0" w:color="000000"/>
              <w:left w:val="single" w:sz="4" w:space="0" w:color="000000"/>
              <w:bottom w:val="single" w:sz="4" w:space="0" w:color="000000"/>
              <w:right w:val="single" w:sz="4" w:space="0" w:color="000000"/>
            </w:tcBorders>
          </w:tcPr>
          <w:p w:rsidR="00A16B18" w:rsidRDefault="00A16B18" w:rsidP="00A16B18">
            <w:pPr>
              <w:spacing w:after="0"/>
              <w:ind w:left="109"/>
            </w:pPr>
            <w:r>
              <w:rPr>
                <w:rFonts w:ascii="Arial" w:eastAsia="Arial" w:hAnsi="Arial" w:cs="Arial"/>
              </w:rPr>
              <w:t xml:space="preserve">How are you listening? </w:t>
            </w:r>
          </w:p>
        </w:tc>
        <w:tc>
          <w:tcPr>
            <w:tcW w:w="11198" w:type="dxa"/>
            <w:tcBorders>
              <w:top w:val="single" w:sz="4" w:space="0" w:color="000000"/>
              <w:left w:val="single" w:sz="4" w:space="0" w:color="000000"/>
              <w:bottom w:val="single" w:sz="4" w:space="0" w:color="000000"/>
              <w:right w:val="single" w:sz="4" w:space="0" w:color="000000"/>
            </w:tcBorders>
          </w:tcPr>
          <w:p w:rsidR="00A16B18" w:rsidRDefault="00A16B18" w:rsidP="00A16B18">
            <w:pPr>
              <w:spacing w:after="14"/>
              <w:ind w:left="109"/>
            </w:pPr>
            <w:r>
              <w:rPr>
                <w:rFonts w:ascii="Arial" w:eastAsia="Arial" w:hAnsi="Arial" w:cs="Arial"/>
              </w:rPr>
              <w:t xml:space="preserve">•Demonstrate attentive listening skills; </w:t>
            </w:r>
          </w:p>
          <w:p w:rsidR="00A16B18" w:rsidRDefault="00A16B18" w:rsidP="00A16B18">
            <w:pPr>
              <w:spacing w:after="5"/>
              <w:ind w:left="109"/>
            </w:pPr>
            <w:r>
              <w:rPr>
                <w:rFonts w:ascii="Arial" w:eastAsia="Arial" w:hAnsi="Arial" w:cs="Arial"/>
              </w:rPr>
              <w:t xml:space="preserve">•Suggest simple strategies for resolving conflict situations; </w:t>
            </w:r>
          </w:p>
          <w:p w:rsidR="00A16B18" w:rsidRDefault="00A16B18" w:rsidP="00A16B18">
            <w:pPr>
              <w:spacing w:after="0"/>
              <w:ind w:left="109"/>
            </w:pPr>
            <w:r>
              <w:rPr>
                <w:rFonts w:ascii="Arial" w:eastAsia="Arial" w:hAnsi="Arial" w:cs="Arial"/>
              </w:rPr>
              <w:t xml:space="preserve">•Give and receive positive feedback, and experience how this makes them feel. </w:t>
            </w:r>
          </w:p>
        </w:tc>
      </w:tr>
      <w:tr w:rsidR="00A16B18" w:rsidTr="00F467DB">
        <w:trPr>
          <w:trHeight w:val="262"/>
        </w:trPr>
        <w:tc>
          <w:tcPr>
            <w:tcW w:w="2973" w:type="dxa"/>
            <w:tcBorders>
              <w:top w:val="single" w:sz="4" w:space="0" w:color="000000"/>
              <w:left w:val="single" w:sz="4" w:space="0" w:color="000000"/>
              <w:bottom w:val="single" w:sz="4" w:space="0" w:color="000000"/>
              <w:right w:val="single" w:sz="4" w:space="0" w:color="000000"/>
            </w:tcBorders>
            <w:shd w:val="clear" w:color="auto" w:fill="7E7E7E"/>
          </w:tcPr>
          <w:p w:rsidR="00A16B18" w:rsidRDefault="00A16B18" w:rsidP="00A16B18">
            <w:pPr>
              <w:spacing w:after="0"/>
            </w:pPr>
            <w:r>
              <w:rPr>
                <w:rFonts w:ascii="Times New Roman" w:eastAsia="Times New Roman" w:hAnsi="Times New Roman" w:cs="Times New Roman"/>
                <w:sz w:val="18"/>
              </w:rPr>
              <w:t xml:space="preserve"> </w:t>
            </w:r>
          </w:p>
        </w:tc>
        <w:tc>
          <w:tcPr>
            <w:tcW w:w="1989" w:type="dxa"/>
            <w:tcBorders>
              <w:top w:val="single" w:sz="4" w:space="0" w:color="000000"/>
              <w:left w:val="single" w:sz="4" w:space="0" w:color="000000"/>
              <w:bottom w:val="single" w:sz="4" w:space="0" w:color="000000"/>
              <w:right w:val="single" w:sz="4" w:space="0" w:color="000000"/>
            </w:tcBorders>
            <w:shd w:val="clear" w:color="auto" w:fill="7E7E7E"/>
          </w:tcPr>
          <w:p w:rsidR="00A16B18" w:rsidRDefault="00A16B18" w:rsidP="00A16B18">
            <w:pPr>
              <w:spacing w:after="0"/>
              <w:ind w:left="109"/>
            </w:pPr>
            <w:r>
              <w:rPr>
                <w:rFonts w:ascii="Arial" w:eastAsia="Arial" w:hAnsi="Arial" w:cs="Arial"/>
                <w:b/>
                <w:color w:val="FFFFFF"/>
              </w:rPr>
              <w:t>Valuing Difference</w:t>
            </w:r>
            <w:r>
              <w:rPr>
                <w:rFonts w:ascii="Arial" w:eastAsia="Arial" w:hAnsi="Arial" w:cs="Arial"/>
                <w:b/>
              </w:rPr>
              <w:t xml:space="preserve"> </w:t>
            </w:r>
          </w:p>
        </w:tc>
        <w:tc>
          <w:tcPr>
            <w:tcW w:w="11198" w:type="dxa"/>
            <w:tcBorders>
              <w:top w:val="single" w:sz="4" w:space="0" w:color="000000"/>
              <w:left w:val="single" w:sz="4" w:space="0" w:color="000000"/>
              <w:bottom w:val="single" w:sz="4" w:space="0" w:color="000000"/>
              <w:right w:val="single" w:sz="4" w:space="0" w:color="000000"/>
            </w:tcBorders>
            <w:shd w:val="clear" w:color="auto" w:fill="7E7E7E"/>
          </w:tcPr>
          <w:p w:rsidR="00A16B18" w:rsidRDefault="00A16B18" w:rsidP="00A16B18">
            <w:pPr>
              <w:spacing w:after="0"/>
              <w:ind w:left="1"/>
            </w:pPr>
            <w:r>
              <w:rPr>
                <w:rFonts w:ascii="Times New Roman" w:eastAsia="Times New Roman" w:hAnsi="Times New Roman" w:cs="Times New Roman"/>
                <w:sz w:val="18"/>
              </w:rPr>
              <w:t xml:space="preserve"> </w:t>
            </w:r>
          </w:p>
        </w:tc>
      </w:tr>
      <w:tr w:rsidR="00A16B18" w:rsidTr="00F467DB">
        <w:trPr>
          <w:trHeight w:val="767"/>
        </w:trPr>
        <w:tc>
          <w:tcPr>
            <w:tcW w:w="2973" w:type="dxa"/>
            <w:tcBorders>
              <w:top w:val="single" w:sz="4" w:space="0" w:color="000000"/>
              <w:left w:val="single" w:sz="4" w:space="0" w:color="000000"/>
              <w:bottom w:val="single" w:sz="4" w:space="0" w:color="000000"/>
              <w:right w:val="single" w:sz="4" w:space="0" w:color="000000"/>
            </w:tcBorders>
          </w:tcPr>
          <w:p w:rsidR="00A16B18" w:rsidRDefault="00A16B18" w:rsidP="00A16B18">
            <w:pPr>
              <w:spacing w:after="0"/>
              <w:ind w:left="108"/>
            </w:pPr>
            <w:r>
              <w:rPr>
                <w:rFonts w:ascii="Arial" w:eastAsia="Arial" w:hAnsi="Arial" w:cs="Arial"/>
              </w:rPr>
              <w:t xml:space="preserve">FPC3, FPC4, RR1, RR2 </w:t>
            </w:r>
          </w:p>
        </w:tc>
        <w:tc>
          <w:tcPr>
            <w:tcW w:w="1989" w:type="dxa"/>
            <w:tcBorders>
              <w:top w:val="single" w:sz="4" w:space="0" w:color="000000"/>
              <w:left w:val="single" w:sz="4" w:space="0" w:color="000000"/>
              <w:bottom w:val="single" w:sz="4" w:space="0" w:color="000000"/>
              <w:right w:val="single" w:sz="4" w:space="0" w:color="000000"/>
            </w:tcBorders>
          </w:tcPr>
          <w:p w:rsidR="00A16B18" w:rsidRDefault="00A16B18" w:rsidP="00A16B18">
            <w:pPr>
              <w:spacing w:after="0"/>
              <w:ind w:left="109"/>
            </w:pPr>
            <w:r>
              <w:rPr>
                <w:rFonts w:ascii="Arial" w:eastAsia="Arial" w:hAnsi="Arial" w:cs="Arial"/>
              </w:rPr>
              <w:t xml:space="preserve">Same or different? </w:t>
            </w:r>
          </w:p>
        </w:tc>
        <w:tc>
          <w:tcPr>
            <w:tcW w:w="11198" w:type="dxa"/>
            <w:tcBorders>
              <w:top w:val="single" w:sz="4" w:space="0" w:color="000000"/>
              <w:left w:val="single" w:sz="4" w:space="0" w:color="000000"/>
              <w:bottom w:val="single" w:sz="4" w:space="0" w:color="000000"/>
              <w:right w:val="single" w:sz="4" w:space="0" w:color="000000"/>
            </w:tcBorders>
          </w:tcPr>
          <w:p w:rsidR="00A16B18" w:rsidRDefault="00A16B18" w:rsidP="00A16B18">
            <w:pPr>
              <w:spacing w:after="14"/>
              <w:ind w:left="109"/>
            </w:pPr>
            <w:r>
              <w:rPr>
                <w:rFonts w:ascii="Arial" w:eastAsia="Arial" w:hAnsi="Arial" w:cs="Arial"/>
              </w:rPr>
              <w:t xml:space="preserve">•Identify the differences and similarities between people; </w:t>
            </w:r>
          </w:p>
          <w:p w:rsidR="00A16B18" w:rsidRDefault="00A16B18" w:rsidP="00A16B18">
            <w:pPr>
              <w:spacing w:after="4"/>
              <w:ind w:left="109"/>
            </w:pPr>
            <w:r>
              <w:rPr>
                <w:rFonts w:ascii="Arial" w:eastAsia="Arial" w:hAnsi="Arial" w:cs="Arial"/>
              </w:rPr>
              <w:t xml:space="preserve">•Empathise with those who are different from them; </w:t>
            </w:r>
          </w:p>
          <w:p w:rsidR="00A16B18" w:rsidRDefault="00A16B18" w:rsidP="00A16B18">
            <w:pPr>
              <w:spacing w:after="0"/>
              <w:ind w:left="109"/>
            </w:pPr>
            <w:r>
              <w:rPr>
                <w:rFonts w:ascii="Arial" w:eastAsia="Arial" w:hAnsi="Arial" w:cs="Arial"/>
              </w:rPr>
              <w:t xml:space="preserve">•Begin to appreciate the positive aspects of these differences. </w:t>
            </w:r>
          </w:p>
        </w:tc>
      </w:tr>
      <w:tr w:rsidR="00A16B18" w:rsidTr="00F467DB">
        <w:trPr>
          <w:trHeight w:val="518"/>
        </w:trPr>
        <w:tc>
          <w:tcPr>
            <w:tcW w:w="2973" w:type="dxa"/>
            <w:tcBorders>
              <w:top w:val="single" w:sz="4" w:space="0" w:color="000000"/>
              <w:left w:val="single" w:sz="4" w:space="0" w:color="000000"/>
              <w:bottom w:val="single" w:sz="4" w:space="0" w:color="000000"/>
              <w:right w:val="single" w:sz="4" w:space="0" w:color="000000"/>
            </w:tcBorders>
          </w:tcPr>
          <w:p w:rsidR="00A16B18" w:rsidRDefault="00A16B18" w:rsidP="00A16B18">
            <w:pPr>
              <w:spacing w:after="0"/>
              <w:ind w:left="108"/>
            </w:pPr>
            <w:r>
              <w:rPr>
                <w:rFonts w:ascii="Arial" w:eastAsia="Arial" w:hAnsi="Arial" w:cs="Arial"/>
              </w:rPr>
              <w:t xml:space="preserve">CF2, CF3, CF4, RR5, RR6, </w:t>
            </w:r>
          </w:p>
          <w:p w:rsidR="00A16B18" w:rsidRDefault="00A16B18" w:rsidP="00A16B18">
            <w:pPr>
              <w:spacing w:after="0"/>
              <w:ind w:left="108"/>
            </w:pPr>
            <w:r>
              <w:rPr>
                <w:rFonts w:ascii="Arial" w:eastAsia="Arial" w:hAnsi="Arial" w:cs="Arial"/>
              </w:rPr>
              <w:t xml:space="preserve">MW8 </w:t>
            </w:r>
          </w:p>
        </w:tc>
        <w:tc>
          <w:tcPr>
            <w:tcW w:w="1989" w:type="dxa"/>
            <w:tcBorders>
              <w:top w:val="single" w:sz="4" w:space="0" w:color="000000"/>
              <w:left w:val="single" w:sz="4" w:space="0" w:color="000000"/>
              <w:bottom w:val="single" w:sz="4" w:space="0" w:color="000000"/>
              <w:right w:val="single" w:sz="4" w:space="0" w:color="000000"/>
            </w:tcBorders>
          </w:tcPr>
          <w:p w:rsidR="00A16B18" w:rsidRDefault="00A16B18" w:rsidP="00A16B18">
            <w:pPr>
              <w:spacing w:after="0"/>
              <w:ind w:left="109"/>
            </w:pPr>
            <w:r>
              <w:rPr>
                <w:rFonts w:ascii="Arial" w:eastAsia="Arial" w:hAnsi="Arial" w:cs="Arial"/>
              </w:rPr>
              <w:t xml:space="preserve">Unkind, tease or bully? </w:t>
            </w:r>
          </w:p>
        </w:tc>
        <w:tc>
          <w:tcPr>
            <w:tcW w:w="11198" w:type="dxa"/>
            <w:tcBorders>
              <w:top w:val="single" w:sz="4" w:space="0" w:color="000000"/>
              <w:left w:val="single" w:sz="4" w:space="0" w:color="000000"/>
              <w:bottom w:val="single" w:sz="4" w:space="0" w:color="000000"/>
              <w:right w:val="single" w:sz="4" w:space="0" w:color="000000"/>
            </w:tcBorders>
          </w:tcPr>
          <w:p w:rsidR="00A16B18" w:rsidRDefault="00A16B18" w:rsidP="00A16B18">
            <w:pPr>
              <w:spacing w:after="0"/>
              <w:ind w:left="109" w:right="1792"/>
            </w:pPr>
            <w:r>
              <w:rPr>
                <w:rFonts w:ascii="Arial" w:eastAsia="Arial" w:hAnsi="Arial" w:cs="Arial"/>
              </w:rPr>
              <w:t xml:space="preserve">•Explain the difference between unkindness, teasing and bullying; •Understand that bullying is usually quite rare. </w:t>
            </w:r>
          </w:p>
        </w:tc>
      </w:tr>
      <w:tr w:rsidR="00A16B18" w:rsidTr="00F467DB">
        <w:trPr>
          <w:trHeight w:val="514"/>
        </w:trPr>
        <w:tc>
          <w:tcPr>
            <w:tcW w:w="2973" w:type="dxa"/>
            <w:tcBorders>
              <w:top w:val="single" w:sz="4" w:space="0" w:color="000000"/>
              <w:left w:val="single" w:sz="4" w:space="0" w:color="000000"/>
              <w:bottom w:val="single" w:sz="4" w:space="0" w:color="000000"/>
              <w:right w:val="single" w:sz="4" w:space="0" w:color="000000"/>
            </w:tcBorders>
          </w:tcPr>
          <w:p w:rsidR="00A16B18" w:rsidRDefault="00A16B18" w:rsidP="00A16B18">
            <w:pPr>
              <w:spacing w:after="0"/>
              <w:ind w:left="108"/>
            </w:pPr>
            <w:r>
              <w:rPr>
                <w:rFonts w:ascii="Arial" w:eastAsia="Arial" w:hAnsi="Arial" w:cs="Arial"/>
              </w:rPr>
              <w:t xml:space="preserve">RR3, RR5, BS1 </w:t>
            </w:r>
          </w:p>
        </w:tc>
        <w:tc>
          <w:tcPr>
            <w:tcW w:w="1989" w:type="dxa"/>
            <w:tcBorders>
              <w:top w:val="single" w:sz="4" w:space="0" w:color="000000"/>
              <w:left w:val="single" w:sz="4" w:space="0" w:color="000000"/>
              <w:bottom w:val="single" w:sz="4" w:space="0" w:color="000000"/>
              <w:right w:val="single" w:sz="4" w:space="0" w:color="000000"/>
            </w:tcBorders>
          </w:tcPr>
          <w:p w:rsidR="00A16B18" w:rsidRDefault="00A16B18" w:rsidP="00A16B18">
            <w:pPr>
              <w:spacing w:after="0"/>
              <w:ind w:left="109"/>
            </w:pPr>
            <w:r>
              <w:rPr>
                <w:rFonts w:ascii="Arial" w:eastAsia="Arial" w:hAnsi="Arial" w:cs="Arial"/>
              </w:rPr>
              <w:t xml:space="preserve">Harold’s school rules </w:t>
            </w:r>
          </w:p>
        </w:tc>
        <w:tc>
          <w:tcPr>
            <w:tcW w:w="11198" w:type="dxa"/>
            <w:tcBorders>
              <w:top w:val="single" w:sz="4" w:space="0" w:color="000000"/>
              <w:left w:val="single" w:sz="4" w:space="0" w:color="000000"/>
              <w:bottom w:val="single" w:sz="4" w:space="0" w:color="000000"/>
              <w:right w:val="single" w:sz="4" w:space="0" w:color="000000"/>
            </w:tcBorders>
          </w:tcPr>
          <w:p w:rsidR="00A16B18" w:rsidRDefault="00A16B18" w:rsidP="00A16B18">
            <w:pPr>
              <w:spacing w:after="0"/>
              <w:ind w:left="109"/>
            </w:pPr>
            <w:r>
              <w:rPr>
                <w:rFonts w:ascii="Arial" w:eastAsia="Arial" w:hAnsi="Arial" w:cs="Arial"/>
              </w:rPr>
              <w:t xml:space="preserve">•Explain some of their school rules and how those rules help to keep everybody safe. </w:t>
            </w:r>
          </w:p>
        </w:tc>
      </w:tr>
      <w:tr w:rsidR="00A16B18" w:rsidTr="00F467DB">
        <w:trPr>
          <w:trHeight w:val="523"/>
        </w:trPr>
        <w:tc>
          <w:tcPr>
            <w:tcW w:w="2973" w:type="dxa"/>
            <w:tcBorders>
              <w:top w:val="single" w:sz="4" w:space="0" w:color="000000"/>
              <w:left w:val="single" w:sz="4" w:space="0" w:color="000000"/>
              <w:bottom w:val="single" w:sz="4" w:space="0" w:color="000000"/>
              <w:right w:val="single" w:sz="4" w:space="0" w:color="000000"/>
            </w:tcBorders>
          </w:tcPr>
          <w:p w:rsidR="00A16B18" w:rsidRDefault="00A16B18" w:rsidP="00A16B18">
            <w:pPr>
              <w:spacing w:after="0"/>
              <w:ind w:left="108"/>
            </w:pPr>
            <w:r>
              <w:rPr>
                <w:rFonts w:ascii="Arial" w:eastAsia="Arial" w:hAnsi="Arial" w:cs="Arial"/>
              </w:rPr>
              <w:lastRenderedPageBreak/>
              <w:t xml:space="preserve">FPC1, FPC2, FPC3, FPC4, </w:t>
            </w:r>
          </w:p>
          <w:p w:rsidR="00A16B18" w:rsidRDefault="00A16B18" w:rsidP="00A16B18">
            <w:pPr>
              <w:spacing w:after="0"/>
              <w:ind w:left="108"/>
            </w:pPr>
            <w:r>
              <w:rPr>
                <w:rFonts w:ascii="Arial" w:eastAsia="Arial" w:hAnsi="Arial" w:cs="Arial"/>
              </w:rPr>
              <w:t xml:space="preserve">MW6 </w:t>
            </w:r>
          </w:p>
        </w:tc>
        <w:tc>
          <w:tcPr>
            <w:tcW w:w="1989" w:type="dxa"/>
            <w:tcBorders>
              <w:top w:val="single" w:sz="4" w:space="0" w:color="000000"/>
              <w:left w:val="single" w:sz="4" w:space="0" w:color="000000"/>
              <w:bottom w:val="single" w:sz="4" w:space="0" w:color="000000"/>
              <w:right w:val="single" w:sz="4" w:space="0" w:color="000000"/>
            </w:tcBorders>
          </w:tcPr>
          <w:p w:rsidR="00A16B18" w:rsidRDefault="00A16B18" w:rsidP="00A16B18">
            <w:pPr>
              <w:spacing w:after="0"/>
              <w:ind w:left="109"/>
            </w:pPr>
            <w:r>
              <w:rPr>
                <w:rFonts w:ascii="Arial" w:eastAsia="Arial" w:hAnsi="Arial" w:cs="Arial"/>
              </w:rPr>
              <w:t xml:space="preserve">Who are our special people? </w:t>
            </w:r>
          </w:p>
        </w:tc>
        <w:tc>
          <w:tcPr>
            <w:tcW w:w="11198" w:type="dxa"/>
            <w:tcBorders>
              <w:top w:val="single" w:sz="4" w:space="0" w:color="000000"/>
              <w:left w:val="single" w:sz="4" w:space="0" w:color="000000"/>
              <w:bottom w:val="single" w:sz="4" w:space="0" w:color="000000"/>
              <w:right w:val="single" w:sz="4" w:space="0" w:color="000000"/>
            </w:tcBorders>
          </w:tcPr>
          <w:p w:rsidR="00A16B18" w:rsidRDefault="00A16B18" w:rsidP="00A16B18">
            <w:pPr>
              <w:spacing w:after="2"/>
              <w:ind w:left="109"/>
            </w:pPr>
            <w:r>
              <w:rPr>
                <w:rFonts w:ascii="Arial" w:eastAsia="Arial" w:hAnsi="Arial" w:cs="Arial"/>
              </w:rPr>
              <w:t xml:space="preserve">•Identify some of the people who are special to them; </w:t>
            </w:r>
          </w:p>
          <w:p w:rsidR="00A16B18" w:rsidRDefault="00A16B18" w:rsidP="00A16B18">
            <w:pPr>
              <w:spacing w:after="0"/>
              <w:ind w:left="109"/>
            </w:pPr>
            <w:r>
              <w:rPr>
                <w:rFonts w:ascii="Arial" w:eastAsia="Arial" w:hAnsi="Arial" w:cs="Arial"/>
              </w:rPr>
              <w:t xml:space="preserve">•Recognise and name some of the qualities that make a person special to them. </w:t>
            </w:r>
          </w:p>
        </w:tc>
      </w:tr>
      <w:tr w:rsidR="00A16B18" w:rsidTr="00F467DB">
        <w:trPr>
          <w:trHeight w:val="512"/>
        </w:trPr>
        <w:tc>
          <w:tcPr>
            <w:tcW w:w="2973" w:type="dxa"/>
            <w:tcBorders>
              <w:top w:val="single" w:sz="4" w:space="0" w:color="000000"/>
              <w:left w:val="single" w:sz="4" w:space="0" w:color="000000"/>
              <w:bottom w:val="single" w:sz="4" w:space="0" w:color="000000"/>
              <w:right w:val="single" w:sz="4" w:space="0" w:color="000000"/>
            </w:tcBorders>
          </w:tcPr>
          <w:p w:rsidR="00A16B18" w:rsidRDefault="00A16B18" w:rsidP="00A16B18">
            <w:pPr>
              <w:spacing w:after="0"/>
              <w:ind w:left="108"/>
            </w:pPr>
            <w:r>
              <w:rPr>
                <w:rFonts w:ascii="Arial" w:eastAsia="Arial" w:hAnsi="Arial" w:cs="Arial"/>
              </w:rPr>
              <w:t xml:space="preserve">CF2, CF3, CF4, RR2, RR3 </w:t>
            </w:r>
          </w:p>
        </w:tc>
        <w:tc>
          <w:tcPr>
            <w:tcW w:w="1989" w:type="dxa"/>
            <w:tcBorders>
              <w:top w:val="single" w:sz="4" w:space="0" w:color="000000"/>
              <w:left w:val="single" w:sz="4" w:space="0" w:color="000000"/>
              <w:bottom w:val="single" w:sz="4" w:space="0" w:color="000000"/>
              <w:right w:val="single" w:sz="4" w:space="0" w:color="000000"/>
            </w:tcBorders>
          </w:tcPr>
          <w:p w:rsidR="00A16B18" w:rsidRDefault="00A16B18" w:rsidP="00A16B18">
            <w:pPr>
              <w:spacing w:after="0"/>
              <w:ind w:left="109"/>
            </w:pPr>
            <w:r>
              <w:rPr>
                <w:rFonts w:ascii="Arial" w:eastAsia="Arial" w:hAnsi="Arial" w:cs="Arial"/>
              </w:rPr>
              <w:t xml:space="preserve">It’s not fair! </w:t>
            </w:r>
          </w:p>
        </w:tc>
        <w:tc>
          <w:tcPr>
            <w:tcW w:w="11198" w:type="dxa"/>
            <w:tcBorders>
              <w:top w:val="single" w:sz="4" w:space="0" w:color="000000"/>
              <w:left w:val="single" w:sz="4" w:space="0" w:color="000000"/>
              <w:bottom w:val="single" w:sz="4" w:space="0" w:color="000000"/>
              <w:right w:val="single" w:sz="4" w:space="0" w:color="000000"/>
            </w:tcBorders>
          </w:tcPr>
          <w:p w:rsidR="00A16B18" w:rsidRDefault="00A16B18" w:rsidP="00A16B18">
            <w:pPr>
              <w:spacing w:after="0"/>
              <w:ind w:left="109" w:right="2336"/>
            </w:pPr>
            <w:r>
              <w:rPr>
                <w:rFonts w:ascii="Arial" w:eastAsia="Arial" w:hAnsi="Arial" w:cs="Arial"/>
              </w:rPr>
              <w:t xml:space="preserve">•Recognise and explain what is fair and unfair, kind and unkind; •Suggest ways they can show kindness to others. </w:t>
            </w:r>
          </w:p>
        </w:tc>
      </w:tr>
      <w:tr w:rsidR="00A16B18" w:rsidTr="00F467DB">
        <w:trPr>
          <w:trHeight w:val="259"/>
        </w:trPr>
        <w:tc>
          <w:tcPr>
            <w:tcW w:w="2973" w:type="dxa"/>
            <w:tcBorders>
              <w:top w:val="single" w:sz="4" w:space="0" w:color="000000"/>
              <w:left w:val="single" w:sz="4" w:space="0" w:color="000000"/>
              <w:bottom w:val="single" w:sz="4" w:space="0" w:color="000000"/>
              <w:right w:val="single" w:sz="4" w:space="0" w:color="000000"/>
            </w:tcBorders>
            <w:shd w:val="clear" w:color="auto" w:fill="7E7E7E"/>
          </w:tcPr>
          <w:p w:rsidR="00A16B18" w:rsidRDefault="00A16B18" w:rsidP="00A16B18">
            <w:pPr>
              <w:spacing w:after="0"/>
            </w:pPr>
            <w:r>
              <w:rPr>
                <w:rFonts w:ascii="Times New Roman" w:eastAsia="Times New Roman" w:hAnsi="Times New Roman" w:cs="Times New Roman"/>
                <w:sz w:val="18"/>
              </w:rPr>
              <w:t xml:space="preserve"> </w:t>
            </w:r>
          </w:p>
        </w:tc>
        <w:tc>
          <w:tcPr>
            <w:tcW w:w="1989" w:type="dxa"/>
            <w:tcBorders>
              <w:top w:val="single" w:sz="4" w:space="0" w:color="000000"/>
              <w:left w:val="single" w:sz="4" w:space="0" w:color="000000"/>
              <w:bottom w:val="single" w:sz="4" w:space="0" w:color="000000"/>
              <w:right w:val="single" w:sz="4" w:space="0" w:color="000000"/>
            </w:tcBorders>
            <w:shd w:val="clear" w:color="auto" w:fill="7E7E7E"/>
          </w:tcPr>
          <w:p w:rsidR="00A16B18" w:rsidRDefault="00A16B18" w:rsidP="00A16B18">
            <w:pPr>
              <w:spacing w:after="0"/>
              <w:ind w:left="109"/>
            </w:pPr>
            <w:r>
              <w:rPr>
                <w:rFonts w:ascii="Arial" w:eastAsia="Arial" w:hAnsi="Arial" w:cs="Arial"/>
                <w:b/>
                <w:color w:val="FFFFFF"/>
              </w:rPr>
              <w:t>Keeping Myself Safe</w:t>
            </w:r>
            <w:r>
              <w:rPr>
                <w:rFonts w:ascii="Arial" w:eastAsia="Arial" w:hAnsi="Arial" w:cs="Arial"/>
                <w:b/>
              </w:rPr>
              <w:t xml:space="preserve"> </w:t>
            </w:r>
          </w:p>
        </w:tc>
        <w:tc>
          <w:tcPr>
            <w:tcW w:w="11198" w:type="dxa"/>
            <w:tcBorders>
              <w:top w:val="single" w:sz="4" w:space="0" w:color="000000"/>
              <w:left w:val="single" w:sz="4" w:space="0" w:color="000000"/>
              <w:bottom w:val="single" w:sz="4" w:space="0" w:color="000000"/>
              <w:right w:val="single" w:sz="4" w:space="0" w:color="000000"/>
            </w:tcBorders>
            <w:shd w:val="clear" w:color="auto" w:fill="7E7E7E"/>
          </w:tcPr>
          <w:p w:rsidR="00A16B18" w:rsidRDefault="00A16B18" w:rsidP="00A16B18">
            <w:pPr>
              <w:spacing w:after="0"/>
              <w:ind w:left="1"/>
            </w:pPr>
            <w:r>
              <w:rPr>
                <w:rFonts w:ascii="Times New Roman" w:eastAsia="Times New Roman" w:hAnsi="Times New Roman" w:cs="Times New Roman"/>
                <w:sz w:val="18"/>
              </w:rPr>
              <w:t xml:space="preserve"> </w:t>
            </w:r>
          </w:p>
        </w:tc>
      </w:tr>
      <w:tr w:rsidR="00A16B18" w:rsidTr="00F467DB">
        <w:trPr>
          <w:trHeight w:val="515"/>
        </w:trPr>
        <w:tc>
          <w:tcPr>
            <w:tcW w:w="2973" w:type="dxa"/>
            <w:tcBorders>
              <w:top w:val="single" w:sz="4" w:space="0" w:color="000000"/>
              <w:left w:val="single" w:sz="4" w:space="0" w:color="000000"/>
              <w:bottom w:val="single" w:sz="4" w:space="0" w:color="000000"/>
              <w:right w:val="single" w:sz="4" w:space="0" w:color="000000"/>
            </w:tcBorders>
          </w:tcPr>
          <w:p w:rsidR="00A16B18" w:rsidRDefault="00A16B18" w:rsidP="00A16B18">
            <w:pPr>
              <w:spacing w:after="0"/>
              <w:ind w:left="108"/>
            </w:pPr>
            <w:r>
              <w:rPr>
                <w:rFonts w:ascii="Arial" w:eastAsia="Arial" w:hAnsi="Arial" w:cs="Arial"/>
              </w:rPr>
              <w:t xml:space="preserve">PHF1, PHF3, HP3, HP4 </w:t>
            </w:r>
          </w:p>
        </w:tc>
        <w:tc>
          <w:tcPr>
            <w:tcW w:w="1989" w:type="dxa"/>
            <w:tcBorders>
              <w:top w:val="single" w:sz="4" w:space="0" w:color="000000"/>
              <w:left w:val="single" w:sz="4" w:space="0" w:color="000000"/>
              <w:bottom w:val="single" w:sz="4" w:space="0" w:color="000000"/>
              <w:right w:val="single" w:sz="4" w:space="0" w:color="000000"/>
            </w:tcBorders>
          </w:tcPr>
          <w:p w:rsidR="00A16B18" w:rsidRDefault="00A16B18" w:rsidP="00A16B18">
            <w:pPr>
              <w:spacing w:after="0"/>
              <w:ind w:left="109"/>
            </w:pPr>
            <w:r>
              <w:rPr>
                <w:rFonts w:ascii="Arial" w:eastAsia="Arial" w:hAnsi="Arial" w:cs="Arial"/>
              </w:rPr>
              <w:t xml:space="preserve">Healthy me </w:t>
            </w:r>
          </w:p>
        </w:tc>
        <w:tc>
          <w:tcPr>
            <w:tcW w:w="11198" w:type="dxa"/>
            <w:tcBorders>
              <w:top w:val="single" w:sz="4" w:space="0" w:color="000000"/>
              <w:left w:val="single" w:sz="4" w:space="0" w:color="000000"/>
              <w:bottom w:val="single" w:sz="4" w:space="0" w:color="000000"/>
              <w:right w:val="single" w:sz="4" w:space="0" w:color="000000"/>
            </w:tcBorders>
          </w:tcPr>
          <w:p w:rsidR="00A16B18" w:rsidRDefault="00A16B18" w:rsidP="00A16B18">
            <w:pPr>
              <w:spacing w:after="0"/>
              <w:ind w:left="109"/>
            </w:pPr>
            <w:r>
              <w:rPr>
                <w:rFonts w:ascii="Arial" w:eastAsia="Arial" w:hAnsi="Arial" w:cs="Arial"/>
              </w:rPr>
              <w:t xml:space="preserve">•Understand that the body gets energy from food, water and air (oxygen); </w:t>
            </w:r>
          </w:p>
          <w:p w:rsidR="00A16B18" w:rsidRDefault="00A16B18" w:rsidP="00A16B18">
            <w:pPr>
              <w:spacing w:after="0"/>
              <w:ind w:left="109"/>
            </w:pPr>
            <w:r>
              <w:rPr>
                <w:rFonts w:ascii="Arial" w:eastAsia="Arial" w:hAnsi="Arial" w:cs="Arial"/>
              </w:rPr>
              <w:t xml:space="preserve">•Recognise that exercise and sleep are important parts of a healthy lifestyle. </w:t>
            </w:r>
          </w:p>
        </w:tc>
      </w:tr>
    </w:tbl>
    <w:p w:rsidR="0043545D" w:rsidRDefault="0043545D">
      <w:pPr>
        <w:spacing w:after="3"/>
        <w:ind w:left="257" w:hanging="10"/>
      </w:pPr>
      <w:r>
        <w:rPr>
          <w:rFonts w:ascii="Arial" w:eastAsia="Arial" w:hAnsi="Arial" w:cs="Arial"/>
          <w:sz w:val="20"/>
        </w:rPr>
        <w:t xml:space="preserve">© Copyright Coram Life Education SCARF resources  </w:t>
      </w:r>
    </w:p>
    <w:p w:rsidR="0043545D" w:rsidRPr="00F467DB" w:rsidRDefault="0043545D" w:rsidP="00F467DB">
      <w:pPr>
        <w:spacing w:after="0"/>
        <w:ind w:left="247"/>
      </w:pPr>
      <w:r>
        <w:rPr>
          <w:rFonts w:ascii="Arial" w:eastAsia="Arial" w:hAnsi="Arial" w:cs="Arial"/>
          <w:sz w:val="20"/>
        </w:rPr>
        <w:t xml:space="preserve"> </w:t>
      </w:r>
    </w:p>
    <w:tbl>
      <w:tblPr>
        <w:tblStyle w:val="TableGrid0"/>
        <w:tblW w:w="15739" w:type="dxa"/>
        <w:tblInd w:w="256" w:type="dxa"/>
        <w:tblCellMar>
          <w:left w:w="4" w:type="dxa"/>
        </w:tblCellMar>
        <w:tblLook w:val="04A0" w:firstRow="1" w:lastRow="0" w:firstColumn="1" w:lastColumn="0" w:noHBand="0" w:noVBand="1"/>
      </w:tblPr>
      <w:tblGrid>
        <w:gridCol w:w="2973"/>
        <w:gridCol w:w="3123"/>
        <w:gridCol w:w="9643"/>
      </w:tblGrid>
      <w:tr w:rsidR="0043545D">
        <w:trPr>
          <w:trHeight w:val="515"/>
        </w:trPr>
        <w:tc>
          <w:tcPr>
            <w:tcW w:w="2973" w:type="dxa"/>
            <w:tcBorders>
              <w:top w:val="nil"/>
              <w:left w:val="nil"/>
              <w:bottom w:val="single" w:sz="4" w:space="0" w:color="000000"/>
              <w:right w:val="nil"/>
            </w:tcBorders>
            <w:shd w:val="clear" w:color="auto" w:fill="000000"/>
          </w:tcPr>
          <w:p w:rsidR="0043545D" w:rsidRDefault="0043545D">
            <w:pPr>
              <w:spacing w:after="0"/>
              <w:ind w:left="108"/>
              <w:jc w:val="both"/>
            </w:pPr>
            <w:r>
              <w:rPr>
                <w:rFonts w:ascii="Arial" w:eastAsia="Arial" w:hAnsi="Arial" w:cs="Arial"/>
                <w:color w:val="FFFFFF"/>
              </w:rPr>
              <w:t xml:space="preserve">DfE Statutory Requirements – end of primary statements </w:t>
            </w:r>
          </w:p>
        </w:tc>
        <w:tc>
          <w:tcPr>
            <w:tcW w:w="12766" w:type="dxa"/>
            <w:gridSpan w:val="2"/>
            <w:tcBorders>
              <w:top w:val="nil"/>
              <w:left w:val="nil"/>
              <w:bottom w:val="single" w:sz="4" w:space="0" w:color="000000"/>
              <w:right w:val="nil"/>
            </w:tcBorders>
            <w:shd w:val="clear" w:color="auto" w:fill="000000"/>
          </w:tcPr>
          <w:p w:rsidR="0043545D" w:rsidRDefault="0043545D">
            <w:pPr>
              <w:spacing w:after="0"/>
              <w:ind w:left="109" w:right="4342"/>
              <w:jc w:val="both"/>
            </w:pPr>
            <w:r>
              <w:rPr>
                <w:rFonts w:ascii="Arial" w:eastAsia="Arial" w:hAnsi="Arial" w:cs="Arial"/>
                <w:color w:val="FFFFFF"/>
              </w:rPr>
              <w:t xml:space="preserve">SCARF Lesson Plan title &amp; SCARF Lesson Plan Learning Outcomes </w:t>
            </w:r>
            <w:r>
              <w:rPr>
                <w:rFonts w:ascii="Arial" w:eastAsia="Arial" w:hAnsi="Arial" w:cs="Arial"/>
                <w:b/>
                <w:color w:val="FFFFFF"/>
              </w:rPr>
              <w:t xml:space="preserve">half-termly unit </w:t>
            </w:r>
          </w:p>
        </w:tc>
      </w:tr>
      <w:tr w:rsidR="0043545D">
        <w:trPr>
          <w:trHeight w:val="517"/>
        </w:trPr>
        <w:tc>
          <w:tcPr>
            <w:tcW w:w="297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HP3 </w:t>
            </w:r>
          </w:p>
        </w:tc>
        <w:tc>
          <w:tcPr>
            <w:tcW w:w="312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Super sleep </w:t>
            </w:r>
          </w:p>
        </w:tc>
        <w:tc>
          <w:tcPr>
            <w:tcW w:w="9644"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right="970"/>
            </w:pPr>
            <w:r>
              <w:rPr>
                <w:rFonts w:ascii="Arial" w:eastAsia="Arial" w:hAnsi="Arial" w:cs="Arial"/>
              </w:rPr>
              <w:t xml:space="preserve">•Recognise the importance of sleep in maintaining a healthy, balanced lifestyle; •Identify simple bedtime routines that promote healthy sleep. </w:t>
            </w:r>
          </w:p>
        </w:tc>
      </w:tr>
      <w:tr w:rsidR="0043545D">
        <w:trPr>
          <w:trHeight w:val="518"/>
        </w:trPr>
        <w:tc>
          <w:tcPr>
            <w:tcW w:w="297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right="61"/>
            </w:pPr>
            <w:r>
              <w:rPr>
                <w:rFonts w:ascii="Arial" w:eastAsia="Arial" w:hAnsi="Arial" w:cs="Arial"/>
              </w:rPr>
              <w:t xml:space="preserve">FPC6, CF2, CF3, CF4, RR5, RR6, BS5, MW8 </w:t>
            </w:r>
          </w:p>
        </w:tc>
        <w:tc>
          <w:tcPr>
            <w:tcW w:w="312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Who can help? </w:t>
            </w:r>
          </w:p>
        </w:tc>
        <w:tc>
          <w:tcPr>
            <w:tcW w:w="9644"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right="1448"/>
            </w:pPr>
            <w:r>
              <w:rPr>
                <w:rFonts w:ascii="Arial" w:eastAsia="Arial" w:hAnsi="Arial" w:cs="Arial"/>
              </w:rPr>
              <w:t xml:space="preserve">•Recognise emotions and physical feelings associated with feeling unsafe; •Identify people who can help them when they feel unsafe. </w:t>
            </w:r>
          </w:p>
        </w:tc>
      </w:tr>
      <w:tr w:rsidR="0043545D">
        <w:trPr>
          <w:trHeight w:val="262"/>
        </w:trPr>
        <w:tc>
          <w:tcPr>
            <w:tcW w:w="297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MW2 </w:t>
            </w:r>
          </w:p>
        </w:tc>
        <w:tc>
          <w:tcPr>
            <w:tcW w:w="312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Harold loses Geoffrey </w:t>
            </w:r>
          </w:p>
        </w:tc>
        <w:tc>
          <w:tcPr>
            <w:tcW w:w="9644"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•Recognise the range of feelings that are associated with loss. </w:t>
            </w:r>
          </w:p>
        </w:tc>
      </w:tr>
      <w:tr w:rsidR="0043545D">
        <w:trPr>
          <w:trHeight w:val="516"/>
        </w:trPr>
        <w:tc>
          <w:tcPr>
            <w:tcW w:w="297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DAT1 </w:t>
            </w:r>
          </w:p>
        </w:tc>
        <w:tc>
          <w:tcPr>
            <w:tcW w:w="312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What could Harold do? </w:t>
            </w:r>
          </w:p>
        </w:tc>
        <w:tc>
          <w:tcPr>
            <w:tcW w:w="9644"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right="497"/>
            </w:pPr>
            <w:r>
              <w:rPr>
                <w:rFonts w:ascii="Arial" w:eastAsia="Arial" w:hAnsi="Arial" w:cs="Arial"/>
              </w:rPr>
              <w:t xml:space="preserve">•Understand that medicines can sometimes make people feel better when they’re ill; •Explain simple issues of safety and responsibility about medicines and their use. </w:t>
            </w:r>
          </w:p>
        </w:tc>
      </w:tr>
      <w:tr w:rsidR="0043545D">
        <w:trPr>
          <w:trHeight w:val="1275"/>
        </w:trPr>
        <w:tc>
          <w:tcPr>
            <w:tcW w:w="297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right="61"/>
            </w:pPr>
            <w:r>
              <w:rPr>
                <w:rFonts w:ascii="Arial" w:eastAsia="Arial" w:hAnsi="Arial" w:cs="Arial"/>
              </w:rPr>
              <w:t xml:space="preserve">FPC6, RR8, BS1, BS2, BS5, BS7, BS8 </w:t>
            </w:r>
          </w:p>
        </w:tc>
        <w:tc>
          <w:tcPr>
            <w:tcW w:w="312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Good or bad touches? </w:t>
            </w:r>
          </w:p>
        </w:tc>
        <w:tc>
          <w:tcPr>
            <w:tcW w:w="9644" w:type="dxa"/>
            <w:tcBorders>
              <w:top w:val="single" w:sz="4" w:space="0" w:color="000000"/>
              <w:left w:val="single" w:sz="4" w:space="0" w:color="000000"/>
              <w:bottom w:val="single" w:sz="4" w:space="0" w:color="000000"/>
              <w:right w:val="single" w:sz="4" w:space="0" w:color="000000"/>
            </w:tcBorders>
          </w:tcPr>
          <w:p w:rsidR="0043545D" w:rsidRDefault="0043545D">
            <w:pPr>
              <w:spacing w:after="16"/>
              <w:ind w:left="109"/>
            </w:pPr>
            <w:r>
              <w:rPr>
                <w:rFonts w:ascii="Arial" w:eastAsia="Arial" w:hAnsi="Arial" w:cs="Arial"/>
              </w:rPr>
              <w:t xml:space="preserve">•Understand and learn the PANTS rules; </w:t>
            </w:r>
          </w:p>
          <w:p w:rsidR="0043545D" w:rsidRDefault="0043545D">
            <w:pPr>
              <w:spacing w:after="17"/>
              <w:ind w:left="109"/>
            </w:pPr>
            <w:r>
              <w:rPr>
                <w:rFonts w:ascii="Arial" w:eastAsia="Arial" w:hAnsi="Arial" w:cs="Arial"/>
              </w:rPr>
              <w:t xml:space="preserve">•Name and know which parts should be private; </w:t>
            </w:r>
          </w:p>
          <w:p w:rsidR="0043545D" w:rsidRDefault="0043545D">
            <w:pPr>
              <w:spacing w:after="0" w:line="275" w:lineRule="auto"/>
              <w:ind w:left="109" w:right="1558"/>
            </w:pPr>
            <w:r>
              <w:rPr>
                <w:rFonts w:ascii="Arial" w:eastAsia="Arial" w:hAnsi="Arial" w:cs="Arial"/>
              </w:rPr>
              <w:t xml:space="preserve">•Explain the difference between appropriate and inappropriate touch; •Understand that they have the right to say “no” to unwanted touch; </w:t>
            </w:r>
          </w:p>
          <w:p w:rsidR="0043545D" w:rsidRDefault="0043545D">
            <w:pPr>
              <w:spacing w:after="0"/>
              <w:ind w:left="109"/>
            </w:pPr>
            <w:r>
              <w:rPr>
                <w:rFonts w:ascii="Arial" w:eastAsia="Arial" w:hAnsi="Arial" w:cs="Arial"/>
              </w:rPr>
              <w:t xml:space="preserve">•Start thinking about who they trust and who they can ask for help. </w:t>
            </w:r>
          </w:p>
        </w:tc>
      </w:tr>
      <w:tr w:rsidR="0043545D">
        <w:trPr>
          <w:trHeight w:val="767"/>
        </w:trPr>
        <w:tc>
          <w:tcPr>
            <w:tcW w:w="297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RR8,OR1-5, BS1, 2, 6 </w:t>
            </w:r>
          </w:p>
          <w:p w:rsidR="0043545D" w:rsidRDefault="0043545D">
            <w:pPr>
              <w:spacing w:after="0"/>
              <w:ind w:left="108"/>
            </w:pPr>
            <w:r>
              <w:rPr>
                <w:rFonts w:ascii="Arial" w:eastAsia="Arial" w:hAnsi="Arial" w:cs="Arial"/>
              </w:rPr>
              <w:t xml:space="preserve">ISH 1, 3, 5, 7 </w:t>
            </w:r>
          </w:p>
        </w:tc>
        <w:tc>
          <w:tcPr>
            <w:tcW w:w="312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Sharing pictures </w:t>
            </w:r>
          </w:p>
        </w:tc>
        <w:tc>
          <w:tcPr>
            <w:tcW w:w="9644"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•Start thinking about how to stay safe online, including safety around sharing images; </w:t>
            </w:r>
          </w:p>
          <w:p w:rsidR="0043545D" w:rsidRDefault="0043545D">
            <w:pPr>
              <w:spacing w:after="0"/>
              <w:ind w:left="109"/>
            </w:pPr>
            <w:r>
              <w:rPr>
                <w:rFonts w:ascii="Arial" w:eastAsia="Arial" w:hAnsi="Arial" w:cs="Arial"/>
              </w:rPr>
              <w:t xml:space="preserve">•Identify people they can trust to help if they see something online that makes them feel scared or uncomfortable. </w:t>
            </w:r>
          </w:p>
        </w:tc>
      </w:tr>
      <w:tr w:rsidR="0043545D">
        <w:trPr>
          <w:trHeight w:val="259"/>
        </w:trPr>
        <w:tc>
          <w:tcPr>
            <w:tcW w:w="2973" w:type="dxa"/>
            <w:tcBorders>
              <w:top w:val="single" w:sz="4" w:space="0" w:color="000000"/>
              <w:left w:val="single" w:sz="4" w:space="0" w:color="000000"/>
              <w:bottom w:val="single" w:sz="4" w:space="0" w:color="000000"/>
              <w:right w:val="single" w:sz="4" w:space="0" w:color="000000"/>
            </w:tcBorders>
            <w:shd w:val="clear" w:color="auto" w:fill="7E7E7E"/>
          </w:tcPr>
          <w:p w:rsidR="0043545D" w:rsidRDefault="0043545D">
            <w:pPr>
              <w:spacing w:after="0"/>
            </w:pPr>
            <w:r>
              <w:rPr>
                <w:rFonts w:ascii="Times New Roman" w:eastAsia="Times New Roman" w:hAnsi="Times New Roman" w:cs="Times New Roman"/>
                <w:sz w:val="18"/>
              </w:rPr>
              <w:t xml:space="preserve"> </w:t>
            </w:r>
          </w:p>
        </w:tc>
        <w:tc>
          <w:tcPr>
            <w:tcW w:w="3123" w:type="dxa"/>
            <w:tcBorders>
              <w:top w:val="single" w:sz="4" w:space="0" w:color="000000"/>
              <w:left w:val="single" w:sz="4" w:space="0" w:color="000000"/>
              <w:bottom w:val="single" w:sz="4" w:space="0" w:color="000000"/>
              <w:right w:val="single" w:sz="4" w:space="0" w:color="000000"/>
            </w:tcBorders>
            <w:shd w:val="clear" w:color="auto" w:fill="7E7E7E"/>
          </w:tcPr>
          <w:p w:rsidR="0043545D" w:rsidRDefault="0043545D">
            <w:pPr>
              <w:spacing w:after="0"/>
              <w:ind w:left="109"/>
            </w:pPr>
            <w:r>
              <w:rPr>
                <w:rFonts w:ascii="Arial" w:eastAsia="Arial" w:hAnsi="Arial" w:cs="Arial"/>
                <w:b/>
                <w:color w:val="FFFFFF"/>
              </w:rPr>
              <w:t>Rights and Responsibilities</w:t>
            </w:r>
            <w:r>
              <w:rPr>
                <w:rFonts w:ascii="Arial" w:eastAsia="Arial" w:hAnsi="Arial" w:cs="Arial"/>
                <w:b/>
              </w:rPr>
              <w:t xml:space="preserve"> </w:t>
            </w:r>
          </w:p>
        </w:tc>
        <w:tc>
          <w:tcPr>
            <w:tcW w:w="9644" w:type="dxa"/>
            <w:tcBorders>
              <w:top w:val="single" w:sz="4" w:space="0" w:color="000000"/>
              <w:left w:val="single" w:sz="4" w:space="0" w:color="000000"/>
              <w:bottom w:val="single" w:sz="4" w:space="0" w:color="000000"/>
              <w:right w:val="single" w:sz="4" w:space="0" w:color="000000"/>
            </w:tcBorders>
            <w:shd w:val="clear" w:color="auto" w:fill="7E7E7E"/>
          </w:tcPr>
          <w:p w:rsidR="0043545D" w:rsidRDefault="0043545D">
            <w:pPr>
              <w:spacing w:after="0"/>
              <w:ind w:left="1"/>
            </w:pPr>
            <w:r>
              <w:rPr>
                <w:rFonts w:ascii="Times New Roman" w:eastAsia="Times New Roman" w:hAnsi="Times New Roman" w:cs="Times New Roman"/>
                <w:sz w:val="18"/>
              </w:rPr>
              <w:t xml:space="preserve"> </w:t>
            </w:r>
          </w:p>
        </w:tc>
      </w:tr>
      <w:tr w:rsidR="0043545D">
        <w:trPr>
          <w:trHeight w:val="770"/>
        </w:trPr>
        <w:tc>
          <w:tcPr>
            <w:tcW w:w="297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HP4, HP5 </w:t>
            </w:r>
          </w:p>
        </w:tc>
        <w:tc>
          <w:tcPr>
            <w:tcW w:w="312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Harold’s wash and brush up </w:t>
            </w:r>
          </w:p>
        </w:tc>
        <w:tc>
          <w:tcPr>
            <w:tcW w:w="9644" w:type="dxa"/>
            <w:tcBorders>
              <w:top w:val="single" w:sz="4" w:space="0" w:color="000000"/>
              <w:left w:val="single" w:sz="4" w:space="0" w:color="000000"/>
              <w:bottom w:val="single" w:sz="4" w:space="0" w:color="000000"/>
              <w:right w:val="single" w:sz="4" w:space="0" w:color="000000"/>
            </w:tcBorders>
          </w:tcPr>
          <w:p w:rsidR="0043545D" w:rsidRDefault="0043545D" w:rsidP="00905BED">
            <w:pPr>
              <w:numPr>
                <w:ilvl w:val="0"/>
                <w:numId w:val="9"/>
              </w:numPr>
              <w:spacing w:after="0"/>
              <w:ind w:hanging="82"/>
            </w:pPr>
            <w:r>
              <w:rPr>
                <w:rFonts w:ascii="Arial" w:eastAsia="Arial" w:hAnsi="Arial" w:cs="Arial"/>
              </w:rPr>
              <w:t xml:space="preserve">Recognise the importance of regular hygiene routines; </w:t>
            </w:r>
          </w:p>
          <w:p w:rsidR="0043545D" w:rsidRDefault="0043545D" w:rsidP="00905BED">
            <w:pPr>
              <w:numPr>
                <w:ilvl w:val="0"/>
                <w:numId w:val="9"/>
              </w:numPr>
              <w:spacing w:after="0"/>
              <w:ind w:hanging="82"/>
            </w:pPr>
            <w:r>
              <w:rPr>
                <w:rFonts w:ascii="Arial" w:eastAsia="Arial" w:hAnsi="Arial" w:cs="Arial"/>
              </w:rPr>
              <w:t xml:space="preserve">Sequence personal hygiene routines into a logical order. </w:t>
            </w:r>
          </w:p>
        </w:tc>
      </w:tr>
      <w:tr w:rsidR="0043545D">
        <w:trPr>
          <w:trHeight w:val="1075"/>
        </w:trPr>
        <w:tc>
          <w:tcPr>
            <w:tcW w:w="297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lastRenderedPageBreak/>
              <w:t xml:space="preserve">Wider PSHE curriculum (not covered by DfE statutory requirements) </w:t>
            </w:r>
          </w:p>
        </w:tc>
        <w:tc>
          <w:tcPr>
            <w:tcW w:w="312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Around and about the school </w:t>
            </w:r>
          </w:p>
        </w:tc>
        <w:tc>
          <w:tcPr>
            <w:tcW w:w="9644" w:type="dxa"/>
            <w:tcBorders>
              <w:top w:val="single" w:sz="4" w:space="0" w:color="000000"/>
              <w:left w:val="single" w:sz="4" w:space="0" w:color="000000"/>
              <w:bottom w:val="single" w:sz="4" w:space="0" w:color="000000"/>
              <w:right w:val="single" w:sz="4" w:space="0" w:color="000000"/>
            </w:tcBorders>
          </w:tcPr>
          <w:p w:rsidR="0043545D" w:rsidRDefault="0043545D" w:rsidP="00905BED">
            <w:pPr>
              <w:numPr>
                <w:ilvl w:val="0"/>
                <w:numId w:val="10"/>
              </w:numPr>
              <w:spacing w:after="0"/>
              <w:ind w:hanging="82"/>
            </w:pPr>
            <w:r>
              <w:rPr>
                <w:rFonts w:ascii="Arial" w:eastAsia="Arial" w:hAnsi="Arial" w:cs="Arial"/>
              </w:rPr>
              <w:t xml:space="preserve">Identify what they like about the school environment; </w:t>
            </w:r>
          </w:p>
          <w:p w:rsidR="0043545D" w:rsidRDefault="0043545D" w:rsidP="00905BED">
            <w:pPr>
              <w:numPr>
                <w:ilvl w:val="0"/>
                <w:numId w:val="10"/>
              </w:numPr>
              <w:spacing w:after="0"/>
              <w:ind w:hanging="82"/>
            </w:pPr>
            <w:r>
              <w:rPr>
                <w:rFonts w:ascii="Arial" w:eastAsia="Arial" w:hAnsi="Arial" w:cs="Arial"/>
              </w:rPr>
              <w:t xml:space="preserve">Recognise who cares for and looks after the school environment. </w:t>
            </w:r>
          </w:p>
        </w:tc>
      </w:tr>
      <w:tr w:rsidR="0043545D">
        <w:trPr>
          <w:trHeight w:val="516"/>
        </w:trPr>
        <w:tc>
          <w:tcPr>
            <w:tcW w:w="297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RR5 </w:t>
            </w:r>
          </w:p>
        </w:tc>
        <w:tc>
          <w:tcPr>
            <w:tcW w:w="312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Taking care of something </w:t>
            </w:r>
          </w:p>
        </w:tc>
        <w:tc>
          <w:tcPr>
            <w:tcW w:w="9644" w:type="dxa"/>
            <w:tcBorders>
              <w:top w:val="single" w:sz="4" w:space="0" w:color="000000"/>
              <w:left w:val="single" w:sz="4" w:space="0" w:color="000000"/>
              <w:bottom w:val="single" w:sz="4" w:space="0" w:color="000000"/>
              <w:right w:val="single" w:sz="4" w:space="0" w:color="000000"/>
            </w:tcBorders>
          </w:tcPr>
          <w:p w:rsidR="0043545D" w:rsidRDefault="0043545D" w:rsidP="00905BED">
            <w:pPr>
              <w:numPr>
                <w:ilvl w:val="0"/>
                <w:numId w:val="11"/>
              </w:numPr>
              <w:spacing w:after="0"/>
              <w:ind w:hanging="82"/>
            </w:pPr>
            <w:r>
              <w:rPr>
                <w:rFonts w:ascii="Arial" w:eastAsia="Arial" w:hAnsi="Arial" w:cs="Arial"/>
              </w:rPr>
              <w:t xml:space="preserve">Demonstrate responsibility in looking after something (e.g. a class pet or plant); </w:t>
            </w:r>
          </w:p>
          <w:p w:rsidR="0043545D" w:rsidRDefault="0043545D" w:rsidP="00905BED">
            <w:pPr>
              <w:numPr>
                <w:ilvl w:val="0"/>
                <w:numId w:val="11"/>
              </w:numPr>
              <w:spacing w:after="0"/>
              <w:ind w:hanging="82"/>
            </w:pPr>
            <w:r>
              <w:rPr>
                <w:rFonts w:ascii="Arial" w:eastAsia="Arial" w:hAnsi="Arial" w:cs="Arial"/>
              </w:rPr>
              <w:t xml:space="preserve">Explain the importance of looking after things that belong to themselves or to others. </w:t>
            </w:r>
          </w:p>
        </w:tc>
      </w:tr>
      <w:tr w:rsidR="0043545D">
        <w:trPr>
          <w:trHeight w:val="769"/>
        </w:trPr>
        <w:tc>
          <w:tcPr>
            <w:tcW w:w="297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Wider PSHE curriculum (not covered by DfE statutory requirements) </w:t>
            </w:r>
          </w:p>
        </w:tc>
        <w:tc>
          <w:tcPr>
            <w:tcW w:w="312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Harold’s money </w:t>
            </w:r>
          </w:p>
        </w:tc>
        <w:tc>
          <w:tcPr>
            <w:tcW w:w="9644" w:type="dxa"/>
            <w:tcBorders>
              <w:top w:val="single" w:sz="4" w:space="0" w:color="000000"/>
              <w:left w:val="single" w:sz="4" w:space="0" w:color="000000"/>
              <w:bottom w:val="single" w:sz="4" w:space="0" w:color="000000"/>
              <w:right w:val="single" w:sz="4" w:space="0" w:color="000000"/>
            </w:tcBorders>
          </w:tcPr>
          <w:p w:rsidR="0043545D" w:rsidRDefault="0043545D" w:rsidP="00905BED">
            <w:pPr>
              <w:numPr>
                <w:ilvl w:val="0"/>
                <w:numId w:val="12"/>
              </w:numPr>
              <w:spacing w:after="0"/>
              <w:ind w:hanging="82"/>
            </w:pPr>
            <w:r>
              <w:rPr>
                <w:rFonts w:ascii="Arial" w:eastAsia="Arial" w:hAnsi="Arial" w:cs="Arial"/>
              </w:rPr>
              <w:t xml:space="preserve">Explain where people get money from; </w:t>
            </w:r>
          </w:p>
          <w:p w:rsidR="0043545D" w:rsidRDefault="0043545D" w:rsidP="00905BED">
            <w:pPr>
              <w:numPr>
                <w:ilvl w:val="0"/>
                <w:numId w:val="12"/>
              </w:numPr>
              <w:spacing w:after="0"/>
              <w:ind w:hanging="82"/>
            </w:pPr>
            <w:r>
              <w:rPr>
                <w:rFonts w:ascii="Arial" w:eastAsia="Arial" w:hAnsi="Arial" w:cs="Arial"/>
              </w:rPr>
              <w:t xml:space="preserve">List some of the things that money may be spent on in a family home. </w:t>
            </w:r>
          </w:p>
        </w:tc>
      </w:tr>
      <w:tr w:rsidR="0043545D">
        <w:trPr>
          <w:trHeight w:val="1025"/>
        </w:trPr>
        <w:tc>
          <w:tcPr>
            <w:tcW w:w="297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Wider PSHE curriculum (not covered by DfE statutory requirements) </w:t>
            </w:r>
          </w:p>
        </w:tc>
        <w:tc>
          <w:tcPr>
            <w:tcW w:w="312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How should we look after our money? </w:t>
            </w:r>
          </w:p>
        </w:tc>
        <w:tc>
          <w:tcPr>
            <w:tcW w:w="9644" w:type="dxa"/>
            <w:tcBorders>
              <w:top w:val="single" w:sz="4" w:space="0" w:color="000000"/>
              <w:left w:val="single" w:sz="4" w:space="0" w:color="000000"/>
              <w:bottom w:val="single" w:sz="4" w:space="0" w:color="000000"/>
              <w:right w:val="single" w:sz="4" w:space="0" w:color="000000"/>
            </w:tcBorders>
          </w:tcPr>
          <w:p w:rsidR="0043545D" w:rsidRDefault="0043545D" w:rsidP="00905BED">
            <w:pPr>
              <w:numPr>
                <w:ilvl w:val="0"/>
                <w:numId w:val="13"/>
              </w:numPr>
              <w:spacing w:after="0"/>
              <w:ind w:hanging="82"/>
            </w:pPr>
            <w:r>
              <w:rPr>
                <w:rFonts w:ascii="Arial" w:eastAsia="Arial" w:hAnsi="Arial" w:cs="Arial"/>
              </w:rPr>
              <w:t xml:space="preserve">Recognise that different notes and coins have different monetary value; </w:t>
            </w:r>
          </w:p>
          <w:p w:rsidR="0043545D" w:rsidRDefault="0043545D" w:rsidP="00905BED">
            <w:pPr>
              <w:numPr>
                <w:ilvl w:val="0"/>
                <w:numId w:val="13"/>
              </w:numPr>
              <w:spacing w:after="0"/>
              <w:ind w:hanging="82"/>
            </w:pPr>
            <w:r>
              <w:rPr>
                <w:rFonts w:ascii="Arial" w:eastAsia="Arial" w:hAnsi="Arial" w:cs="Arial"/>
              </w:rPr>
              <w:t xml:space="preserve">Explain the importance of keeping money safe; </w:t>
            </w:r>
          </w:p>
          <w:p w:rsidR="0043545D" w:rsidRDefault="0043545D" w:rsidP="00905BED">
            <w:pPr>
              <w:numPr>
                <w:ilvl w:val="0"/>
                <w:numId w:val="13"/>
              </w:numPr>
              <w:spacing w:after="0"/>
              <w:ind w:hanging="82"/>
            </w:pPr>
            <w:r>
              <w:rPr>
                <w:rFonts w:ascii="Arial" w:eastAsia="Arial" w:hAnsi="Arial" w:cs="Arial"/>
              </w:rPr>
              <w:t xml:space="preserve">Identify safe places to keep money; </w:t>
            </w:r>
          </w:p>
          <w:p w:rsidR="0043545D" w:rsidRDefault="0043545D" w:rsidP="00905BED">
            <w:pPr>
              <w:numPr>
                <w:ilvl w:val="0"/>
                <w:numId w:val="13"/>
              </w:numPr>
              <w:spacing w:after="0"/>
              <w:ind w:hanging="82"/>
            </w:pPr>
            <w:r>
              <w:rPr>
                <w:rFonts w:ascii="Arial" w:eastAsia="Arial" w:hAnsi="Arial" w:cs="Arial"/>
              </w:rPr>
              <w:t xml:space="preserve">Understand the concept of 'saving money' (i.e. by keeping it in a safe placed and adding to it). </w:t>
            </w:r>
          </w:p>
        </w:tc>
      </w:tr>
      <w:tr w:rsidR="0043545D">
        <w:trPr>
          <w:trHeight w:val="262"/>
        </w:trPr>
        <w:tc>
          <w:tcPr>
            <w:tcW w:w="297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BFA1, BFA2 </w:t>
            </w:r>
          </w:p>
        </w:tc>
        <w:tc>
          <w:tcPr>
            <w:tcW w:w="312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Basic first aid </w:t>
            </w:r>
          </w:p>
        </w:tc>
        <w:tc>
          <w:tcPr>
            <w:tcW w:w="9644"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See link to external resources for further information. </w:t>
            </w:r>
          </w:p>
        </w:tc>
      </w:tr>
      <w:tr w:rsidR="0043545D">
        <w:trPr>
          <w:trHeight w:val="260"/>
        </w:trPr>
        <w:tc>
          <w:tcPr>
            <w:tcW w:w="2973" w:type="dxa"/>
            <w:tcBorders>
              <w:top w:val="single" w:sz="4" w:space="0" w:color="000000"/>
              <w:left w:val="single" w:sz="4" w:space="0" w:color="000000"/>
              <w:bottom w:val="single" w:sz="4" w:space="0" w:color="000000"/>
              <w:right w:val="single" w:sz="4" w:space="0" w:color="000000"/>
            </w:tcBorders>
            <w:shd w:val="clear" w:color="auto" w:fill="7E7E7E"/>
          </w:tcPr>
          <w:p w:rsidR="0043545D" w:rsidRDefault="0043545D">
            <w:pPr>
              <w:spacing w:after="0"/>
            </w:pPr>
            <w:r>
              <w:rPr>
                <w:rFonts w:ascii="Times New Roman" w:eastAsia="Times New Roman" w:hAnsi="Times New Roman" w:cs="Times New Roman"/>
                <w:sz w:val="18"/>
              </w:rPr>
              <w:t xml:space="preserve"> </w:t>
            </w:r>
          </w:p>
        </w:tc>
        <w:tc>
          <w:tcPr>
            <w:tcW w:w="3123" w:type="dxa"/>
            <w:tcBorders>
              <w:top w:val="single" w:sz="4" w:space="0" w:color="000000"/>
              <w:left w:val="single" w:sz="4" w:space="0" w:color="000000"/>
              <w:bottom w:val="single" w:sz="4" w:space="0" w:color="000000"/>
              <w:right w:val="single" w:sz="4" w:space="0" w:color="000000"/>
            </w:tcBorders>
            <w:shd w:val="clear" w:color="auto" w:fill="7E7E7E"/>
          </w:tcPr>
          <w:p w:rsidR="0043545D" w:rsidRDefault="0043545D">
            <w:pPr>
              <w:spacing w:after="0"/>
              <w:ind w:left="109"/>
            </w:pPr>
            <w:r>
              <w:rPr>
                <w:rFonts w:ascii="Arial" w:eastAsia="Arial" w:hAnsi="Arial" w:cs="Arial"/>
                <w:b/>
                <w:color w:val="FFFFFF"/>
              </w:rPr>
              <w:t>Being My Best</w:t>
            </w:r>
            <w:r>
              <w:rPr>
                <w:rFonts w:ascii="Arial" w:eastAsia="Arial" w:hAnsi="Arial" w:cs="Arial"/>
                <w:b/>
              </w:rPr>
              <w:t xml:space="preserve"> </w:t>
            </w:r>
          </w:p>
        </w:tc>
        <w:tc>
          <w:tcPr>
            <w:tcW w:w="9644" w:type="dxa"/>
            <w:tcBorders>
              <w:top w:val="single" w:sz="4" w:space="0" w:color="000000"/>
              <w:left w:val="single" w:sz="4" w:space="0" w:color="000000"/>
              <w:bottom w:val="single" w:sz="4" w:space="0" w:color="000000"/>
              <w:right w:val="single" w:sz="4" w:space="0" w:color="000000"/>
            </w:tcBorders>
            <w:shd w:val="clear" w:color="auto" w:fill="7E7E7E"/>
          </w:tcPr>
          <w:p w:rsidR="0043545D" w:rsidRDefault="0043545D">
            <w:pPr>
              <w:spacing w:after="0"/>
              <w:ind w:left="1"/>
            </w:pPr>
            <w:r>
              <w:rPr>
                <w:rFonts w:ascii="Times New Roman" w:eastAsia="Times New Roman" w:hAnsi="Times New Roman" w:cs="Times New Roman"/>
                <w:sz w:val="18"/>
              </w:rPr>
              <w:t xml:space="preserve"> </w:t>
            </w:r>
          </w:p>
        </w:tc>
      </w:tr>
      <w:tr w:rsidR="0043545D">
        <w:trPr>
          <w:trHeight w:val="518"/>
        </w:trPr>
        <w:tc>
          <w:tcPr>
            <w:tcW w:w="297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HE1, HE2, HE3 </w:t>
            </w:r>
          </w:p>
        </w:tc>
        <w:tc>
          <w:tcPr>
            <w:tcW w:w="312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I can eat a rainbow </w:t>
            </w:r>
          </w:p>
        </w:tc>
        <w:tc>
          <w:tcPr>
            <w:tcW w:w="9644"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•Recognise the importance of fruit and vegetables in their daily diet; </w:t>
            </w:r>
          </w:p>
          <w:p w:rsidR="0043545D" w:rsidRDefault="0043545D">
            <w:pPr>
              <w:spacing w:after="0"/>
              <w:ind w:left="109"/>
            </w:pPr>
            <w:r>
              <w:rPr>
                <w:rFonts w:ascii="Arial" w:eastAsia="Arial" w:hAnsi="Arial" w:cs="Arial"/>
              </w:rPr>
              <w:t xml:space="preserve">•Know that eating at least five portions of vegetables and fruit a day helps to maintain health. </w:t>
            </w:r>
          </w:p>
        </w:tc>
      </w:tr>
    </w:tbl>
    <w:p w:rsidR="0043545D" w:rsidRDefault="0043545D" w:rsidP="00F467DB">
      <w:pPr>
        <w:spacing w:after="0" w:line="265" w:lineRule="auto"/>
        <w:ind w:left="10" w:right="84" w:hanging="10"/>
        <w:jc w:val="center"/>
      </w:pPr>
    </w:p>
    <w:tbl>
      <w:tblPr>
        <w:tblStyle w:val="TableGrid0"/>
        <w:tblW w:w="15739" w:type="dxa"/>
        <w:tblInd w:w="256" w:type="dxa"/>
        <w:tblCellMar>
          <w:left w:w="4" w:type="dxa"/>
          <w:right w:w="49" w:type="dxa"/>
        </w:tblCellMar>
        <w:tblLook w:val="04A0" w:firstRow="1" w:lastRow="0" w:firstColumn="1" w:lastColumn="0" w:noHBand="0" w:noVBand="1"/>
      </w:tblPr>
      <w:tblGrid>
        <w:gridCol w:w="2973"/>
        <w:gridCol w:w="3123"/>
        <w:gridCol w:w="9643"/>
      </w:tblGrid>
      <w:tr w:rsidR="0043545D">
        <w:trPr>
          <w:trHeight w:val="515"/>
        </w:trPr>
        <w:tc>
          <w:tcPr>
            <w:tcW w:w="2973" w:type="dxa"/>
            <w:tcBorders>
              <w:top w:val="nil"/>
              <w:left w:val="nil"/>
              <w:bottom w:val="single" w:sz="4" w:space="0" w:color="000000"/>
              <w:right w:val="nil"/>
            </w:tcBorders>
            <w:shd w:val="clear" w:color="auto" w:fill="000000"/>
          </w:tcPr>
          <w:p w:rsidR="0043545D" w:rsidRDefault="0043545D">
            <w:pPr>
              <w:spacing w:after="0"/>
              <w:ind w:left="108"/>
              <w:jc w:val="both"/>
            </w:pPr>
            <w:r>
              <w:rPr>
                <w:rFonts w:ascii="Arial" w:eastAsia="Arial" w:hAnsi="Arial" w:cs="Arial"/>
                <w:color w:val="FFFFFF"/>
              </w:rPr>
              <w:t xml:space="preserve">DfE Statutory Requirements – end of primary statements </w:t>
            </w:r>
          </w:p>
        </w:tc>
        <w:tc>
          <w:tcPr>
            <w:tcW w:w="3123" w:type="dxa"/>
            <w:tcBorders>
              <w:top w:val="nil"/>
              <w:left w:val="nil"/>
              <w:bottom w:val="single" w:sz="4" w:space="0" w:color="000000"/>
              <w:right w:val="nil"/>
            </w:tcBorders>
            <w:shd w:val="clear" w:color="auto" w:fill="000000"/>
          </w:tcPr>
          <w:p w:rsidR="0043545D" w:rsidRDefault="0043545D">
            <w:pPr>
              <w:spacing w:after="0"/>
              <w:ind w:left="109"/>
              <w:jc w:val="both"/>
            </w:pPr>
            <w:r>
              <w:rPr>
                <w:rFonts w:ascii="Arial" w:eastAsia="Arial" w:hAnsi="Arial" w:cs="Arial"/>
                <w:color w:val="FFFFFF"/>
              </w:rPr>
              <w:t xml:space="preserve">SCARF Lesson Plan title &amp; </w:t>
            </w:r>
            <w:r>
              <w:rPr>
                <w:rFonts w:ascii="Arial" w:eastAsia="Arial" w:hAnsi="Arial" w:cs="Arial"/>
                <w:b/>
                <w:color w:val="FFFFFF"/>
              </w:rPr>
              <w:t xml:space="preserve">half-termly unit </w:t>
            </w:r>
          </w:p>
        </w:tc>
        <w:tc>
          <w:tcPr>
            <w:tcW w:w="9644" w:type="dxa"/>
            <w:tcBorders>
              <w:top w:val="nil"/>
              <w:left w:val="nil"/>
              <w:bottom w:val="single" w:sz="4" w:space="0" w:color="000000"/>
              <w:right w:val="nil"/>
            </w:tcBorders>
            <w:shd w:val="clear" w:color="auto" w:fill="000000"/>
          </w:tcPr>
          <w:p w:rsidR="0043545D" w:rsidRDefault="0043545D">
            <w:pPr>
              <w:spacing w:after="0"/>
              <w:ind w:left="109"/>
            </w:pPr>
            <w:r>
              <w:rPr>
                <w:rFonts w:ascii="Arial" w:eastAsia="Arial" w:hAnsi="Arial" w:cs="Arial"/>
                <w:color w:val="FFFFFF"/>
              </w:rPr>
              <w:t xml:space="preserve">SCARF Lesson Plan Learning Outcomes </w:t>
            </w:r>
          </w:p>
        </w:tc>
      </w:tr>
      <w:tr w:rsidR="0043545D">
        <w:trPr>
          <w:trHeight w:val="772"/>
        </w:trPr>
        <w:tc>
          <w:tcPr>
            <w:tcW w:w="297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HE1, HE2, HE3 </w:t>
            </w:r>
          </w:p>
        </w:tc>
        <w:tc>
          <w:tcPr>
            <w:tcW w:w="312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Eat well </w:t>
            </w:r>
          </w:p>
        </w:tc>
        <w:tc>
          <w:tcPr>
            <w:tcW w:w="9644"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•Recognise that they may have different tastes in food to others; </w:t>
            </w:r>
          </w:p>
          <w:p w:rsidR="0043545D" w:rsidRDefault="0043545D">
            <w:pPr>
              <w:spacing w:after="5"/>
              <w:ind w:left="109"/>
            </w:pPr>
            <w:r>
              <w:rPr>
                <w:rFonts w:ascii="Arial" w:eastAsia="Arial" w:hAnsi="Arial" w:cs="Arial"/>
              </w:rPr>
              <w:t xml:space="preserve">•Select foods from the Eatwell Guide (formerly Eatwell Plate) in order to make a healthy lunch; </w:t>
            </w:r>
          </w:p>
          <w:p w:rsidR="0043545D" w:rsidRDefault="0043545D">
            <w:pPr>
              <w:spacing w:after="0"/>
              <w:ind w:left="109"/>
            </w:pPr>
            <w:r>
              <w:rPr>
                <w:rFonts w:ascii="Arial" w:eastAsia="Arial" w:hAnsi="Arial" w:cs="Arial"/>
              </w:rPr>
              <w:t xml:space="preserve">•Recognise which foods we need to eat more of and which we need to eat less of to be healthy. </w:t>
            </w:r>
          </w:p>
        </w:tc>
      </w:tr>
      <w:tr w:rsidR="0043545D">
        <w:trPr>
          <w:trHeight w:val="516"/>
        </w:trPr>
        <w:tc>
          <w:tcPr>
            <w:tcW w:w="297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HP5 </w:t>
            </w:r>
          </w:p>
        </w:tc>
        <w:tc>
          <w:tcPr>
            <w:tcW w:w="312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Catch it! Bin it! Kill it! </w:t>
            </w:r>
          </w:p>
        </w:tc>
        <w:tc>
          <w:tcPr>
            <w:tcW w:w="9644"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•Understand how diseases can spread; </w:t>
            </w:r>
          </w:p>
          <w:p w:rsidR="0043545D" w:rsidRDefault="0043545D">
            <w:pPr>
              <w:spacing w:after="0"/>
              <w:ind w:left="109"/>
            </w:pPr>
            <w:r>
              <w:rPr>
                <w:rFonts w:ascii="Arial" w:eastAsia="Arial" w:hAnsi="Arial" w:cs="Arial"/>
              </w:rPr>
              <w:t xml:space="preserve">•Recognise and use simple strategies for preventing the spread of diseases. </w:t>
            </w:r>
          </w:p>
        </w:tc>
      </w:tr>
      <w:tr w:rsidR="0043545D">
        <w:trPr>
          <w:trHeight w:val="771"/>
        </w:trPr>
        <w:tc>
          <w:tcPr>
            <w:tcW w:w="297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Wider PSHE curriculum (not covered by DfE statutory requirements) </w:t>
            </w:r>
          </w:p>
        </w:tc>
        <w:tc>
          <w:tcPr>
            <w:tcW w:w="312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Harold learns to ride his bike </w:t>
            </w:r>
          </w:p>
        </w:tc>
        <w:tc>
          <w:tcPr>
            <w:tcW w:w="9644"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•Recognise that learning a new skill requires practice and the opportunity to fail, safely; </w:t>
            </w:r>
          </w:p>
          <w:p w:rsidR="0043545D" w:rsidRDefault="0043545D">
            <w:pPr>
              <w:spacing w:after="0"/>
              <w:ind w:left="109"/>
            </w:pPr>
            <w:r>
              <w:rPr>
                <w:rFonts w:ascii="Arial" w:eastAsia="Arial" w:hAnsi="Arial" w:cs="Arial"/>
              </w:rPr>
              <w:t xml:space="preserve">•Understand the learning line's use as a simple tool to describe the learning process, including overcoming challenges. </w:t>
            </w:r>
          </w:p>
        </w:tc>
      </w:tr>
      <w:tr w:rsidR="0043545D">
        <w:trPr>
          <w:trHeight w:val="768"/>
        </w:trPr>
        <w:tc>
          <w:tcPr>
            <w:tcW w:w="297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CF2, CF5, RR1, RR3, RR5 </w:t>
            </w:r>
          </w:p>
        </w:tc>
        <w:tc>
          <w:tcPr>
            <w:tcW w:w="312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Pass on the praise! </w:t>
            </w:r>
          </w:p>
        </w:tc>
        <w:tc>
          <w:tcPr>
            <w:tcW w:w="9644" w:type="dxa"/>
            <w:tcBorders>
              <w:top w:val="single" w:sz="4" w:space="0" w:color="000000"/>
              <w:left w:val="single" w:sz="4" w:space="0" w:color="000000"/>
              <w:bottom w:val="single" w:sz="4" w:space="0" w:color="000000"/>
              <w:right w:val="single" w:sz="4" w:space="0" w:color="000000"/>
            </w:tcBorders>
          </w:tcPr>
          <w:p w:rsidR="0043545D" w:rsidRDefault="0043545D">
            <w:pPr>
              <w:spacing w:after="14"/>
              <w:ind w:left="109"/>
            </w:pPr>
            <w:r>
              <w:rPr>
                <w:rFonts w:ascii="Arial" w:eastAsia="Arial" w:hAnsi="Arial" w:cs="Arial"/>
              </w:rPr>
              <w:t xml:space="preserve">•Demonstrate attentive listening skills; </w:t>
            </w:r>
          </w:p>
          <w:p w:rsidR="0043545D" w:rsidRDefault="0043545D">
            <w:pPr>
              <w:spacing w:after="0"/>
              <w:ind w:left="109"/>
            </w:pPr>
            <w:r>
              <w:rPr>
                <w:rFonts w:ascii="Arial" w:eastAsia="Arial" w:hAnsi="Arial" w:cs="Arial"/>
              </w:rPr>
              <w:t xml:space="preserve">•Suggest simple strategies for resolving conflict situations; </w:t>
            </w:r>
          </w:p>
          <w:p w:rsidR="0043545D" w:rsidRDefault="0043545D">
            <w:pPr>
              <w:spacing w:after="0"/>
              <w:ind w:left="109"/>
            </w:pPr>
            <w:r>
              <w:rPr>
                <w:rFonts w:ascii="Arial" w:eastAsia="Arial" w:hAnsi="Arial" w:cs="Arial"/>
              </w:rPr>
              <w:t xml:space="preserve">•Give and receive positive feedback, and experience how this makes them feel. </w:t>
            </w:r>
          </w:p>
        </w:tc>
      </w:tr>
      <w:tr w:rsidR="0043545D">
        <w:trPr>
          <w:trHeight w:val="263"/>
        </w:trPr>
        <w:tc>
          <w:tcPr>
            <w:tcW w:w="297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CF2, CF4, RR2, RR3, RR5 </w:t>
            </w:r>
          </w:p>
        </w:tc>
        <w:tc>
          <w:tcPr>
            <w:tcW w:w="312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Harold has a bad day </w:t>
            </w:r>
          </w:p>
        </w:tc>
        <w:tc>
          <w:tcPr>
            <w:tcW w:w="9644"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•Recognise how a person's behaviour (including their own) can affect other people. </w:t>
            </w:r>
          </w:p>
        </w:tc>
      </w:tr>
      <w:tr w:rsidR="0043545D">
        <w:trPr>
          <w:trHeight w:val="262"/>
        </w:trPr>
        <w:tc>
          <w:tcPr>
            <w:tcW w:w="2973" w:type="dxa"/>
            <w:tcBorders>
              <w:top w:val="single" w:sz="4" w:space="0" w:color="000000"/>
              <w:left w:val="single" w:sz="4" w:space="0" w:color="000000"/>
              <w:bottom w:val="single" w:sz="4" w:space="0" w:color="000000"/>
              <w:right w:val="single" w:sz="4" w:space="0" w:color="000000"/>
            </w:tcBorders>
            <w:shd w:val="clear" w:color="auto" w:fill="7E7E7E"/>
          </w:tcPr>
          <w:p w:rsidR="0043545D" w:rsidRDefault="0043545D">
            <w:pPr>
              <w:spacing w:after="0"/>
            </w:pPr>
            <w:r>
              <w:rPr>
                <w:rFonts w:ascii="Times New Roman" w:eastAsia="Times New Roman" w:hAnsi="Times New Roman" w:cs="Times New Roman"/>
                <w:sz w:val="18"/>
              </w:rPr>
              <w:lastRenderedPageBreak/>
              <w:t xml:space="preserve"> </w:t>
            </w:r>
          </w:p>
        </w:tc>
        <w:tc>
          <w:tcPr>
            <w:tcW w:w="3123" w:type="dxa"/>
            <w:tcBorders>
              <w:top w:val="single" w:sz="4" w:space="0" w:color="000000"/>
              <w:left w:val="single" w:sz="4" w:space="0" w:color="000000"/>
              <w:bottom w:val="single" w:sz="4" w:space="0" w:color="000000"/>
              <w:right w:val="single" w:sz="4" w:space="0" w:color="000000"/>
            </w:tcBorders>
            <w:shd w:val="clear" w:color="auto" w:fill="7E7E7E"/>
          </w:tcPr>
          <w:p w:rsidR="0043545D" w:rsidRDefault="0043545D">
            <w:pPr>
              <w:spacing w:after="0"/>
              <w:ind w:left="109"/>
            </w:pPr>
            <w:r>
              <w:rPr>
                <w:rFonts w:ascii="Arial" w:eastAsia="Arial" w:hAnsi="Arial" w:cs="Arial"/>
                <w:b/>
                <w:color w:val="FFFFFF"/>
              </w:rPr>
              <w:t>Growing and Changing</w:t>
            </w:r>
            <w:r>
              <w:rPr>
                <w:rFonts w:ascii="Arial" w:eastAsia="Arial" w:hAnsi="Arial" w:cs="Arial"/>
                <w:b/>
              </w:rPr>
              <w:t xml:space="preserve"> </w:t>
            </w:r>
          </w:p>
        </w:tc>
        <w:tc>
          <w:tcPr>
            <w:tcW w:w="9644" w:type="dxa"/>
            <w:tcBorders>
              <w:top w:val="single" w:sz="4" w:space="0" w:color="000000"/>
              <w:left w:val="single" w:sz="4" w:space="0" w:color="000000"/>
              <w:bottom w:val="single" w:sz="4" w:space="0" w:color="000000"/>
              <w:right w:val="single" w:sz="4" w:space="0" w:color="000000"/>
            </w:tcBorders>
            <w:shd w:val="clear" w:color="auto" w:fill="7E7E7E"/>
          </w:tcPr>
          <w:p w:rsidR="0043545D" w:rsidRDefault="0043545D">
            <w:pPr>
              <w:spacing w:after="0"/>
              <w:ind w:left="1"/>
            </w:pPr>
            <w:r>
              <w:rPr>
                <w:rFonts w:ascii="Times New Roman" w:eastAsia="Times New Roman" w:hAnsi="Times New Roman" w:cs="Times New Roman"/>
                <w:sz w:val="18"/>
              </w:rPr>
              <w:t xml:space="preserve"> </w:t>
            </w:r>
          </w:p>
        </w:tc>
      </w:tr>
      <w:tr w:rsidR="0043545D">
        <w:trPr>
          <w:trHeight w:val="517"/>
        </w:trPr>
        <w:tc>
          <w:tcPr>
            <w:tcW w:w="297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PHF4 </w:t>
            </w:r>
          </w:p>
        </w:tc>
        <w:tc>
          <w:tcPr>
            <w:tcW w:w="312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Inside my wonderful body! </w:t>
            </w:r>
          </w:p>
        </w:tc>
        <w:tc>
          <w:tcPr>
            <w:tcW w:w="9644"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right="362"/>
            </w:pPr>
            <w:r>
              <w:rPr>
                <w:rFonts w:ascii="Arial" w:eastAsia="Arial" w:hAnsi="Arial" w:cs="Arial"/>
              </w:rPr>
              <w:t xml:space="preserve">•Name major internal body parts (heart, lungs, blood, stomach, intestines, brain); •Understand and explain the simple bodily processes associated with them. </w:t>
            </w:r>
          </w:p>
        </w:tc>
      </w:tr>
      <w:tr w:rsidR="0043545D">
        <w:trPr>
          <w:trHeight w:val="771"/>
        </w:trPr>
        <w:tc>
          <w:tcPr>
            <w:tcW w:w="297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FPC2, CAB1 </w:t>
            </w:r>
          </w:p>
        </w:tc>
        <w:tc>
          <w:tcPr>
            <w:tcW w:w="312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Taking care of a baby </w:t>
            </w:r>
          </w:p>
        </w:tc>
        <w:tc>
          <w:tcPr>
            <w:tcW w:w="9644"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•Understand some of the tasks required to look after a baby; </w:t>
            </w:r>
          </w:p>
          <w:p w:rsidR="0043545D" w:rsidRDefault="0043545D">
            <w:pPr>
              <w:spacing w:after="0"/>
              <w:ind w:left="109"/>
              <w:jc w:val="both"/>
            </w:pPr>
            <w:r>
              <w:rPr>
                <w:rFonts w:ascii="Arial" w:eastAsia="Arial" w:hAnsi="Arial" w:cs="Arial"/>
              </w:rPr>
              <w:t xml:space="preserve">•Explain how to meet the basic needs of a baby, for example, eye contact, cuddling, washing, changing, feeding. </w:t>
            </w:r>
          </w:p>
        </w:tc>
      </w:tr>
      <w:tr w:rsidR="0043545D">
        <w:trPr>
          <w:trHeight w:val="514"/>
        </w:trPr>
        <w:tc>
          <w:tcPr>
            <w:tcW w:w="297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CAB1 </w:t>
            </w:r>
          </w:p>
        </w:tc>
        <w:tc>
          <w:tcPr>
            <w:tcW w:w="312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Then and now </w:t>
            </w:r>
          </w:p>
        </w:tc>
        <w:tc>
          <w:tcPr>
            <w:tcW w:w="9644"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•Identify things they could do as a baby, a toddler and can do now; </w:t>
            </w:r>
          </w:p>
          <w:p w:rsidR="0043545D" w:rsidRDefault="0043545D">
            <w:pPr>
              <w:spacing w:after="0"/>
              <w:ind w:left="109"/>
            </w:pPr>
            <w:r>
              <w:rPr>
                <w:rFonts w:ascii="Arial" w:eastAsia="Arial" w:hAnsi="Arial" w:cs="Arial"/>
              </w:rPr>
              <w:t xml:space="preserve">•Identify the people who help/helped them at those different stages. </w:t>
            </w:r>
          </w:p>
        </w:tc>
      </w:tr>
      <w:tr w:rsidR="0043545D">
        <w:trPr>
          <w:trHeight w:val="768"/>
        </w:trPr>
        <w:tc>
          <w:tcPr>
            <w:tcW w:w="297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right="12"/>
            </w:pPr>
            <w:r>
              <w:rPr>
                <w:rFonts w:ascii="Arial" w:eastAsia="Arial" w:hAnsi="Arial" w:cs="Arial"/>
              </w:rPr>
              <w:t xml:space="preserve">FPC6, CF2, CF3, CF4, RR5, RR6, BS5, MW8 </w:t>
            </w:r>
          </w:p>
        </w:tc>
        <w:tc>
          <w:tcPr>
            <w:tcW w:w="312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Who can help?(2) </w:t>
            </w:r>
          </w:p>
        </w:tc>
        <w:tc>
          <w:tcPr>
            <w:tcW w:w="9644" w:type="dxa"/>
            <w:tcBorders>
              <w:top w:val="single" w:sz="4" w:space="0" w:color="000000"/>
              <w:left w:val="single" w:sz="4" w:space="0" w:color="000000"/>
              <w:bottom w:val="single" w:sz="4" w:space="0" w:color="000000"/>
              <w:right w:val="single" w:sz="4" w:space="0" w:color="000000"/>
            </w:tcBorders>
          </w:tcPr>
          <w:p w:rsidR="0043545D" w:rsidRDefault="0043545D">
            <w:pPr>
              <w:spacing w:after="14"/>
              <w:ind w:left="109"/>
            </w:pPr>
            <w:r>
              <w:rPr>
                <w:rFonts w:ascii="Arial" w:eastAsia="Arial" w:hAnsi="Arial" w:cs="Arial"/>
              </w:rPr>
              <w:t xml:space="preserve">•Explain the difference between teasing and bullying; </w:t>
            </w:r>
          </w:p>
          <w:p w:rsidR="0043545D" w:rsidRDefault="0043545D">
            <w:pPr>
              <w:spacing w:after="0"/>
              <w:ind w:left="109"/>
            </w:pPr>
            <w:r>
              <w:rPr>
                <w:rFonts w:ascii="Arial" w:eastAsia="Arial" w:hAnsi="Arial" w:cs="Arial"/>
              </w:rPr>
              <w:t xml:space="preserve">•Give examples of what they can do if they experience or witness bullying; </w:t>
            </w:r>
          </w:p>
          <w:p w:rsidR="0043545D" w:rsidRDefault="0043545D">
            <w:pPr>
              <w:spacing w:after="0"/>
              <w:ind w:left="109"/>
            </w:pPr>
            <w:r>
              <w:rPr>
                <w:rFonts w:ascii="Arial" w:eastAsia="Arial" w:hAnsi="Arial" w:cs="Arial"/>
              </w:rPr>
              <w:t xml:space="preserve">•Say who they could get help from in a bullying situation. </w:t>
            </w:r>
          </w:p>
        </w:tc>
      </w:tr>
      <w:tr w:rsidR="0043545D">
        <w:trPr>
          <w:trHeight w:val="1023"/>
        </w:trPr>
        <w:tc>
          <w:tcPr>
            <w:tcW w:w="297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FPC6, CF4, RR8, BS1, </w:t>
            </w:r>
          </w:p>
          <w:p w:rsidR="0043545D" w:rsidRDefault="0043545D">
            <w:pPr>
              <w:spacing w:after="0"/>
              <w:ind w:left="108"/>
            </w:pPr>
            <w:r>
              <w:rPr>
                <w:rFonts w:ascii="Arial" w:eastAsia="Arial" w:hAnsi="Arial" w:cs="Arial"/>
              </w:rPr>
              <w:t xml:space="preserve">BS2, BS4, BS5, BS6, BS7, </w:t>
            </w:r>
          </w:p>
          <w:p w:rsidR="0043545D" w:rsidRDefault="0043545D">
            <w:pPr>
              <w:spacing w:after="0"/>
              <w:ind w:left="108"/>
            </w:pPr>
            <w:r>
              <w:rPr>
                <w:rFonts w:ascii="Arial" w:eastAsia="Arial" w:hAnsi="Arial" w:cs="Arial"/>
              </w:rPr>
              <w:t xml:space="preserve">BS8, </w:t>
            </w:r>
          </w:p>
        </w:tc>
        <w:tc>
          <w:tcPr>
            <w:tcW w:w="312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Surprises and secrets </w:t>
            </w:r>
          </w:p>
        </w:tc>
        <w:tc>
          <w:tcPr>
            <w:tcW w:w="9644" w:type="dxa"/>
            <w:tcBorders>
              <w:top w:val="single" w:sz="4" w:space="0" w:color="000000"/>
              <w:left w:val="single" w:sz="4" w:space="0" w:color="000000"/>
              <w:bottom w:val="single" w:sz="4" w:space="0" w:color="000000"/>
              <w:right w:val="single" w:sz="4" w:space="0" w:color="000000"/>
            </w:tcBorders>
          </w:tcPr>
          <w:p w:rsidR="0043545D" w:rsidRDefault="0043545D">
            <w:pPr>
              <w:spacing w:after="16"/>
              <w:ind w:left="109"/>
            </w:pPr>
            <w:r>
              <w:rPr>
                <w:rFonts w:ascii="Arial" w:eastAsia="Arial" w:hAnsi="Arial" w:cs="Arial"/>
              </w:rPr>
              <w:t xml:space="preserve">•Explain the difference between a secret and a nice surprise; </w:t>
            </w:r>
          </w:p>
          <w:p w:rsidR="0043545D" w:rsidRDefault="0043545D">
            <w:pPr>
              <w:spacing w:after="5"/>
              <w:ind w:left="109"/>
            </w:pPr>
            <w:r>
              <w:rPr>
                <w:rFonts w:ascii="Arial" w:eastAsia="Arial" w:hAnsi="Arial" w:cs="Arial"/>
              </w:rPr>
              <w:t xml:space="preserve">•Identify situations as being secrets or surprises; </w:t>
            </w:r>
          </w:p>
          <w:p w:rsidR="0043545D" w:rsidRDefault="0043545D">
            <w:pPr>
              <w:spacing w:after="0"/>
              <w:ind w:left="109"/>
              <w:jc w:val="both"/>
            </w:pPr>
            <w:r>
              <w:rPr>
                <w:rFonts w:ascii="Arial" w:eastAsia="Arial" w:hAnsi="Arial" w:cs="Arial"/>
              </w:rPr>
              <w:t xml:space="preserve">•Identify who they can talk to if they feel uncomfortable about any secret they are told, or told to keep. </w:t>
            </w:r>
          </w:p>
        </w:tc>
      </w:tr>
      <w:tr w:rsidR="0043545D">
        <w:trPr>
          <w:trHeight w:val="770"/>
        </w:trPr>
        <w:tc>
          <w:tcPr>
            <w:tcW w:w="297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BS3, BS7 </w:t>
            </w:r>
          </w:p>
        </w:tc>
        <w:tc>
          <w:tcPr>
            <w:tcW w:w="312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Keeping privates private </w:t>
            </w:r>
          </w:p>
        </w:tc>
        <w:tc>
          <w:tcPr>
            <w:tcW w:w="9644" w:type="dxa"/>
            <w:tcBorders>
              <w:top w:val="single" w:sz="4" w:space="0" w:color="000000"/>
              <w:left w:val="single" w:sz="4" w:space="0" w:color="000000"/>
              <w:bottom w:val="single" w:sz="4" w:space="0" w:color="000000"/>
              <w:right w:val="single" w:sz="4" w:space="0" w:color="000000"/>
            </w:tcBorders>
          </w:tcPr>
          <w:p w:rsidR="0043545D" w:rsidRDefault="0043545D">
            <w:pPr>
              <w:spacing w:after="14"/>
              <w:ind w:left="109"/>
            </w:pPr>
            <w:r>
              <w:rPr>
                <w:rFonts w:ascii="Arial" w:eastAsia="Arial" w:hAnsi="Arial" w:cs="Arial"/>
              </w:rPr>
              <w:t xml:space="preserve">•Identify parts of the body that are private; </w:t>
            </w:r>
          </w:p>
          <w:p w:rsidR="0043545D" w:rsidRDefault="0043545D">
            <w:pPr>
              <w:spacing w:after="7"/>
              <w:ind w:left="109"/>
            </w:pPr>
            <w:r>
              <w:rPr>
                <w:rFonts w:ascii="Arial" w:eastAsia="Arial" w:hAnsi="Arial" w:cs="Arial"/>
              </w:rPr>
              <w:t xml:space="preserve">•Describe ways in which private parts can be kept private; </w:t>
            </w:r>
          </w:p>
          <w:p w:rsidR="0043545D" w:rsidRDefault="0043545D">
            <w:pPr>
              <w:spacing w:after="0"/>
              <w:ind w:left="109"/>
            </w:pPr>
            <w:r>
              <w:rPr>
                <w:rFonts w:ascii="Arial" w:eastAsia="Arial" w:hAnsi="Arial" w:cs="Arial"/>
              </w:rPr>
              <w:t xml:space="preserve">•Identify people they can talk to about their private parts. </w:t>
            </w:r>
          </w:p>
        </w:tc>
      </w:tr>
    </w:tbl>
    <w:p w:rsidR="0043545D" w:rsidRDefault="0043545D">
      <w:pPr>
        <w:tabs>
          <w:tab w:val="center" w:pos="2597"/>
        </w:tabs>
        <w:spacing w:after="3"/>
      </w:pPr>
      <w:r>
        <w:rPr>
          <w:rFonts w:ascii="Arial" w:eastAsia="Arial" w:hAnsi="Arial" w:cs="Arial"/>
          <w:sz w:val="20"/>
        </w:rPr>
        <w:t xml:space="preserve"> </w:t>
      </w:r>
      <w:r>
        <w:rPr>
          <w:rFonts w:ascii="Arial" w:eastAsia="Arial" w:hAnsi="Arial" w:cs="Arial"/>
          <w:sz w:val="20"/>
        </w:rPr>
        <w:tab/>
        <w:t xml:space="preserve">© Copyright Coram Life Education SCARF resources  </w:t>
      </w:r>
    </w:p>
    <w:p w:rsidR="0043545D" w:rsidRDefault="0043545D">
      <w:pPr>
        <w:sectPr w:rsidR="0043545D">
          <w:headerReference w:type="even" r:id="rId35"/>
          <w:headerReference w:type="default" r:id="rId36"/>
          <w:footerReference w:type="even" r:id="rId37"/>
          <w:footerReference w:type="default" r:id="rId38"/>
          <w:headerReference w:type="first" r:id="rId39"/>
          <w:footerReference w:type="first" r:id="rId40"/>
          <w:pgSz w:w="16841" w:h="11911" w:orient="landscape"/>
          <w:pgMar w:top="37" w:right="219" w:bottom="227" w:left="341" w:header="720" w:footer="720" w:gutter="0"/>
          <w:cols w:space="720"/>
          <w:titlePg/>
        </w:sectPr>
      </w:pPr>
    </w:p>
    <w:p w:rsidR="0043545D" w:rsidRDefault="0043545D" w:rsidP="00F467DB">
      <w:pPr>
        <w:spacing w:after="0"/>
      </w:pPr>
      <w:r>
        <w:rPr>
          <w:rFonts w:ascii="Arial" w:eastAsia="Arial" w:hAnsi="Arial" w:cs="Arial"/>
          <w:sz w:val="20"/>
        </w:rPr>
        <w:lastRenderedPageBreak/>
        <w:t xml:space="preserve"> </w:t>
      </w:r>
      <w:r>
        <w:rPr>
          <w:rFonts w:ascii="Arial" w:eastAsia="Arial" w:hAnsi="Arial" w:cs="Arial"/>
          <w:sz w:val="24"/>
        </w:rPr>
        <w:t>7</w:t>
      </w:r>
    </w:p>
    <w:tbl>
      <w:tblPr>
        <w:tblStyle w:val="TableGrid0"/>
        <w:tblW w:w="15881" w:type="dxa"/>
        <w:tblInd w:w="115" w:type="dxa"/>
        <w:tblCellMar>
          <w:left w:w="2" w:type="dxa"/>
          <w:right w:w="45" w:type="dxa"/>
        </w:tblCellMar>
        <w:tblLook w:val="04A0" w:firstRow="1" w:lastRow="0" w:firstColumn="1" w:lastColumn="0" w:noHBand="0" w:noVBand="1"/>
      </w:tblPr>
      <w:tblGrid>
        <w:gridCol w:w="2976"/>
        <w:gridCol w:w="3119"/>
        <w:gridCol w:w="9786"/>
      </w:tblGrid>
      <w:tr w:rsidR="0043545D">
        <w:trPr>
          <w:trHeight w:val="523"/>
        </w:trPr>
        <w:tc>
          <w:tcPr>
            <w:tcW w:w="2976" w:type="dxa"/>
            <w:tcBorders>
              <w:top w:val="nil"/>
              <w:left w:val="nil"/>
              <w:bottom w:val="nil"/>
              <w:right w:val="nil"/>
            </w:tcBorders>
            <w:shd w:val="clear" w:color="auto" w:fill="000000"/>
          </w:tcPr>
          <w:p w:rsidR="0043545D" w:rsidRDefault="0043545D">
            <w:pPr>
              <w:spacing w:after="0"/>
              <w:ind w:left="108"/>
              <w:jc w:val="both"/>
            </w:pPr>
            <w:r>
              <w:rPr>
                <w:rFonts w:ascii="Arial" w:eastAsia="Arial" w:hAnsi="Arial" w:cs="Arial"/>
                <w:color w:val="FFFFFF"/>
              </w:rPr>
              <w:t xml:space="preserve">DfE Statutory Requirements – end of primary statements </w:t>
            </w:r>
          </w:p>
        </w:tc>
        <w:tc>
          <w:tcPr>
            <w:tcW w:w="3119" w:type="dxa"/>
            <w:tcBorders>
              <w:top w:val="nil"/>
              <w:left w:val="nil"/>
              <w:bottom w:val="nil"/>
              <w:right w:val="nil"/>
            </w:tcBorders>
            <w:shd w:val="clear" w:color="auto" w:fill="000000"/>
          </w:tcPr>
          <w:p w:rsidR="0043545D" w:rsidRDefault="0043545D">
            <w:pPr>
              <w:spacing w:after="0"/>
              <w:ind w:left="110"/>
              <w:jc w:val="both"/>
            </w:pPr>
            <w:r>
              <w:rPr>
                <w:rFonts w:ascii="Arial" w:eastAsia="Arial" w:hAnsi="Arial" w:cs="Arial"/>
                <w:color w:val="FFFFFF"/>
              </w:rPr>
              <w:t xml:space="preserve">SCARF Lesson Plan title &amp; </w:t>
            </w:r>
            <w:r>
              <w:rPr>
                <w:rFonts w:ascii="Arial" w:eastAsia="Arial" w:hAnsi="Arial" w:cs="Arial"/>
                <w:b/>
                <w:color w:val="FFFFFF"/>
              </w:rPr>
              <w:t xml:space="preserve">half-termly unit </w:t>
            </w:r>
          </w:p>
        </w:tc>
        <w:tc>
          <w:tcPr>
            <w:tcW w:w="9785" w:type="dxa"/>
            <w:tcBorders>
              <w:top w:val="nil"/>
              <w:left w:val="nil"/>
              <w:bottom w:val="nil"/>
              <w:right w:val="nil"/>
            </w:tcBorders>
            <w:shd w:val="clear" w:color="auto" w:fill="000000"/>
          </w:tcPr>
          <w:p w:rsidR="0043545D" w:rsidRDefault="0043545D">
            <w:pPr>
              <w:spacing w:after="0"/>
              <w:ind w:left="112"/>
            </w:pPr>
            <w:r>
              <w:rPr>
                <w:rFonts w:ascii="Arial" w:eastAsia="Arial" w:hAnsi="Arial" w:cs="Arial"/>
                <w:color w:val="FFFFFF"/>
              </w:rPr>
              <w:t xml:space="preserve">SCARF Lesson Plan Learning Outcomes </w:t>
            </w:r>
          </w:p>
        </w:tc>
      </w:tr>
      <w:tr w:rsidR="0043545D">
        <w:trPr>
          <w:trHeight w:val="253"/>
        </w:trPr>
        <w:tc>
          <w:tcPr>
            <w:tcW w:w="2976" w:type="dxa"/>
            <w:tcBorders>
              <w:top w:val="nil"/>
              <w:left w:val="single" w:sz="4" w:space="0" w:color="000000"/>
              <w:bottom w:val="single" w:sz="4" w:space="0" w:color="000000"/>
              <w:right w:val="single" w:sz="4" w:space="0" w:color="000000"/>
            </w:tcBorders>
            <w:shd w:val="clear" w:color="auto" w:fill="7E7E7E"/>
          </w:tcPr>
          <w:p w:rsidR="0043545D" w:rsidRDefault="0043545D">
            <w:pPr>
              <w:spacing w:after="0"/>
            </w:pPr>
            <w:r>
              <w:rPr>
                <w:rFonts w:ascii="Times New Roman" w:eastAsia="Times New Roman" w:hAnsi="Times New Roman" w:cs="Times New Roman"/>
                <w:sz w:val="18"/>
              </w:rPr>
              <w:t xml:space="preserve"> </w:t>
            </w:r>
          </w:p>
        </w:tc>
        <w:tc>
          <w:tcPr>
            <w:tcW w:w="3119" w:type="dxa"/>
            <w:tcBorders>
              <w:top w:val="nil"/>
              <w:left w:val="single" w:sz="4" w:space="0" w:color="000000"/>
              <w:bottom w:val="single" w:sz="4" w:space="0" w:color="000000"/>
              <w:right w:val="single" w:sz="4" w:space="0" w:color="000000"/>
            </w:tcBorders>
            <w:shd w:val="clear" w:color="auto" w:fill="7E7E7E"/>
          </w:tcPr>
          <w:p w:rsidR="0043545D" w:rsidRDefault="0043545D">
            <w:pPr>
              <w:spacing w:after="0"/>
              <w:ind w:left="110"/>
            </w:pPr>
            <w:r>
              <w:rPr>
                <w:rFonts w:ascii="Arial" w:eastAsia="Arial" w:hAnsi="Arial" w:cs="Arial"/>
                <w:b/>
                <w:color w:val="FFFFFF"/>
              </w:rPr>
              <w:t>Me and My Relationships</w:t>
            </w:r>
            <w:r>
              <w:rPr>
                <w:rFonts w:ascii="Arial" w:eastAsia="Arial" w:hAnsi="Arial" w:cs="Arial"/>
                <w:b/>
              </w:rPr>
              <w:t xml:space="preserve"> </w:t>
            </w:r>
          </w:p>
        </w:tc>
        <w:tc>
          <w:tcPr>
            <w:tcW w:w="9785" w:type="dxa"/>
            <w:tcBorders>
              <w:top w:val="nil"/>
              <w:left w:val="single" w:sz="4" w:space="0" w:color="000000"/>
              <w:bottom w:val="single" w:sz="4" w:space="0" w:color="000000"/>
              <w:right w:val="single" w:sz="4" w:space="0" w:color="000000"/>
            </w:tcBorders>
            <w:shd w:val="clear" w:color="auto" w:fill="7E7E7E"/>
          </w:tcPr>
          <w:p w:rsidR="0043545D" w:rsidRDefault="0043545D">
            <w:pPr>
              <w:spacing w:after="0"/>
              <w:ind w:left="4"/>
            </w:pPr>
            <w:r>
              <w:rPr>
                <w:rFonts w:ascii="Times New Roman" w:eastAsia="Times New Roman" w:hAnsi="Times New Roman" w:cs="Times New Roman"/>
                <w:sz w:val="18"/>
              </w:rPr>
              <w:t xml:space="preserve"> </w:t>
            </w:r>
          </w:p>
        </w:tc>
      </w:tr>
      <w:tr w:rsidR="0043545D">
        <w:trPr>
          <w:trHeight w:val="517"/>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RR2 </w:t>
            </w:r>
          </w:p>
        </w:tc>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Our ideal classroom (1) </w:t>
            </w:r>
          </w:p>
        </w:tc>
        <w:tc>
          <w:tcPr>
            <w:tcW w:w="9785"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2" w:right="1828"/>
            </w:pPr>
            <w:r>
              <w:rPr>
                <w:rFonts w:ascii="Arial" w:eastAsia="Arial" w:hAnsi="Arial" w:cs="Arial"/>
              </w:rPr>
              <w:t xml:space="preserve">•Suggest actions that will contribute positively to the life of the classroom; •Make and undertake pledges based on those actions. </w:t>
            </w:r>
          </w:p>
        </w:tc>
      </w:tr>
      <w:tr w:rsidR="0043545D">
        <w:trPr>
          <w:trHeight w:val="264"/>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RR3 </w:t>
            </w:r>
          </w:p>
        </w:tc>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Our ideal classroom (2) </w:t>
            </w:r>
          </w:p>
        </w:tc>
        <w:tc>
          <w:tcPr>
            <w:tcW w:w="9785"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2"/>
            </w:pPr>
            <w:r>
              <w:rPr>
                <w:rFonts w:ascii="Arial" w:eastAsia="Arial" w:hAnsi="Arial" w:cs="Arial"/>
              </w:rPr>
              <w:t xml:space="preserve">•The conventions of courtesy and manners. </w:t>
            </w:r>
          </w:p>
        </w:tc>
      </w:tr>
      <w:tr w:rsidR="0043545D">
        <w:trPr>
          <w:trHeight w:val="769"/>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MW2, MW3 </w:t>
            </w:r>
          </w:p>
        </w:tc>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How are you feeling today? </w:t>
            </w:r>
          </w:p>
        </w:tc>
        <w:tc>
          <w:tcPr>
            <w:tcW w:w="9785" w:type="dxa"/>
            <w:tcBorders>
              <w:top w:val="single" w:sz="4" w:space="0" w:color="000000"/>
              <w:left w:val="single" w:sz="4" w:space="0" w:color="000000"/>
              <w:bottom w:val="single" w:sz="4" w:space="0" w:color="000000"/>
              <w:right w:val="single" w:sz="4" w:space="0" w:color="000000"/>
            </w:tcBorders>
          </w:tcPr>
          <w:p w:rsidR="0043545D" w:rsidRDefault="0043545D">
            <w:pPr>
              <w:spacing w:after="17"/>
              <w:ind w:left="112"/>
            </w:pPr>
            <w:r>
              <w:rPr>
                <w:rFonts w:ascii="Arial" w:eastAsia="Arial" w:hAnsi="Arial" w:cs="Arial"/>
              </w:rPr>
              <w:t xml:space="preserve">•Use a range of words to describe feelings; </w:t>
            </w:r>
          </w:p>
          <w:p w:rsidR="0043545D" w:rsidRDefault="0043545D">
            <w:pPr>
              <w:spacing w:after="4"/>
              <w:ind w:left="112"/>
            </w:pPr>
            <w:r>
              <w:rPr>
                <w:rFonts w:ascii="Arial" w:eastAsia="Arial" w:hAnsi="Arial" w:cs="Arial"/>
              </w:rPr>
              <w:t xml:space="preserve">•Recognise that people have different ways of expressing their feelings; </w:t>
            </w:r>
          </w:p>
          <w:p w:rsidR="0043545D" w:rsidRDefault="0043545D">
            <w:pPr>
              <w:spacing w:after="0"/>
              <w:ind w:left="112"/>
            </w:pPr>
            <w:r>
              <w:rPr>
                <w:rFonts w:ascii="Arial" w:eastAsia="Arial" w:hAnsi="Arial" w:cs="Arial"/>
              </w:rPr>
              <w:t xml:space="preserve">•Identify helpful ways of responding to other's feelings. </w:t>
            </w:r>
          </w:p>
        </w:tc>
      </w:tr>
      <w:tr w:rsidR="0043545D">
        <w:trPr>
          <w:trHeight w:val="768"/>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RR5, RR6 </w:t>
            </w:r>
          </w:p>
        </w:tc>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Bullying or teasing? </w:t>
            </w:r>
          </w:p>
        </w:tc>
        <w:tc>
          <w:tcPr>
            <w:tcW w:w="9785" w:type="dxa"/>
            <w:tcBorders>
              <w:top w:val="single" w:sz="4" w:space="0" w:color="000000"/>
              <w:left w:val="single" w:sz="4" w:space="0" w:color="000000"/>
              <w:bottom w:val="single" w:sz="4" w:space="0" w:color="000000"/>
              <w:right w:val="single" w:sz="4" w:space="0" w:color="000000"/>
            </w:tcBorders>
          </w:tcPr>
          <w:p w:rsidR="0043545D" w:rsidRDefault="0043545D">
            <w:pPr>
              <w:spacing w:after="6" w:line="240" w:lineRule="auto"/>
              <w:ind w:left="112"/>
            </w:pPr>
            <w:r>
              <w:rPr>
                <w:rFonts w:ascii="Arial" w:eastAsia="Arial" w:hAnsi="Arial" w:cs="Arial"/>
              </w:rPr>
              <w:t xml:space="preserve">•Define what is meant by the terms 'bullying' and 'teasing' showing an understanding of the difference between the two; </w:t>
            </w:r>
          </w:p>
          <w:p w:rsidR="0043545D" w:rsidRDefault="0043545D">
            <w:pPr>
              <w:spacing w:after="0"/>
              <w:ind w:left="112"/>
            </w:pPr>
            <w:r>
              <w:rPr>
                <w:rFonts w:ascii="Arial" w:eastAsia="Arial" w:hAnsi="Arial" w:cs="Arial"/>
              </w:rPr>
              <w:t xml:space="preserve">•Identify situations as to whether they are incidents of teasing or bullying. </w:t>
            </w:r>
          </w:p>
        </w:tc>
      </w:tr>
      <w:tr w:rsidR="0043545D">
        <w:trPr>
          <w:trHeight w:val="516"/>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RR5, RR6 </w:t>
            </w:r>
          </w:p>
        </w:tc>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Don’t do that! </w:t>
            </w:r>
          </w:p>
        </w:tc>
        <w:tc>
          <w:tcPr>
            <w:tcW w:w="9785" w:type="dxa"/>
            <w:tcBorders>
              <w:top w:val="single" w:sz="4" w:space="0" w:color="000000"/>
              <w:left w:val="single" w:sz="4" w:space="0" w:color="000000"/>
              <w:bottom w:val="single" w:sz="4" w:space="0" w:color="000000"/>
              <w:right w:val="single" w:sz="4" w:space="0" w:color="000000"/>
            </w:tcBorders>
          </w:tcPr>
          <w:p w:rsidR="0043545D" w:rsidRDefault="0043545D">
            <w:pPr>
              <w:spacing w:after="2"/>
              <w:ind w:left="112"/>
            </w:pPr>
            <w:r>
              <w:rPr>
                <w:rFonts w:ascii="Arial" w:eastAsia="Arial" w:hAnsi="Arial" w:cs="Arial"/>
              </w:rPr>
              <w:t xml:space="preserve">•Understand and describe strategies for dealing with bullying: </w:t>
            </w:r>
          </w:p>
          <w:p w:rsidR="0043545D" w:rsidRDefault="0043545D">
            <w:pPr>
              <w:spacing w:after="0"/>
              <w:ind w:left="112"/>
            </w:pPr>
            <w:r>
              <w:rPr>
                <w:rFonts w:ascii="Arial" w:eastAsia="Arial" w:hAnsi="Arial" w:cs="Arial"/>
              </w:rPr>
              <w:t xml:space="preserve">•Rehearse and demonstrate some of these strategies. </w:t>
            </w:r>
          </w:p>
        </w:tc>
      </w:tr>
      <w:tr w:rsidR="0043545D">
        <w:trPr>
          <w:trHeight w:val="768"/>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RR5, RR6, </w:t>
            </w:r>
          </w:p>
        </w:tc>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Types of bullying </w:t>
            </w:r>
          </w:p>
        </w:tc>
        <w:tc>
          <w:tcPr>
            <w:tcW w:w="9785" w:type="dxa"/>
            <w:tcBorders>
              <w:top w:val="single" w:sz="4" w:space="0" w:color="000000"/>
              <w:left w:val="single" w:sz="4" w:space="0" w:color="000000"/>
              <w:bottom w:val="single" w:sz="4" w:space="0" w:color="000000"/>
              <w:right w:val="single" w:sz="4" w:space="0" w:color="000000"/>
            </w:tcBorders>
          </w:tcPr>
          <w:p w:rsidR="0043545D" w:rsidRDefault="0043545D">
            <w:pPr>
              <w:spacing w:after="17"/>
              <w:ind w:left="112"/>
            </w:pPr>
            <w:r>
              <w:rPr>
                <w:rFonts w:ascii="Arial" w:eastAsia="Arial" w:hAnsi="Arial" w:cs="Arial"/>
              </w:rPr>
              <w:t xml:space="preserve">•Explain the difference between bullying and isolated unkind behaviour; </w:t>
            </w:r>
          </w:p>
          <w:p w:rsidR="0043545D" w:rsidRDefault="0043545D">
            <w:pPr>
              <w:spacing w:after="5"/>
              <w:ind w:left="112"/>
            </w:pPr>
            <w:r>
              <w:rPr>
                <w:rFonts w:ascii="Arial" w:eastAsia="Arial" w:hAnsi="Arial" w:cs="Arial"/>
              </w:rPr>
              <w:t xml:space="preserve">•Recognise that that there are different types of bullying and unkind behaviour; </w:t>
            </w:r>
          </w:p>
          <w:p w:rsidR="0043545D" w:rsidRDefault="0043545D">
            <w:pPr>
              <w:spacing w:after="0"/>
              <w:ind w:left="112"/>
            </w:pPr>
            <w:r>
              <w:rPr>
                <w:rFonts w:ascii="Arial" w:eastAsia="Arial" w:hAnsi="Arial" w:cs="Arial"/>
              </w:rPr>
              <w:t xml:space="preserve">•Understand that bullying and unkind behaviour are both unacceptable ways of behaving. </w:t>
            </w:r>
          </w:p>
        </w:tc>
      </w:tr>
      <w:tr w:rsidR="0043545D">
        <w:trPr>
          <w:trHeight w:val="516"/>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CF1, CF2, CF3 </w:t>
            </w:r>
          </w:p>
        </w:tc>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Being a good friend </w:t>
            </w:r>
          </w:p>
        </w:tc>
        <w:tc>
          <w:tcPr>
            <w:tcW w:w="9785" w:type="dxa"/>
            <w:tcBorders>
              <w:top w:val="single" w:sz="4" w:space="0" w:color="000000"/>
              <w:left w:val="single" w:sz="4" w:space="0" w:color="000000"/>
              <w:bottom w:val="single" w:sz="4" w:space="0" w:color="000000"/>
              <w:right w:val="single" w:sz="4" w:space="0" w:color="000000"/>
            </w:tcBorders>
          </w:tcPr>
          <w:p w:rsidR="0043545D" w:rsidRDefault="0043545D">
            <w:pPr>
              <w:spacing w:after="2"/>
              <w:ind w:left="112"/>
            </w:pPr>
            <w:r>
              <w:rPr>
                <w:rFonts w:ascii="Arial" w:eastAsia="Arial" w:hAnsi="Arial" w:cs="Arial"/>
              </w:rPr>
              <w:t xml:space="preserve">•Recognise that friendship is a special kind of relationship; </w:t>
            </w:r>
          </w:p>
          <w:p w:rsidR="0043545D" w:rsidRDefault="0043545D">
            <w:pPr>
              <w:spacing w:after="0"/>
              <w:ind w:left="112"/>
            </w:pPr>
            <w:r>
              <w:rPr>
                <w:rFonts w:ascii="Arial" w:eastAsia="Arial" w:hAnsi="Arial" w:cs="Arial"/>
              </w:rPr>
              <w:t xml:space="preserve">•Identify some of the ways that good friends care for each other. </w:t>
            </w:r>
          </w:p>
        </w:tc>
      </w:tr>
      <w:tr w:rsidR="0043545D">
        <w:trPr>
          <w:trHeight w:val="518"/>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MW2, MW9 </w:t>
            </w:r>
          </w:p>
        </w:tc>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Let’s all be happy </w:t>
            </w:r>
          </w:p>
        </w:tc>
        <w:tc>
          <w:tcPr>
            <w:tcW w:w="9785" w:type="dxa"/>
            <w:tcBorders>
              <w:top w:val="single" w:sz="4" w:space="0" w:color="000000"/>
              <w:left w:val="single" w:sz="4" w:space="0" w:color="000000"/>
              <w:bottom w:val="single" w:sz="4" w:space="0" w:color="000000"/>
              <w:right w:val="single" w:sz="4" w:space="0" w:color="000000"/>
            </w:tcBorders>
          </w:tcPr>
          <w:p w:rsidR="0043545D" w:rsidRDefault="0043545D">
            <w:pPr>
              <w:spacing w:after="2"/>
              <w:ind w:left="112"/>
            </w:pPr>
            <w:r>
              <w:rPr>
                <w:rFonts w:ascii="Arial" w:eastAsia="Arial" w:hAnsi="Arial" w:cs="Arial"/>
              </w:rPr>
              <w:t xml:space="preserve">•Recognise, name and understand how to deal with feelings (e.g. anger, loneliness); </w:t>
            </w:r>
          </w:p>
          <w:p w:rsidR="0043545D" w:rsidRDefault="0043545D">
            <w:pPr>
              <w:spacing w:after="0"/>
              <w:ind w:left="112"/>
            </w:pPr>
            <w:r>
              <w:rPr>
                <w:rFonts w:ascii="Arial" w:eastAsia="Arial" w:hAnsi="Arial" w:cs="Arial"/>
              </w:rPr>
              <w:t xml:space="preserve">•Explain where someone could get help if they were being upset by someone else’s behaviour. </w:t>
            </w:r>
          </w:p>
        </w:tc>
      </w:tr>
      <w:tr w:rsidR="0043545D">
        <w:trPr>
          <w:trHeight w:val="258"/>
        </w:trPr>
        <w:tc>
          <w:tcPr>
            <w:tcW w:w="2976" w:type="dxa"/>
            <w:tcBorders>
              <w:top w:val="single" w:sz="4" w:space="0" w:color="000000"/>
              <w:left w:val="single" w:sz="4" w:space="0" w:color="000000"/>
              <w:bottom w:val="single" w:sz="4" w:space="0" w:color="000000"/>
              <w:right w:val="single" w:sz="4" w:space="0" w:color="000000"/>
            </w:tcBorders>
            <w:shd w:val="clear" w:color="auto" w:fill="7E7E7E"/>
          </w:tcPr>
          <w:p w:rsidR="0043545D" w:rsidRDefault="0043545D">
            <w:pPr>
              <w:spacing w:after="0"/>
            </w:pPr>
            <w:r>
              <w:rPr>
                <w:rFonts w:ascii="Times New Roman" w:eastAsia="Times New Roman" w:hAnsi="Times New Roman" w:cs="Times New Roman"/>
                <w:sz w:val="1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7E7E7E"/>
          </w:tcPr>
          <w:p w:rsidR="0043545D" w:rsidRDefault="0043545D">
            <w:pPr>
              <w:spacing w:after="0"/>
              <w:ind w:left="110"/>
            </w:pPr>
            <w:r>
              <w:rPr>
                <w:rFonts w:ascii="Arial" w:eastAsia="Arial" w:hAnsi="Arial" w:cs="Arial"/>
                <w:b/>
                <w:color w:val="FFFFFF"/>
              </w:rPr>
              <w:t>Valuing Difference</w:t>
            </w:r>
            <w:r>
              <w:rPr>
                <w:rFonts w:ascii="Arial" w:eastAsia="Arial" w:hAnsi="Arial" w:cs="Arial"/>
                <w:b/>
              </w:rPr>
              <w:t xml:space="preserve"> </w:t>
            </w:r>
          </w:p>
        </w:tc>
        <w:tc>
          <w:tcPr>
            <w:tcW w:w="9785" w:type="dxa"/>
            <w:tcBorders>
              <w:top w:val="single" w:sz="4" w:space="0" w:color="000000"/>
              <w:left w:val="single" w:sz="4" w:space="0" w:color="000000"/>
              <w:bottom w:val="single" w:sz="4" w:space="0" w:color="000000"/>
              <w:right w:val="single" w:sz="4" w:space="0" w:color="000000"/>
            </w:tcBorders>
            <w:shd w:val="clear" w:color="auto" w:fill="7E7E7E"/>
          </w:tcPr>
          <w:p w:rsidR="0043545D" w:rsidRDefault="0043545D">
            <w:pPr>
              <w:spacing w:after="0"/>
              <w:ind w:left="4"/>
            </w:pPr>
            <w:r>
              <w:rPr>
                <w:rFonts w:ascii="Times New Roman" w:eastAsia="Times New Roman" w:hAnsi="Times New Roman" w:cs="Times New Roman"/>
                <w:sz w:val="18"/>
              </w:rPr>
              <w:t xml:space="preserve"> </w:t>
            </w:r>
          </w:p>
        </w:tc>
      </w:tr>
      <w:tr w:rsidR="0043545D">
        <w:trPr>
          <w:trHeight w:val="517"/>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RR1, RR2 </w:t>
            </w:r>
          </w:p>
        </w:tc>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What makes us who we are? </w:t>
            </w:r>
          </w:p>
        </w:tc>
        <w:tc>
          <w:tcPr>
            <w:tcW w:w="9785"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2" w:right="29"/>
            </w:pPr>
            <w:r>
              <w:rPr>
                <w:rFonts w:ascii="Arial" w:eastAsia="Arial" w:hAnsi="Arial" w:cs="Arial"/>
              </w:rPr>
              <w:t xml:space="preserve">•Identify some of the physical and non-physical differences and similarities between people; •Know and use words and phrases that show respect for other people. </w:t>
            </w:r>
          </w:p>
        </w:tc>
      </w:tr>
      <w:tr w:rsidR="0043545D">
        <w:trPr>
          <w:trHeight w:val="264"/>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RR2 </w:t>
            </w:r>
          </w:p>
        </w:tc>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How do we make others feel? </w:t>
            </w:r>
          </w:p>
        </w:tc>
        <w:tc>
          <w:tcPr>
            <w:tcW w:w="9785"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2"/>
            </w:pPr>
            <w:r>
              <w:rPr>
                <w:rFonts w:ascii="Arial" w:eastAsia="Arial" w:hAnsi="Arial" w:cs="Arial"/>
              </w:rPr>
              <w:t xml:space="preserve">•Recognise and explain how a person's behaviour can affect other people. </w:t>
            </w:r>
          </w:p>
        </w:tc>
      </w:tr>
      <w:tr w:rsidR="0043545D">
        <w:trPr>
          <w:trHeight w:val="517"/>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FPC1, FPC2, FPC3, FPC4 </w:t>
            </w:r>
          </w:p>
        </w:tc>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My special people </w:t>
            </w:r>
          </w:p>
        </w:tc>
        <w:tc>
          <w:tcPr>
            <w:tcW w:w="9785"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2"/>
            </w:pPr>
            <w:r>
              <w:rPr>
                <w:rFonts w:ascii="Arial" w:eastAsia="Arial" w:hAnsi="Arial" w:cs="Arial"/>
              </w:rPr>
              <w:t xml:space="preserve">•Identify people who are special to them; </w:t>
            </w:r>
          </w:p>
          <w:p w:rsidR="0043545D" w:rsidRDefault="0043545D">
            <w:pPr>
              <w:spacing w:after="0"/>
              <w:ind w:left="112"/>
            </w:pPr>
            <w:r>
              <w:rPr>
                <w:rFonts w:ascii="Arial" w:eastAsia="Arial" w:hAnsi="Arial" w:cs="Arial"/>
              </w:rPr>
              <w:t xml:space="preserve">•Explain some of the ways those people are special to them. </w:t>
            </w:r>
          </w:p>
        </w:tc>
      </w:tr>
      <w:tr w:rsidR="0043545D">
        <w:trPr>
          <w:trHeight w:val="1022"/>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CF3, MW7 </w:t>
            </w:r>
          </w:p>
        </w:tc>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When someone is feeling left out </w:t>
            </w:r>
          </w:p>
        </w:tc>
        <w:tc>
          <w:tcPr>
            <w:tcW w:w="9785" w:type="dxa"/>
            <w:tcBorders>
              <w:top w:val="single" w:sz="4" w:space="0" w:color="000000"/>
              <w:left w:val="single" w:sz="4" w:space="0" w:color="000000"/>
              <w:bottom w:val="single" w:sz="4" w:space="0" w:color="000000"/>
              <w:right w:val="single" w:sz="4" w:space="0" w:color="000000"/>
            </w:tcBorders>
          </w:tcPr>
          <w:p w:rsidR="0043545D" w:rsidRDefault="0043545D">
            <w:pPr>
              <w:spacing w:after="16"/>
              <w:ind w:left="112"/>
            </w:pPr>
            <w:r>
              <w:rPr>
                <w:rFonts w:ascii="Arial" w:eastAsia="Arial" w:hAnsi="Arial" w:cs="Arial"/>
              </w:rPr>
              <w:t xml:space="preserve">•Explain how it feels to be part of a group; </w:t>
            </w:r>
          </w:p>
          <w:p w:rsidR="0043545D" w:rsidRDefault="0043545D">
            <w:pPr>
              <w:spacing w:after="16"/>
              <w:ind w:left="112"/>
            </w:pPr>
            <w:r>
              <w:rPr>
                <w:rFonts w:ascii="Arial" w:eastAsia="Arial" w:hAnsi="Arial" w:cs="Arial"/>
              </w:rPr>
              <w:t xml:space="preserve">•Explain how it feels to be left out from a group; </w:t>
            </w:r>
          </w:p>
          <w:p w:rsidR="0043545D" w:rsidRDefault="0043545D">
            <w:pPr>
              <w:spacing w:after="5"/>
              <w:ind w:left="112"/>
            </w:pPr>
            <w:r>
              <w:rPr>
                <w:rFonts w:ascii="Arial" w:eastAsia="Arial" w:hAnsi="Arial" w:cs="Arial"/>
              </w:rPr>
              <w:t xml:space="preserve">•Identify groups they are part of; </w:t>
            </w:r>
          </w:p>
          <w:p w:rsidR="0043545D" w:rsidRDefault="0043545D">
            <w:pPr>
              <w:spacing w:after="0"/>
              <w:ind w:left="112"/>
            </w:pPr>
            <w:r>
              <w:rPr>
                <w:rFonts w:ascii="Arial" w:eastAsia="Arial" w:hAnsi="Arial" w:cs="Arial"/>
              </w:rPr>
              <w:t xml:space="preserve">•Suggest and use strategies for helping someone who is feeling left out. </w:t>
            </w:r>
          </w:p>
        </w:tc>
      </w:tr>
      <w:tr w:rsidR="0043545D">
        <w:trPr>
          <w:trHeight w:val="1023"/>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CF3, RR2, RR3, MW3 </w:t>
            </w:r>
          </w:p>
        </w:tc>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An act of kindness </w:t>
            </w:r>
          </w:p>
        </w:tc>
        <w:tc>
          <w:tcPr>
            <w:tcW w:w="9785" w:type="dxa"/>
            <w:tcBorders>
              <w:top w:val="single" w:sz="4" w:space="0" w:color="000000"/>
              <w:left w:val="single" w:sz="4" w:space="0" w:color="000000"/>
              <w:bottom w:val="single" w:sz="4" w:space="0" w:color="000000"/>
              <w:right w:val="single" w:sz="4" w:space="0" w:color="000000"/>
            </w:tcBorders>
          </w:tcPr>
          <w:p w:rsidR="0043545D" w:rsidRDefault="0043545D">
            <w:pPr>
              <w:spacing w:after="14"/>
              <w:ind w:left="112"/>
            </w:pPr>
            <w:r>
              <w:rPr>
                <w:rFonts w:ascii="Arial" w:eastAsia="Arial" w:hAnsi="Arial" w:cs="Arial"/>
              </w:rPr>
              <w:t xml:space="preserve">•Recognise and describe acts of kindness and unkindness; </w:t>
            </w:r>
          </w:p>
          <w:p w:rsidR="0043545D" w:rsidRDefault="0043545D">
            <w:pPr>
              <w:spacing w:after="0" w:line="275" w:lineRule="auto"/>
              <w:ind w:left="112" w:right="3486"/>
            </w:pPr>
            <w:r>
              <w:rPr>
                <w:rFonts w:ascii="Arial" w:eastAsia="Arial" w:hAnsi="Arial" w:cs="Arial"/>
              </w:rPr>
              <w:t xml:space="preserve">•Explain how these impact on other people's feelings; •Suggest kind words and actions they can show to others; </w:t>
            </w:r>
          </w:p>
          <w:p w:rsidR="0043545D" w:rsidRDefault="0043545D">
            <w:pPr>
              <w:spacing w:after="0"/>
              <w:ind w:left="112"/>
            </w:pPr>
            <w:r>
              <w:rPr>
                <w:rFonts w:ascii="Arial" w:eastAsia="Arial" w:hAnsi="Arial" w:cs="Arial"/>
              </w:rPr>
              <w:lastRenderedPageBreak/>
              <w:t xml:space="preserve">•Show acts of kindness to others in school. </w:t>
            </w:r>
          </w:p>
        </w:tc>
      </w:tr>
    </w:tbl>
    <w:p w:rsidR="0043545D" w:rsidRDefault="0043545D" w:rsidP="00F467DB">
      <w:pPr>
        <w:spacing w:after="0"/>
        <w:ind w:left="106"/>
      </w:pPr>
      <w:r>
        <w:rPr>
          <w:rFonts w:ascii="Calibri" w:eastAsia="Calibri" w:hAnsi="Calibri" w:cs="Calibri"/>
        </w:rPr>
        <w:lastRenderedPageBreak/>
        <w:t xml:space="preserve">© Copyright Coram </w:t>
      </w:r>
      <w:r w:rsidR="00F467DB">
        <w:rPr>
          <w:rFonts w:ascii="Calibri" w:eastAsia="Calibri" w:hAnsi="Calibri" w:cs="Calibri"/>
        </w:rPr>
        <w:t xml:space="preserve">Life Education SCARF resources </w:t>
      </w:r>
      <w:r>
        <w:rPr>
          <w:rFonts w:ascii="Arial" w:eastAsia="Arial" w:hAnsi="Arial" w:cs="Arial"/>
          <w:b/>
          <w:sz w:val="20"/>
        </w:rPr>
        <w:t xml:space="preserve"> </w:t>
      </w:r>
    </w:p>
    <w:p w:rsidR="0043545D" w:rsidRDefault="0043545D">
      <w:pPr>
        <w:spacing w:after="0"/>
      </w:pPr>
      <w:r>
        <w:rPr>
          <w:rFonts w:ascii="Arial" w:eastAsia="Arial" w:hAnsi="Arial" w:cs="Arial"/>
          <w:b/>
          <w:sz w:val="17"/>
        </w:rPr>
        <w:t xml:space="preserve"> </w:t>
      </w:r>
    </w:p>
    <w:tbl>
      <w:tblPr>
        <w:tblStyle w:val="TableGrid0"/>
        <w:tblW w:w="15881" w:type="dxa"/>
        <w:tblInd w:w="115" w:type="dxa"/>
        <w:tblCellMar>
          <w:left w:w="2" w:type="dxa"/>
          <w:right w:w="78" w:type="dxa"/>
        </w:tblCellMar>
        <w:tblLook w:val="04A0" w:firstRow="1" w:lastRow="0" w:firstColumn="1" w:lastColumn="0" w:noHBand="0" w:noVBand="1"/>
      </w:tblPr>
      <w:tblGrid>
        <w:gridCol w:w="2976"/>
        <w:gridCol w:w="3119"/>
        <w:gridCol w:w="9786"/>
      </w:tblGrid>
      <w:tr w:rsidR="0043545D">
        <w:trPr>
          <w:trHeight w:val="521"/>
        </w:trPr>
        <w:tc>
          <w:tcPr>
            <w:tcW w:w="2976" w:type="dxa"/>
            <w:tcBorders>
              <w:top w:val="nil"/>
              <w:left w:val="nil"/>
              <w:bottom w:val="nil"/>
              <w:right w:val="nil"/>
            </w:tcBorders>
            <w:shd w:val="clear" w:color="auto" w:fill="000000"/>
          </w:tcPr>
          <w:p w:rsidR="0043545D" w:rsidRDefault="0043545D">
            <w:pPr>
              <w:spacing w:after="0"/>
              <w:ind w:left="108"/>
              <w:jc w:val="both"/>
            </w:pPr>
            <w:r>
              <w:rPr>
                <w:rFonts w:ascii="Arial" w:eastAsia="Arial" w:hAnsi="Arial" w:cs="Arial"/>
                <w:color w:val="FFFFFF"/>
              </w:rPr>
              <w:t xml:space="preserve">DfE Statutory Requirements – end of primary statements </w:t>
            </w:r>
          </w:p>
        </w:tc>
        <w:tc>
          <w:tcPr>
            <w:tcW w:w="3119" w:type="dxa"/>
            <w:tcBorders>
              <w:top w:val="nil"/>
              <w:left w:val="nil"/>
              <w:bottom w:val="nil"/>
              <w:right w:val="nil"/>
            </w:tcBorders>
            <w:shd w:val="clear" w:color="auto" w:fill="000000"/>
          </w:tcPr>
          <w:p w:rsidR="0043545D" w:rsidRDefault="0043545D">
            <w:pPr>
              <w:spacing w:after="0"/>
              <w:ind w:left="110"/>
              <w:jc w:val="both"/>
            </w:pPr>
            <w:r>
              <w:rPr>
                <w:rFonts w:ascii="Arial" w:eastAsia="Arial" w:hAnsi="Arial" w:cs="Arial"/>
                <w:color w:val="FFFFFF"/>
              </w:rPr>
              <w:t xml:space="preserve">SCARF Lesson Plan title &amp; </w:t>
            </w:r>
            <w:r>
              <w:rPr>
                <w:rFonts w:ascii="Arial" w:eastAsia="Arial" w:hAnsi="Arial" w:cs="Arial"/>
                <w:b/>
                <w:color w:val="FFFFFF"/>
              </w:rPr>
              <w:t xml:space="preserve">half-termly unit </w:t>
            </w:r>
          </w:p>
        </w:tc>
        <w:tc>
          <w:tcPr>
            <w:tcW w:w="9785" w:type="dxa"/>
            <w:tcBorders>
              <w:top w:val="nil"/>
              <w:left w:val="nil"/>
              <w:bottom w:val="nil"/>
              <w:right w:val="nil"/>
            </w:tcBorders>
            <w:shd w:val="clear" w:color="auto" w:fill="000000"/>
          </w:tcPr>
          <w:p w:rsidR="0043545D" w:rsidRDefault="0043545D">
            <w:pPr>
              <w:spacing w:after="0"/>
              <w:ind w:left="112"/>
            </w:pPr>
            <w:r>
              <w:rPr>
                <w:rFonts w:ascii="Arial" w:eastAsia="Arial" w:hAnsi="Arial" w:cs="Arial"/>
                <w:color w:val="FFFFFF"/>
              </w:rPr>
              <w:t xml:space="preserve">SCARF Lesson Plan Learning Outcomes </w:t>
            </w:r>
          </w:p>
        </w:tc>
      </w:tr>
      <w:tr w:rsidR="0043545D">
        <w:trPr>
          <w:trHeight w:val="1021"/>
        </w:trPr>
        <w:tc>
          <w:tcPr>
            <w:tcW w:w="2976" w:type="dxa"/>
            <w:tcBorders>
              <w:top w:val="nil"/>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CF4, CF5 </w:t>
            </w:r>
          </w:p>
        </w:tc>
        <w:tc>
          <w:tcPr>
            <w:tcW w:w="3119" w:type="dxa"/>
            <w:tcBorders>
              <w:top w:val="nil"/>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Solve the problem </w:t>
            </w:r>
          </w:p>
        </w:tc>
        <w:tc>
          <w:tcPr>
            <w:tcW w:w="9785" w:type="dxa"/>
            <w:tcBorders>
              <w:top w:val="nil"/>
              <w:left w:val="single" w:sz="4" w:space="0" w:color="000000"/>
              <w:bottom w:val="single" w:sz="4" w:space="0" w:color="000000"/>
              <w:right w:val="single" w:sz="4" w:space="0" w:color="000000"/>
            </w:tcBorders>
          </w:tcPr>
          <w:p w:rsidR="0043545D" w:rsidRDefault="0043545D">
            <w:pPr>
              <w:spacing w:after="10" w:line="238" w:lineRule="auto"/>
              <w:ind w:left="112"/>
            </w:pPr>
            <w:r>
              <w:rPr>
                <w:rFonts w:ascii="Arial" w:eastAsia="Arial" w:hAnsi="Arial" w:cs="Arial"/>
              </w:rPr>
              <w:t xml:space="preserve">•Demonstrate active listening techniques (making eye contact, nodding head, making positive noises, not being distracted); </w:t>
            </w:r>
          </w:p>
          <w:p w:rsidR="0043545D" w:rsidRDefault="0043545D">
            <w:pPr>
              <w:spacing w:after="0"/>
              <w:ind w:left="112"/>
            </w:pPr>
            <w:r>
              <w:rPr>
                <w:rFonts w:ascii="Arial" w:eastAsia="Arial" w:hAnsi="Arial" w:cs="Arial"/>
              </w:rPr>
              <w:t xml:space="preserve">•Suggest strategies for dealing with a range of common situations requiring negotiation skills to help foster and maintain positive relationships. </w:t>
            </w:r>
          </w:p>
        </w:tc>
      </w:tr>
      <w:tr w:rsidR="0043545D">
        <w:trPr>
          <w:trHeight w:val="257"/>
        </w:trPr>
        <w:tc>
          <w:tcPr>
            <w:tcW w:w="2976" w:type="dxa"/>
            <w:tcBorders>
              <w:top w:val="single" w:sz="4" w:space="0" w:color="000000"/>
              <w:left w:val="single" w:sz="4" w:space="0" w:color="000000"/>
              <w:bottom w:val="single" w:sz="4" w:space="0" w:color="000000"/>
              <w:right w:val="single" w:sz="4" w:space="0" w:color="000000"/>
            </w:tcBorders>
            <w:shd w:val="clear" w:color="auto" w:fill="7E7E7E"/>
          </w:tcPr>
          <w:p w:rsidR="0043545D" w:rsidRDefault="0043545D">
            <w:pPr>
              <w:spacing w:after="0"/>
            </w:pPr>
            <w:r>
              <w:rPr>
                <w:rFonts w:ascii="Times New Roman" w:eastAsia="Times New Roman" w:hAnsi="Times New Roman" w:cs="Times New Roman"/>
                <w:sz w:val="1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7E7E7E"/>
          </w:tcPr>
          <w:p w:rsidR="0043545D" w:rsidRDefault="0043545D">
            <w:pPr>
              <w:spacing w:after="0"/>
              <w:ind w:left="110"/>
            </w:pPr>
            <w:r>
              <w:rPr>
                <w:rFonts w:ascii="Arial" w:eastAsia="Arial" w:hAnsi="Arial" w:cs="Arial"/>
                <w:b/>
                <w:color w:val="FFFFFF"/>
              </w:rPr>
              <w:t>Keeping Myself Safe</w:t>
            </w:r>
            <w:r>
              <w:rPr>
                <w:rFonts w:ascii="Arial" w:eastAsia="Arial" w:hAnsi="Arial" w:cs="Arial"/>
                <w:b/>
              </w:rPr>
              <w:t xml:space="preserve"> </w:t>
            </w:r>
          </w:p>
        </w:tc>
        <w:tc>
          <w:tcPr>
            <w:tcW w:w="9785" w:type="dxa"/>
            <w:tcBorders>
              <w:top w:val="single" w:sz="4" w:space="0" w:color="000000"/>
              <w:left w:val="single" w:sz="4" w:space="0" w:color="000000"/>
              <w:bottom w:val="single" w:sz="4" w:space="0" w:color="000000"/>
              <w:right w:val="single" w:sz="4" w:space="0" w:color="000000"/>
            </w:tcBorders>
            <w:shd w:val="clear" w:color="auto" w:fill="7E7E7E"/>
          </w:tcPr>
          <w:p w:rsidR="0043545D" w:rsidRDefault="0043545D">
            <w:pPr>
              <w:spacing w:after="0"/>
              <w:ind w:left="4"/>
            </w:pPr>
            <w:r>
              <w:rPr>
                <w:rFonts w:ascii="Times New Roman" w:eastAsia="Times New Roman" w:hAnsi="Times New Roman" w:cs="Times New Roman"/>
                <w:sz w:val="18"/>
              </w:rPr>
              <w:t xml:space="preserve"> </w:t>
            </w:r>
          </w:p>
        </w:tc>
      </w:tr>
      <w:tr w:rsidR="0043545D">
        <w:trPr>
          <w:trHeight w:val="1278"/>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MW3, MW5, DAT1, </w:t>
            </w:r>
          </w:p>
        </w:tc>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Harold’s picnic </w:t>
            </w:r>
          </w:p>
        </w:tc>
        <w:tc>
          <w:tcPr>
            <w:tcW w:w="9785"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2"/>
            </w:pPr>
            <w:r>
              <w:rPr>
                <w:rFonts w:ascii="Arial" w:eastAsia="Arial" w:hAnsi="Arial" w:cs="Arial"/>
              </w:rPr>
              <w:t xml:space="preserve">•Understand that medicines can sometimes make people feel better when they’re ill; </w:t>
            </w:r>
          </w:p>
          <w:p w:rsidR="0043545D" w:rsidRDefault="0043545D">
            <w:pPr>
              <w:spacing w:after="41" w:line="238" w:lineRule="auto"/>
              <w:ind w:left="112"/>
            </w:pPr>
            <w:r>
              <w:rPr>
                <w:rFonts w:ascii="Arial" w:eastAsia="Arial" w:hAnsi="Arial" w:cs="Arial"/>
              </w:rPr>
              <w:t xml:space="preserve">•Give examples of some of the things that a person can do to feel better without use of medicines, if they are unwell; </w:t>
            </w:r>
          </w:p>
          <w:p w:rsidR="0043545D" w:rsidRDefault="0043545D">
            <w:pPr>
              <w:spacing w:after="0"/>
              <w:ind w:left="112"/>
            </w:pPr>
            <w:r>
              <w:rPr>
                <w:rFonts w:ascii="Arial" w:eastAsia="Arial" w:hAnsi="Arial" w:cs="Arial"/>
              </w:rPr>
              <w:t xml:space="preserve">•Explain simple issues of safety and responsibility about medicines and their use. </w:t>
            </w:r>
          </w:p>
        </w:tc>
      </w:tr>
      <w:tr w:rsidR="0043545D">
        <w:trPr>
          <w:trHeight w:val="516"/>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BS1, BS3, BS5 </w:t>
            </w:r>
          </w:p>
        </w:tc>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How safe would you feel? </w:t>
            </w:r>
          </w:p>
        </w:tc>
        <w:tc>
          <w:tcPr>
            <w:tcW w:w="9785" w:type="dxa"/>
            <w:tcBorders>
              <w:top w:val="single" w:sz="4" w:space="0" w:color="000000"/>
              <w:left w:val="single" w:sz="4" w:space="0" w:color="000000"/>
              <w:bottom w:val="single" w:sz="4" w:space="0" w:color="000000"/>
              <w:right w:val="single" w:sz="4" w:space="0" w:color="000000"/>
            </w:tcBorders>
          </w:tcPr>
          <w:p w:rsidR="0043545D" w:rsidRDefault="0043545D">
            <w:pPr>
              <w:spacing w:after="3"/>
              <w:ind w:left="112"/>
            </w:pPr>
            <w:r>
              <w:rPr>
                <w:rFonts w:ascii="Arial" w:eastAsia="Arial" w:hAnsi="Arial" w:cs="Arial"/>
              </w:rPr>
              <w:t xml:space="preserve">•Identify situations in which they would feel safe or unsafe; </w:t>
            </w:r>
          </w:p>
          <w:p w:rsidR="0043545D" w:rsidRDefault="0043545D">
            <w:pPr>
              <w:spacing w:after="0"/>
              <w:ind w:left="112"/>
            </w:pPr>
            <w:r>
              <w:rPr>
                <w:rFonts w:ascii="Arial" w:eastAsia="Arial" w:hAnsi="Arial" w:cs="Arial"/>
              </w:rPr>
              <w:t xml:space="preserve">•Suggest actions for dealing with unsafe situations including who they could ask for help. </w:t>
            </w:r>
          </w:p>
        </w:tc>
      </w:tr>
      <w:tr w:rsidR="0043545D">
        <w:trPr>
          <w:trHeight w:val="516"/>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BS1, BS3, BS4 </w:t>
            </w:r>
          </w:p>
        </w:tc>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What should Harold say? </w:t>
            </w:r>
          </w:p>
        </w:tc>
        <w:tc>
          <w:tcPr>
            <w:tcW w:w="9785"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2"/>
            </w:pPr>
            <w:r>
              <w:rPr>
                <w:rFonts w:ascii="Arial" w:eastAsia="Arial" w:hAnsi="Arial" w:cs="Arial"/>
              </w:rPr>
              <w:t xml:space="preserve">•Identify situations in which they would need to say 'Yes', 'No', 'I'll ask', or 'I'll tell', in relation to keeping themselves and others safe. </w:t>
            </w:r>
          </w:p>
        </w:tc>
      </w:tr>
      <w:tr w:rsidR="0043545D">
        <w:trPr>
          <w:trHeight w:val="1277"/>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BS4, MW2 </w:t>
            </w:r>
          </w:p>
        </w:tc>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I don’t like that! </w:t>
            </w:r>
          </w:p>
        </w:tc>
        <w:tc>
          <w:tcPr>
            <w:tcW w:w="9785" w:type="dxa"/>
            <w:tcBorders>
              <w:top w:val="single" w:sz="4" w:space="0" w:color="000000"/>
              <w:left w:val="single" w:sz="4" w:space="0" w:color="000000"/>
              <w:bottom w:val="single" w:sz="4" w:space="0" w:color="000000"/>
              <w:right w:val="single" w:sz="4" w:space="0" w:color="000000"/>
            </w:tcBorders>
          </w:tcPr>
          <w:p w:rsidR="0043545D" w:rsidRDefault="0043545D">
            <w:pPr>
              <w:spacing w:after="13" w:line="240" w:lineRule="auto"/>
              <w:ind w:left="112"/>
            </w:pPr>
            <w:r>
              <w:rPr>
                <w:rFonts w:ascii="Arial" w:eastAsia="Arial" w:hAnsi="Arial" w:cs="Arial"/>
              </w:rPr>
              <w:t xml:space="preserve">•Recognise that body language and facial expression can give clues as to how comfortable and safe someone feels in a situation; </w:t>
            </w:r>
          </w:p>
          <w:p w:rsidR="0043545D" w:rsidRDefault="0043545D">
            <w:pPr>
              <w:spacing w:after="0"/>
              <w:ind w:left="112"/>
            </w:pPr>
            <w:r>
              <w:rPr>
                <w:rFonts w:ascii="Arial" w:eastAsia="Arial" w:hAnsi="Arial" w:cs="Arial"/>
              </w:rPr>
              <w:t xml:space="preserve">•Identify the types of touch they like and do not like; </w:t>
            </w:r>
          </w:p>
          <w:p w:rsidR="0043545D" w:rsidRDefault="0043545D">
            <w:pPr>
              <w:spacing w:after="0"/>
              <w:ind w:left="112"/>
            </w:pPr>
            <w:r>
              <w:rPr>
                <w:rFonts w:ascii="Arial" w:eastAsia="Arial" w:hAnsi="Arial" w:cs="Arial"/>
              </w:rPr>
              <w:t xml:space="preserve">•Identify who they can talk to if someone touches them in a way that makes them feel uncomfortable. </w:t>
            </w:r>
          </w:p>
        </w:tc>
      </w:tr>
      <w:tr w:rsidR="0043545D">
        <w:trPr>
          <w:trHeight w:val="1020"/>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BS1, BS3, BS5 </w:t>
            </w:r>
          </w:p>
        </w:tc>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Fun or not? </w:t>
            </w:r>
          </w:p>
        </w:tc>
        <w:tc>
          <w:tcPr>
            <w:tcW w:w="9785"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2"/>
            </w:pPr>
            <w:r>
              <w:rPr>
                <w:rFonts w:ascii="Arial" w:eastAsia="Arial" w:hAnsi="Arial" w:cs="Arial"/>
              </w:rPr>
              <w:t xml:space="preserve">•Recognise that some touches are not fun and can hurt or be upsetting; </w:t>
            </w:r>
          </w:p>
          <w:p w:rsidR="0043545D" w:rsidRDefault="0043545D">
            <w:pPr>
              <w:spacing w:after="0"/>
              <w:ind w:left="112"/>
            </w:pPr>
            <w:r>
              <w:rPr>
                <w:rFonts w:ascii="Arial" w:eastAsia="Arial" w:hAnsi="Arial" w:cs="Arial"/>
              </w:rPr>
              <w:t xml:space="preserve">•Know that they can ask someone to stop touching them; </w:t>
            </w:r>
          </w:p>
          <w:p w:rsidR="0043545D" w:rsidRDefault="0043545D">
            <w:pPr>
              <w:spacing w:after="0"/>
              <w:ind w:left="112"/>
            </w:pPr>
            <w:r>
              <w:rPr>
                <w:rFonts w:ascii="Arial" w:eastAsia="Arial" w:hAnsi="Arial" w:cs="Arial"/>
              </w:rPr>
              <w:t xml:space="preserve">•Identify who they can talk to if someone touches them in a way that makes them feel uncomfortable. </w:t>
            </w:r>
          </w:p>
        </w:tc>
      </w:tr>
      <w:tr w:rsidR="0043545D">
        <w:trPr>
          <w:trHeight w:val="769"/>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BS1, BS2, BS3, BS5 </w:t>
            </w:r>
          </w:p>
        </w:tc>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Should I tell? </w:t>
            </w:r>
          </w:p>
        </w:tc>
        <w:tc>
          <w:tcPr>
            <w:tcW w:w="9785"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2"/>
            </w:pPr>
            <w:r>
              <w:rPr>
                <w:rFonts w:ascii="Arial" w:eastAsia="Arial" w:hAnsi="Arial" w:cs="Arial"/>
              </w:rPr>
              <w:t xml:space="preserve">•Identify safe secrets (including surprises) and unsafe secrets; </w:t>
            </w:r>
          </w:p>
          <w:p w:rsidR="0043545D" w:rsidRDefault="0043545D">
            <w:pPr>
              <w:spacing w:after="0"/>
              <w:ind w:left="112"/>
            </w:pPr>
            <w:r>
              <w:rPr>
                <w:rFonts w:ascii="Arial" w:eastAsia="Arial" w:hAnsi="Arial" w:cs="Arial"/>
              </w:rPr>
              <w:t xml:space="preserve">•Recognise the importance of telling someone they trust about a secret which makes them feel unsafe or uncomfortable. </w:t>
            </w:r>
          </w:p>
        </w:tc>
      </w:tr>
      <w:tr w:rsidR="0043545D">
        <w:trPr>
          <w:trHeight w:val="1781"/>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lastRenderedPageBreak/>
              <w:t xml:space="preserve">BS1, BS2, BS3, BS4, MW2 </w:t>
            </w:r>
          </w:p>
        </w:tc>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jc w:val="both"/>
            </w:pPr>
            <w:r>
              <w:rPr>
                <w:rFonts w:ascii="Arial" w:eastAsia="Arial" w:hAnsi="Arial" w:cs="Arial"/>
              </w:rPr>
              <w:t xml:space="preserve">Some secrets should never be kept </w:t>
            </w:r>
          </w:p>
        </w:tc>
        <w:tc>
          <w:tcPr>
            <w:tcW w:w="9785" w:type="dxa"/>
            <w:tcBorders>
              <w:top w:val="single" w:sz="4" w:space="0" w:color="000000"/>
              <w:left w:val="single" w:sz="4" w:space="0" w:color="000000"/>
              <w:bottom w:val="single" w:sz="4" w:space="0" w:color="000000"/>
              <w:right w:val="single" w:sz="4" w:space="0" w:color="000000"/>
            </w:tcBorders>
          </w:tcPr>
          <w:p w:rsidR="0043545D" w:rsidRDefault="0043545D">
            <w:pPr>
              <w:spacing w:after="1"/>
              <w:ind w:left="112"/>
            </w:pPr>
            <w:r>
              <w:rPr>
                <w:rFonts w:ascii="Arial" w:eastAsia="Arial" w:hAnsi="Arial" w:cs="Arial"/>
              </w:rPr>
              <w:t xml:space="preserve">•Identify how inappropriate touch can make someone feel </w:t>
            </w:r>
          </w:p>
          <w:p w:rsidR="0043545D" w:rsidRDefault="0043545D">
            <w:pPr>
              <w:spacing w:after="0"/>
              <w:ind w:left="112"/>
            </w:pPr>
            <w:r>
              <w:rPr>
                <w:rFonts w:ascii="Arial" w:eastAsia="Arial" w:hAnsi="Arial" w:cs="Arial"/>
              </w:rPr>
              <w:t xml:space="preserve">•Understand that there are unsafe secrets and secrets that are nice surprises </w:t>
            </w:r>
          </w:p>
          <w:p w:rsidR="0043545D" w:rsidRDefault="0043545D">
            <w:pPr>
              <w:spacing w:after="0"/>
              <w:ind w:left="112"/>
            </w:pPr>
            <w:r>
              <w:rPr>
                <w:rFonts w:ascii="Arial" w:eastAsia="Arial" w:hAnsi="Arial" w:cs="Arial"/>
              </w:rPr>
              <w:t xml:space="preserve">•Explain that if someone is being touched in a way that they don’t like they have to tell someone in their safety network so they can help it stop. </w:t>
            </w:r>
          </w:p>
        </w:tc>
      </w:tr>
    </w:tbl>
    <w:p w:rsidR="0043545D" w:rsidRDefault="0043545D" w:rsidP="00F467DB">
      <w:pPr>
        <w:spacing w:after="0"/>
        <w:ind w:left="16087"/>
        <w:jc w:val="both"/>
      </w:pPr>
      <w:r>
        <w:rPr>
          <w:rFonts w:ascii="Arial" w:eastAsia="Arial" w:hAnsi="Arial" w:cs="Arial"/>
          <w:sz w:val="24"/>
        </w:rPr>
        <w:t xml:space="preserve"> </w:t>
      </w:r>
    </w:p>
    <w:tbl>
      <w:tblPr>
        <w:tblStyle w:val="TableGrid0"/>
        <w:tblW w:w="15881" w:type="dxa"/>
        <w:tblInd w:w="120" w:type="dxa"/>
        <w:tblCellMar>
          <w:left w:w="2" w:type="dxa"/>
          <w:right w:w="53" w:type="dxa"/>
        </w:tblCellMar>
        <w:tblLook w:val="04A0" w:firstRow="1" w:lastRow="0" w:firstColumn="1" w:lastColumn="0" w:noHBand="0" w:noVBand="1"/>
      </w:tblPr>
      <w:tblGrid>
        <w:gridCol w:w="2978"/>
        <w:gridCol w:w="3119"/>
        <w:gridCol w:w="9784"/>
      </w:tblGrid>
      <w:tr w:rsidR="0043545D">
        <w:trPr>
          <w:trHeight w:val="524"/>
        </w:trPr>
        <w:tc>
          <w:tcPr>
            <w:tcW w:w="2978" w:type="dxa"/>
            <w:tcBorders>
              <w:top w:val="nil"/>
              <w:left w:val="nil"/>
              <w:bottom w:val="nil"/>
              <w:right w:val="nil"/>
            </w:tcBorders>
            <w:shd w:val="clear" w:color="auto" w:fill="000000"/>
          </w:tcPr>
          <w:p w:rsidR="0043545D" w:rsidRDefault="0043545D">
            <w:pPr>
              <w:spacing w:after="0"/>
              <w:ind w:left="108"/>
              <w:jc w:val="both"/>
            </w:pPr>
            <w:r>
              <w:rPr>
                <w:rFonts w:ascii="Arial" w:eastAsia="Arial" w:hAnsi="Arial" w:cs="Arial"/>
                <w:color w:val="FFFFFF"/>
              </w:rPr>
              <w:t xml:space="preserve">DfE Statutory Requirements – end of primary statements </w:t>
            </w:r>
          </w:p>
        </w:tc>
        <w:tc>
          <w:tcPr>
            <w:tcW w:w="12903" w:type="dxa"/>
            <w:gridSpan w:val="2"/>
            <w:tcBorders>
              <w:top w:val="nil"/>
              <w:left w:val="nil"/>
              <w:bottom w:val="nil"/>
              <w:right w:val="nil"/>
            </w:tcBorders>
            <w:shd w:val="clear" w:color="auto" w:fill="000000"/>
          </w:tcPr>
          <w:p w:rsidR="0043545D" w:rsidRDefault="0043545D">
            <w:pPr>
              <w:spacing w:after="0"/>
              <w:ind w:left="109" w:right="4429"/>
              <w:jc w:val="both"/>
            </w:pPr>
            <w:r>
              <w:rPr>
                <w:rFonts w:ascii="Arial" w:eastAsia="Arial" w:hAnsi="Arial" w:cs="Arial"/>
                <w:color w:val="FFFFFF"/>
              </w:rPr>
              <w:t xml:space="preserve">SCARF Lesson Plan title &amp; SCARF Lesson Plan Learning Outcomes </w:t>
            </w:r>
            <w:r>
              <w:rPr>
                <w:rFonts w:ascii="Arial" w:eastAsia="Arial" w:hAnsi="Arial" w:cs="Arial"/>
                <w:b/>
                <w:color w:val="FFFFFF"/>
              </w:rPr>
              <w:t xml:space="preserve">half-termly unit </w:t>
            </w:r>
          </w:p>
        </w:tc>
      </w:tr>
      <w:tr w:rsidR="0043545D">
        <w:trPr>
          <w:trHeight w:val="253"/>
        </w:trPr>
        <w:tc>
          <w:tcPr>
            <w:tcW w:w="2978" w:type="dxa"/>
            <w:tcBorders>
              <w:top w:val="nil"/>
              <w:left w:val="single" w:sz="4" w:space="0" w:color="000000"/>
              <w:bottom w:val="single" w:sz="4" w:space="0" w:color="000000"/>
              <w:right w:val="single" w:sz="4" w:space="0" w:color="000000"/>
            </w:tcBorders>
            <w:shd w:val="clear" w:color="auto" w:fill="7E7E7E"/>
          </w:tcPr>
          <w:p w:rsidR="0043545D" w:rsidRDefault="0043545D">
            <w:pPr>
              <w:spacing w:after="0"/>
            </w:pPr>
            <w:r>
              <w:rPr>
                <w:rFonts w:ascii="Times New Roman" w:eastAsia="Times New Roman" w:hAnsi="Times New Roman" w:cs="Times New Roman"/>
                <w:sz w:val="18"/>
              </w:rPr>
              <w:t xml:space="preserve"> </w:t>
            </w:r>
          </w:p>
        </w:tc>
        <w:tc>
          <w:tcPr>
            <w:tcW w:w="3119" w:type="dxa"/>
            <w:tcBorders>
              <w:top w:val="nil"/>
              <w:left w:val="single" w:sz="4" w:space="0" w:color="000000"/>
              <w:bottom w:val="single" w:sz="4" w:space="0" w:color="000000"/>
              <w:right w:val="single" w:sz="4" w:space="0" w:color="000000"/>
            </w:tcBorders>
            <w:shd w:val="clear" w:color="auto" w:fill="7E7E7E"/>
          </w:tcPr>
          <w:p w:rsidR="0043545D" w:rsidRDefault="0043545D">
            <w:pPr>
              <w:spacing w:after="0"/>
              <w:ind w:left="112"/>
            </w:pPr>
            <w:r>
              <w:rPr>
                <w:rFonts w:ascii="Arial" w:eastAsia="Arial" w:hAnsi="Arial" w:cs="Arial"/>
                <w:b/>
                <w:color w:val="FFFFFF"/>
              </w:rPr>
              <w:t>Rights and Responsibilities</w:t>
            </w:r>
            <w:r>
              <w:rPr>
                <w:rFonts w:ascii="Arial" w:eastAsia="Arial" w:hAnsi="Arial" w:cs="Arial"/>
                <w:b/>
              </w:rPr>
              <w:t xml:space="preserve"> </w:t>
            </w:r>
          </w:p>
        </w:tc>
        <w:tc>
          <w:tcPr>
            <w:tcW w:w="9784" w:type="dxa"/>
            <w:tcBorders>
              <w:top w:val="nil"/>
              <w:left w:val="single" w:sz="4" w:space="0" w:color="000000"/>
              <w:bottom w:val="single" w:sz="4" w:space="0" w:color="000000"/>
              <w:right w:val="single" w:sz="4" w:space="0" w:color="000000"/>
            </w:tcBorders>
            <w:shd w:val="clear" w:color="auto" w:fill="7E7E7E"/>
          </w:tcPr>
          <w:p w:rsidR="0043545D" w:rsidRDefault="0043545D">
            <w:pPr>
              <w:spacing w:after="0"/>
              <w:ind w:left="3"/>
            </w:pPr>
            <w:r>
              <w:rPr>
                <w:rFonts w:ascii="Times New Roman" w:eastAsia="Times New Roman" w:hAnsi="Times New Roman" w:cs="Times New Roman"/>
                <w:sz w:val="18"/>
              </w:rPr>
              <w:t xml:space="preserve"> </w:t>
            </w:r>
          </w:p>
        </w:tc>
      </w:tr>
      <w:tr w:rsidR="0043545D">
        <w:trPr>
          <w:trHeight w:val="265"/>
        </w:trPr>
        <w:tc>
          <w:tcPr>
            <w:tcW w:w="2978"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CF5, RR3, RR5, RR6 </w:t>
            </w:r>
          </w:p>
        </w:tc>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2"/>
            </w:pPr>
            <w:r>
              <w:rPr>
                <w:rFonts w:ascii="Arial" w:eastAsia="Arial" w:hAnsi="Arial" w:cs="Arial"/>
              </w:rPr>
              <w:t xml:space="preserve">Getting on with others </w:t>
            </w:r>
          </w:p>
        </w:tc>
        <w:tc>
          <w:tcPr>
            <w:tcW w:w="9784"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•Describe and record strategies for getting on with others in the classroom. </w:t>
            </w:r>
          </w:p>
        </w:tc>
      </w:tr>
      <w:tr w:rsidR="0043545D">
        <w:trPr>
          <w:trHeight w:val="259"/>
        </w:trPr>
        <w:tc>
          <w:tcPr>
            <w:tcW w:w="2978"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MW3, MW4 </w:t>
            </w:r>
          </w:p>
        </w:tc>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2"/>
            </w:pPr>
            <w:r>
              <w:rPr>
                <w:rFonts w:ascii="Arial" w:eastAsia="Arial" w:hAnsi="Arial" w:cs="Arial"/>
              </w:rPr>
              <w:t xml:space="preserve">When I feel like erupting </w:t>
            </w:r>
          </w:p>
        </w:tc>
        <w:tc>
          <w:tcPr>
            <w:tcW w:w="9784"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•Explain, and be able to use, strategies for dealing with impulsive behaviour. </w:t>
            </w:r>
          </w:p>
        </w:tc>
      </w:tr>
      <w:tr w:rsidR="0043545D">
        <w:trPr>
          <w:trHeight w:val="516"/>
        </w:trPr>
        <w:tc>
          <w:tcPr>
            <w:tcW w:w="2978"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BS6, BS7, BS8 </w:t>
            </w:r>
          </w:p>
        </w:tc>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2"/>
            </w:pPr>
            <w:r>
              <w:rPr>
                <w:rFonts w:ascii="Arial" w:eastAsia="Arial" w:hAnsi="Arial" w:cs="Arial"/>
              </w:rPr>
              <w:t xml:space="preserve">Feeling safe </w:t>
            </w:r>
          </w:p>
        </w:tc>
        <w:tc>
          <w:tcPr>
            <w:tcW w:w="9784"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right="1887"/>
            </w:pPr>
            <w:r>
              <w:rPr>
                <w:rFonts w:ascii="Arial" w:eastAsia="Arial" w:hAnsi="Arial" w:cs="Arial"/>
                <w:sz w:val="20"/>
              </w:rPr>
              <w:t xml:space="preserve">• </w:t>
            </w:r>
            <w:r>
              <w:rPr>
                <w:rFonts w:ascii="Arial" w:eastAsia="Arial" w:hAnsi="Arial" w:cs="Arial"/>
              </w:rPr>
              <w:t xml:space="preserve">Identify special people in the school and community who can keep them safe; </w:t>
            </w:r>
            <w:r>
              <w:rPr>
                <w:rFonts w:ascii="Arial" w:eastAsia="Arial" w:hAnsi="Arial" w:cs="Arial"/>
                <w:sz w:val="20"/>
              </w:rPr>
              <w:t xml:space="preserve">• </w:t>
            </w:r>
            <w:r>
              <w:rPr>
                <w:rFonts w:ascii="Arial" w:eastAsia="Arial" w:hAnsi="Arial" w:cs="Arial"/>
              </w:rPr>
              <w:t xml:space="preserve">Know how to ask for help. </w:t>
            </w:r>
          </w:p>
        </w:tc>
      </w:tr>
      <w:tr w:rsidR="0043545D">
        <w:trPr>
          <w:trHeight w:val="1023"/>
        </w:trPr>
        <w:tc>
          <w:tcPr>
            <w:tcW w:w="2978"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Wider PSHE curriculum (not covered by DfE statutory requirements) </w:t>
            </w:r>
          </w:p>
        </w:tc>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2"/>
            </w:pPr>
            <w:r>
              <w:rPr>
                <w:rFonts w:ascii="Arial" w:eastAsia="Arial" w:hAnsi="Arial" w:cs="Arial"/>
              </w:rPr>
              <w:t xml:space="preserve">How can we look after our environment? </w:t>
            </w:r>
          </w:p>
        </w:tc>
        <w:tc>
          <w:tcPr>
            <w:tcW w:w="9784" w:type="dxa"/>
            <w:tcBorders>
              <w:top w:val="single" w:sz="4" w:space="0" w:color="000000"/>
              <w:left w:val="single" w:sz="4" w:space="0" w:color="000000"/>
              <w:bottom w:val="single" w:sz="4" w:space="0" w:color="000000"/>
              <w:right w:val="single" w:sz="4" w:space="0" w:color="000000"/>
            </w:tcBorders>
          </w:tcPr>
          <w:p w:rsidR="0043545D" w:rsidRDefault="0043545D">
            <w:pPr>
              <w:spacing w:after="17"/>
              <w:ind w:left="110"/>
            </w:pPr>
            <w:r>
              <w:rPr>
                <w:rFonts w:ascii="Arial" w:eastAsia="Arial" w:hAnsi="Arial" w:cs="Arial"/>
              </w:rPr>
              <w:t xml:space="preserve">•Identify what they like about the school environment; </w:t>
            </w:r>
          </w:p>
          <w:p w:rsidR="0043545D" w:rsidRDefault="0043545D">
            <w:pPr>
              <w:spacing w:after="18"/>
              <w:ind w:left="110"/>
            </w:pPr>
            <w:r>
              <w:rPr>
                <w:rFonts w:ascii="Arial" w:eastAsia="Arial" w:hAnsi="Arial" w:cs="Arial"/>
              </w:rPr>
              <w:t xml:space="preserve">•Identify any problems with the school environment (e.g. things needing repair); </w:t>
            </w:r>
          </w:p>
          <w:p w:rsidR="0043545D" w:rsidRDefault="0043545D">
            <w:pPr>
              <w:spacing w:after="5"/>
              <w:ind w:left="110"/>
            </w:pPr>
            <w:r>
              <w:rPr>
                <w:rFonts w:ascii="Arial" w:eastAsia="Arial" w:hAnsi="Arial" w:cs="Arial"/>
              </w:rPr>
              <w:t xml:space="preserve">•Make suggestions for improving the school environment; </w:t>
            </w:r>
          </w:p>
          <w:p w:rsidR="0043545D" w:rsidRDefault="0043545D">
            <w:pPr>
              <w:spacing w:after="0"/>
              <w:ind w:left="110"/>
            </w:pPr>
            <w:r>
              <w:rPr>
                <w:rFonts w:ascii="Arial" w:eastAsia="Arial" w:hAnsi="Arial" w:cs="Arial"/>
              </w:rPr>
              <w:t xml:space="preserve">•Recognise that they all have a responsibility for helping to look after the school environment. </w:t>
            </w:r>
          </w:p>
        </w:tc>
      </w:tr>
      <w:tr w:rsidR="0043545D">
        <w:trPr>
          <w:trHeight w:val="770"/>
        </w:trPr>
        <w:tc>
          <w:tcPr>
            <w:tcW w:w="2978"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Wider PSHE curriculum (not covered by DfE statutory requirements) </w:t>
            </w:r>
          </w:p>
        </w:tc>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2"/>
            </w:pPr>
            <w:r>
              <w:rPr>
                <w:rFonts w:ascii="Arial" w:eastAsia="Arial" w:hAnsi="Arial" w:cs="Arial"/>
              </w:rPr>
              <w:t xml:space="preserve">Harold saves for something special </w:t>
            </w:r>
          </w:p>
        </w:tc>
        <w:tc>
          <w:tcPr>
            <w:tcW w:w="9784" w:type="dxa"/>
            <w:tcBorders>
              <w:top w:val="single" w:sz="4" w:space="0" w:color="000000"/>
              <w:left w:val="single" w:sz="4" w:space="0" w:color="000000"/>
              <w:bottom w:val="single" w:sz="4" w:space="0" w:color="000000"/>
              <w:right w:val="single" w:sz="4" w:space="0" w:color="000000"/>
            </w:tcBorders>
          </w:tcPr>
          <w:p w:rsidR="0043545D" w:rsidRDefault="0043545D">
            <w:pPr>
              <w:spacing w:after="14"/>
              <w:ind w:left="110"/>
            </w:pPr>
            <w:r>
              <w:rPr>
                <w:rFonts w:ascii="Arial" w:eastAsia="Arial" w:hAnsi="Arial" w:cs="Arial"/>
              </w:rPr>
              <w:t xml:space="preserve">•Understand that people have choices about what they do with their money; </w:t>
            </w:r>
          </w:p>
          <w:p w:rsidR="0043545D" w:rsidRDefault="0043545D">
            <w:pPr>
              <w:spacing w:after="2"/>
              <w:ind w:left="110"/>
            </w:pPr>
            <w:r>
              <w:rPr>
                <w:rFonts w:ascii="Arial" w:eastAsia="Arial" w:hAnsi="Arial" w:cs="Arial"/>
              </w:rPr>
              <w:t xml:space="preserve">•Know that money can be saved for a use at a future time; </w:t>
            </w:r>
          </w:p>
          <w:p w:rsidR="0043545D" w:rsidRDefault="0043545D">
            <w:pPr>
              <w:spacing w:after="0"/>
              <w:ind w:left="110"/>
            </w:pPr>
            <w:r>
              <w:rPr>
                <w:rFonts w:ascii="Arial" w:eastAsia="Arial" w:hAnsi="Arial" w:cs="Arial"/>
              </w:rPr>
              <w:t xml:space="preserve">•Explain how they might feel when they spend money on different things. </w:t>
            </w:r>
          </w:p>
        </w:tc>
      </w:tr>
      <w:tr w:rsidR="0043545D">
        <w:trPr>
          <w:trHeight w:val="768"/>
        </w:trPr>
        <w:tc>
          <w:tcPr>
            <w:tcW w:w="2978"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Wider PSHE curriculum (not covered by DfE statutory requirements) </w:t>
            </w:r>
          </w:p>
        </w:tc>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2"/>
            </w:pPr>
            <w:r>
              <w:rPr>
                <w:rFonts w:ascii="Arial" w:eastAsia="Arial" w:hAnsi="Arial" w:cs="Arial"/>
              </w:rPr>
              <w:t xml:space="preserve">Harold goes camping </w:t>
            </w:r>
          </w:p>
        </w:tc>
        <w:tc>
          <w:tcPr>
            <w:tcW w:w="9784"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•Recognise that money can be spent on items which are essential or non-essential; </w:t>
            </w:r>
          </w:p>
          <w:p w:rsidR="0043545D" w:rsidRDefault="0043545D">
            <w:pPr>
              <w:spacing w:after="0"/>
              <w:ind w:left="110"/>
              <w:jc w:val="both"/>
            </w:pPr>
            <w:r>
              <w:rPr>
                <w:rFonts w:ascii="Arial" w:eastAsia="Arial" w:hAnsi="Arial" w:cs="Arial"/>
              </w:rPr>
              <w:t xml:space="preserve">•Know that money can be saved for a future time and understand the reasons why people (including themselves) might do this. </w:t>
            </w:r>
          </w:p>
        </w:tc>
      </w:tr>
      <w:tr w:rsidR="0043545D">
        <w:trPr>
          <w:trHeight w:val="774"/>
        </w:trPr>
        <w:tc>
          <w:tcPr>
            <w:tcW w:w="2978"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OR 1-5 </w:t>
            </w:r>
          </w:p>
          <w:p w:rsidR="0043545D" w:rsidRDefault="0043545D">
            <w:pPr>
              <w:spacing w:after="0"/>
              <w:ind w:left="108"/>
            </w:pPr>
            <w:r>
              <w:rPr>
                <w:rFonts w:ascii="Arial" w:eastAsia="Arial" w:hAnsi="Arial" w:cs="Arial"/>
              </w:rPr>
              <w:t xml:space="preserve">BS 1, 2, 6 </w:t>
            </w:r>
          </w:p>
          <w:p w:rsidR="0043545D" w:rsidRDefault="0043545D">
            <w:pPr>
              <w:spacing w:after="0"/>
              <w:ind w:left="108"/>
            </w:pPr>
            <w:r>
              <w:rPr>
                <w:rFonts w:ascii="Arial" w:eastAsia="Arial" w:hAnsi="Arial" w:cs="Arial"/>
              </w:rPr>
              <w:t xml:space="preserve">ISH 1, 2, 3, 5, 7 </w:t>
            </w:r>
          </w:p>
        </w:tc>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2"/>
            </w:pPr>
            <w:r>
              <w:rPr>
                <w:rFonts w:ascii="Arial" w:eastAsia="Arial" w:hAnsi="Arial" w:cs="Arial"/>
              </w:rPr>
              <w:t xml:space="preserve">Playing games </w:t>
            </w:r>
          </w:p>
        </w:tc>
        <w:tc>
          <w:tcPr>
            <w:tcW w:w="9784" w:type="dxa"/>
            <w:tcBorders>
              <w:top w:val="single" w:sz="4" w:space="0" w:color="000000"/>
              <w:left w:val="single" w:sz="4" w:space="0" w:color="000000"/>
              <w:bottom w:val="single" w:sz="4" w:space="0" w:color="000000"/>
              <w:right w:val="single" w:sz="4" w:space="0" w:color="000000"/>
            </w:tcBorders>
          </w:tcPr>
          <w:p w:rsidR="0043545D" w:rsidRDefault="0043545D">
            <w:pPr>
              <w:spacing w:after="1" w:line="239" w:lineRule="auto"/>
              <w:ind w:left="110"/>
              <w:jc w:val="both"/>
            </w:pPr>
            <w:r>
              <w:rPr>
                <w:rFonts w:ascii="Arial" w:eastAsia="Arial" w:hAnsi="Arial" w:cs="Arial"/>
              </w:rPr>
              <w:t xml:space="preserve">•Know the importance of keeping personal information private, when online and only talking to people they know in real life; </w:t>
            </w:r>
          </w:p>
          <w:p w:rsidR="0043545D" w:rsidRDefault="0043545D">
            <w:pPr>
              <w:spacing w:after="0"/>
              <w:ind w:left="110"/>
            </w:pPr>
            <w:r>
              <w:rPr>
                <w:rFonts w:ascii="Arial" w:eastAsia="Arial" w:hAnsi="Arial" w:cs="Arial"/>
              </w:rPr>
              <w:t xml:space="preserve">•Know that they can tell an adult they trust if anything happens that makes them worried. </w:t>
            </w:r>
          </w:p>
        </w:tc>
      </w:tr>
      <w:tr w:rsidR="0043545D">
        <w:trPr>
          <w:trHeight w:val="259"/>
        </w:trPr>
        <w:tc>
          <w:tcPr>
            <w:tcW w:w="2978" w:type="dxa"/>
            <w:tcBorders>
              <w:top w:val="single" w:sz="4" w:space="0" w:color="000000"/>
              <w:left w:val="single" w:sz="4" w:space="0" w:color="000000"/>
              <w:bottom w:val="single" w:sz="4" w:space="0" w:color="000000"/>
              <w:right w:val="single" w:sz="4" w:space="0" w:color="000000"/>
            </w:tcBorders>
            <w:shd w:val="clear" w:color="auto" w:fill="7E7E7E"/>
          </w:tcPr>
          <w:p w:rsidR="0043545D" w:rsidRDefault="0043545D">
            <w:pPr>
              <w:spacing w:after="0"/>
              <w:ind w:left="108"/>
            </w:pPr>
            <w:r>
              <w:rPr>
                <w:rFonts w:ascii="Arial" w:eastAsia="Arial" w:hAnsi="Arial" w:cs="Arial"/>
                <w:b/>
                <w:color w:val="808080"/>
              </w:rPr>
              <w:t>Being my Best</w:t>
            </w:r>
            <w:r>
              <w:rPr>
                <w:rFonts w:ascii="Arial" w:eastAsia="Arial" w:hAnsi="Arial" w:cs="Arial"/>
                <w:b/>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7E7E7E"/>
          </w:tcPr>
          <w:p w:rsidR="0043545D" w:rsidRDefault="0043545D">
            <w:pPr>
              <w:spacing w:after="0"/>
              <w:ind w:left="112"/>
            </w:pPr>
            <w:r>
              <w:rPr>
                <w:rFonts w:ascii="Arial" w:eastAsia="Arial" w:hAnsi="Arial" w:cs="Arial"/>
                <w:b/>
                <w:color w:val="FFFFFF"/>
              </w:rPr>
              <w:t>Being My Best</w:t>
            </w:r>
            <w:r>
              <w:rPr>
                <w:rFonts w:ascii="Arial" w:eastAsia="Arial" w:hAnsi="Arial" w:cs="Arial"/>
                <w:b/>
              </w:rPr>
              <w:t xml:space="preserve"> </w:t>
            </w:r>
          </w:p>
        </w:tc>
        <w:tc>
          <w:tcPr>
            <w:tcW w:w="9784" w:type="dxa"/>
            <w:tcBorders>
              <w:top w:val="single" w:sz="4" w:space="0" w:color="000000"/>
              <w:left w:val="single" w:sz="4" w:space="0" w:color="000000"/>
              <w:bottom w:val="single" w:sz="4" w:space="0" w:color="000000"/>
              <w:right w:val="single" w:sz="4" w:space="0" w:color="000000"/>
            </w:tcBorders>
            <w:shd w:val="clear" w:color="auto" w:fill="7E7E7E"/>
          </w:tcPr>
          <w:p w:rsidR="0043545D" w:rsidRDefault="0043545D">
            <w:pPr>
              <w:spacing w:after="0"/>
              <w:ind w:left="3"/>
            </w:pPr>
            <w:r>
              <w:rPr>
                <w:rFonts w:ascii="Times New Roman" w:eastAsia="Times New Roman" w:hAnsi="Times New Roman" w:cs="Times New Roman"/>
                <w:sz w:val="18"/>
              </w:rPr>
              <w:t xml:space="preserve"> </w:t>
            </w:r>
          </w:p>
        </w:tc>
      </w:tr>
      <w:tr w:rsidR="0043545D">
        <w:trPr>
          <w:trHeight w:val="1024"/>
        </w:trPr>
        <w:tc>
          <w:tcPr>
            <w:tcW w:w="2978"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right="62"/>
              <w:jc w:val="both"/>
            </w:pPr>
            <w:r>
              <w:rPr>
                <w:rFonts w:ascii="Arial" w:eastAsia="Arial" w:hAnsi="Arial" w:cs="Arial"/>
              </w:rPr>
              <w:t xml:space="preserve">Wider PSHE curriculum (not covered by DfE statutory requirements) </w:t>
            </w:r>
          </w:p>
        </w:tc>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2"/>
            </w:pPr>
            <w:r>
              <w:rPr>
                <w:rFonts w:ascii="Arial" w:eastAsia="Arial" w:hAnsi="Arial" w:cs="Arial"/>
              </w:rPr>
              <w:t xml:space="preserve">You can do it! </w:t>
            </w:r>
          </w:p>
        </w:tc>
        <w:tc>
          <w:tcPr>
            <w:tcW w:w="9784" w:type="dxa"/>
            <w:tcBorders>
              <w:top w:val="single" w:sz="4" w:space="0" w:color="000000"/>
              <w:left w:val="single" w:sz="4" w:space="0" w:color="000000"/>
              <w:bottom w:val="single" w:sz="4" w:space="0" w:color="000000"/>
              <w:right w:val="single" w:sz="4" w:space="0" w:color="000000"/>
            </w:tcBorders>
          </w:tcPr>
          <w:p w:rsidR="0043545D" w:rsidRDefault="0043545D">
            <w:pPr>
              <w:spacing w:after="14"/>
              <w:ind w:left="110"/>
            </w:pPr>
            <w:r>
              <w:rPr>
                <w:rFonts w:ascii="Arial" w:eastAsia="Arial" w:hAnsi="Arial" w:cs="Arial"/>
              </w:rPr>
              <w:t xml:space="preserve">•Explain the stages of the learning line showing an understanding of the learning process; </w:t>
            </w:r>
          </w:p>
          <w:p w:rsidR="0043545D" w:rsidRDefault="0043545D">
            <w:pPr>
              <w:spacing w:after="0"/>
              <w:ind w:left="110"/>
            </w:pPr>
            <w:r>
              <w:rPr>
                <w:rFonts w:ascii="Arial" w:eastAsia="Arial" w:hAnsi="Arial" w:cs="Arial"/>
              </w:rPr>
              <w:t xml:space="preserve">•Suggest phrases and words of encouragement to give someone who is learning something new; </w:t>
            </w:r>
          </w:p>
          <w:p w:rsidR="0043545D" w:rsidRDefault="0043545D">
            <w:pPr>
              <w:spacing w:after="0"/>
              <w:ind w:left="110"/>
            </w:pPr>
            <w:r>
              <w:rPr>
                <w:rFonts w:ascii="Arial" w:eastAsia="Arial" w:hAnsi="Arial" w:cs="Arial"/>
              </w:rPr>
              <w:t xml:space="preserve">•Identify and describe where they are on the learning line in a given activity and apply its positive mindset strategies to their own learning. </w:t>
            </w:r>
          </w:p>
        </w:tc>
      </w:tr>
      <w:tr w:rsidR="0043545D">
        <w:trPr>
          <w:trHeight w:val="1532"/>
        </w:trPr>
        <w:tc>
          <w:tcPr>
            <w:tcW w:w="2978"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lastRenderedPageBreak/>
              <w:t xml:space="preserve">MW3, PHF2, HE1 </w:t>
            </w:r>
          </w:p>
        </w:tc>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2"/>
            </w:pPr>
            <w:r>
              <w:rPr>
                <w:rFonts w:ascii="Arial" w:eastAsia="Arial" w:hAnsi="Arial" w:cs="Arial"/>
              </w:rPr>
              <w:t xml:space="preserve">My day </w:t>
            </w:r>
          </w:p>
        </w:tc>
        <w:tc>
          <w:tcPr>
            <w:tcW w:w="9784" w:type="dxa"/>
            <w:tcBorders>
              <w:top w:val="single" w:sz="4" w:space="0" w:color="000000"/>
              <w:left w:val="single" w:sz="4" w:space="0" w:color="000000"/>
              <w:bottom w:val="single" w:sz="4" w:space="0" w:color="000000"/>
              <w:right w:val="single" w:sz="4" w:space="0" w:color="000000"/>
            </w:tcBorders>
          </w:tcPr>
          <w:p w:rsidR="0043545D" w:rsidRDefault="0043545D">
            <w:pPr>
              <w:spacing w:after="0" w:line="243" w:lineRule="auto"/>
              <w:ind w:left="110"/>
            </w:pPr>
            <w:r>
              <w:rPr>
                <w:rFonts w:ascii="Arial" w:eastAsia="Arial" w:hAnsi="Arial" w:cs="Arial"/>
              </w:rPr>
              <w:t xml:space="preserve">•Understand and give examples of things they can choose themselves and things that others choose for them; </w:t>
            </w:r>
          </w:p>
          <w:p w:rsidR="0043545D" w:rsidRDefault="0043545D">
            <w:pPr>
              <w:spacing w:after="0" w:line="239" w:lineRule="auto"/>
              <w:ind w:left="110"/>
            </w:pPr>
            <w:r>
              <w:rPr>
                <w:rFonts w:ascii="Arial" w:eastAsia="Arial" w:hAnsi="Arial" w:cs="Arial"/>
              </w:rPr>
              <w:t xml:space="preserve">•Explain things that they like and dislike, and understand that they have choices about these things; </w:t>
            </w:r>
          </w:p>
          <w:p w:rsidR="0043545D" w:rsidRDefault="0043545D">
            <w:pPr>
              <w:spacing w:after="0"/>
              <w:ind w:left="110"/>
            </w:pPr>
            <w:r>
              <w:rPr>
                <w:rFonts w:ascii="Arial" w:eastAsia="Arial" w:hAnsi="Arial" w:cs="Arial"/>
              </w:rPr>
              <w:t xml:space="preserve">•Understand and explain that some choices can be either healthy or unhealthy and can make a difference to their own health. </w:t>
            </w:r>
          </w:p>
        </w:tc>
      </w:tr>
      <w:tr w:rsidR="0043545D">
        <w:trPr>
          <w:trHeight w:val="763"/>
        </w:trPr>
        <w:tc>
          <w:tcPr>
            <w:tcW w:w="2978"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HP5, HP6 </w:t>
            </w:r>
          </w:p>
        </w:tc>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2"/>
            </w:pPr>
            <w:r>
              <w:rPr>
                <w:rFonts w:ascii="Arial" w:eastAsia="Arial" w:hAnsi="Arial" w:cs="Arial"/>
              </w:rPr>
              <w:t xml:space="preserve">Harold’s postcard – helping us to keep clean and healthy </w:t>
            </w:r>
          </w:p>
        </w:tc>
        <w:tc>
          <w:tcPr>
            <w:tcW w:w="9784" w:type="dxa"/>
            <w:tcBorders>
              <w:top w:val="single" w:sz="4" w:space="0" w:color="000000"/>
              <w:left w:val="single" w:sz="4" w:space="0" w:color="000000"/>
              <w:bottom w:val="single" w:sz="4" w:space="0" w:color="000000"/>
              <w:right w:val="single" w:sz="4" w:space="0" w:color="000000"/>
            </w:tcBorders>
          </w:tcPr>
          <w:p w:rsidR="0043545D" w:rsidRDefault="0043545D">
            <w:pPr>
              <w:spacing w:after="14"/>
              <w:ind w:left="110"/>
            </w:pPr>
            <w:r>
              <w:rPr>
                <w:rFonts w:ascii="Arial" w:eastAsia="Arial" w:hAnsi="Arial" w:cs="Arial"/>
              </w:rPr>
              <w:t xml:space="preserve">•Explain how germs can be spread; </w:t>
            </w:r>
          </w:p>
          <w:p w:rsidR="0043545D" w:rsidRDefault="0043545D">
            <w:pPr>
              <w:spacing w:after="5"/>
              <w:ind w:left="110"/>
            </w:pPr>
            <w:r>
              <w:rPr>
                <w:rFonts w:ascii="Arial" w:eastAsia="Arial" w:hAnsi="Arial" w:cs="Arial"/>
              </w:rPr>
              <w:t xml:space="preserve">•Describe simple hygiene routines such as hand washing; </w:t>
            </w:r>
          </w:p>
          <w:p w:rsidR="0043545D" w:rsidRDefault="0043545D">
            <w:pPr>
              <w:spacing w:after="0"/>
              <w:ind w:left="110"/>
            </w:pPr>
            <w:r>
              <w:rPr>
                <w:rFonts w:ascii="Arial" w:eastAsia="Arial" w:hAnsi="Arial" w:cs="Arial"/>
              </w:rPr>
              <w:t xml:space="preserve">•Understand that vaccinations can help to prevent certain illnesses. </w:t>
            </w:r>
          </w:p>
        </w:tc>
      </w:tr>
      <w:tr w:rsidR="0043545D">
        <w:trPr>
          <w:trHeight w:val="514"/>
        </w:trPr>
        <w:tc>
          <w:tcPr>
            <w:tcW w:w="2978"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HP4 </w:t>
            </w:r>
          </w:p>
        </w:tc>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2"/>
            </w:pPr>
            <w:r>
              <w:rPr>
                <w:rFonts w:ascii="Arial" w:eastAsia="Arial" w:hAnsi="Arial" w:cs="Arial"/>
              </w:rPr>
              <w:t xml:space="preserve">Harold’s bathroom </w:t>
            </w:r>
          </w:p>
        </w:tc>
        <w:tc>
          <w:tcPr>
            <w:tcW w:w="9784"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right="3947"/>
            </w:pPr>
            <w:r>
              <w:rPr>
                <w:rFonts w:ascii="Arial" w:eastAsia="Arial" w:hAnsi="Arial" w:cs="Arial"/>
              </w:rPr>
              <w:t xml:space="preserve">•Explain the importance of good dental hygiene; •Describe simple dental hygiene routines. </w:t>
            </w:r>
          </w:p>
        </w:tc>
      </w:tr>
      <w:tr w:rsidR="0043545D">
        <w:trPr>
          <w:trHeight w:val="516"/>
        </w:trPr>
        <w:tc>
          <w:tcPr>
            <w:tcW w:w="2978"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PHF1, HE1, HP3 </w:t>
            </w:r>
          </w:p>
        </w:tc>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2"/>
            </w:pPr>
            <w:r>
              <w:rPr>
                <w:rFonts w:ascii="Arial" w:eastAsia="Arial" w:hAnsi="Arial" w:cs="Arial"/>
              </w:rPr>
              <w:t xml:space="preserve">My body needs… </w:t>
            </w:r>
          </w:p>
        </w:tc>
        <w:tc>
          <w:tcPr>
            <w:tcW w:w="9784"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right="1767"/>
            </w:pPr>
            <w:r>
              <w:rPr>
                <w:rFonts w:ascii="Arial" w:eastAsia="Arial" w:hAnsi="Arial" w:cs="Arial"/>
              </w:rPr>
              <w:t xml:space="preserve">•Understand that the body gets energy from food, water and oxygen; •Recognise that exercise and sleep are important to health. </w:t>
            </w:r>
          </w:p>
        </w:tc>
      </w:tr>
    </w:tbl>
    <w:p w:rsidR="0043545D" w:rsidRDefault="0043545D">
      <w:pPr>
        <w:spacing w:after="0"/>
      </w:pPr>
      <w:r>
        <w:rPr>
          <w:rFonts w:ascii="Arial" w:eastAsia="Arial" w:hAnsi="Arial" w:cs="Arial"/>
          <w:b/>
          <w:sz w:val="17"/>
        </w:rPr>
        <w:t xml:space="preserve"> </w:t>
      </w:r>
    </w:p>
    <w:tbl>
      <w:tblPr>
        <w:tblStyle w:val="TableGrid0"/>
        <w:tblW w:w="15881" w:type="dxa"/>
        <w:tblInd w:w="115" w:type="dxa"/>
        <w:tblCellMar>
          <w:left w:w="2" w:type="dxa"/>
          <w:right w:w="53" w:type="dxa"/>
        </w:tblCellMar>
        <w:tblLook w:val="04A0" w:firstRow="1" w:lastRow="0" w:firstColumn="1" w:lastColumn="0" w:noHBand="0" w:noVBand="1"/>
      </w:tblPr>
      <w:tblGrid>
        <w:gridCol w:w="2976"/>
        <w:gridCol w:w="3119"/>
        <w:gridCol w:w="9786"/>
      </w:tblGrid>
      <w:tr w:rsidR="0043545D">
        <w:trPr>
          <w:trHeight w:val="521"/>
        </w:trPr>
        <w:tc>
          <w:tcPr>
            <w:tcW w:w="2976" w:type="dxa"/>
            <w:tcBorders>
              <w:top w:val="nil"/>
              <w:left w:val="nil"/>
              <w:bottom w:val="nil"/>
              <w:right w:val="nil"/>
            </w:tcBorders>
            <w:shd w:val="clear" w:color="auto" w:fill="000000"/>
          </w:tcPr>
          <w:p w:rsidR="0043545D" w:rsidRDefault="0043545D">
            <w:pPr>
              <w:spacing w:after="0"/>
              <w:ind w:left="108"/>
              <w:jc w:val="both"/>
            </w:pPr>
            <w:r>
              <w:rPr>
                <w:rFonts w:ascii="Arial" w:eastAsia="Arial" w:hAnsi="Arial" w:cs="Arial"/>
                <w:color w:val="FFFFFF"/>
              </w:rPr>
              <w:t xml:space="preserve">DfE Statutory Requirements – end of primary statements </w:t>
            </w:r>
          </w:p>
        </w:tc>
        <w:tc>
          <w:tcPr>
            <w:tcW w:w="3119" w:type="dxa"/>
            <w:tcBorders>
              <w:top w:val="nil"/>
              <w:left w:val="nil"/>
              <w:bottom w:val="nil"/>
              <w:right w:val="nil"/>
            </w:tcBorders>
            <w:shd w:val="clear" w:color="auto" w:fill="000000"/>
          </w:tcPr>
          <w:p w:rsidR="0043545D" w:rsidRDefault="0043545D">
            <w:pPr>
              <w:spacing w:after="0"/>
              <w:ind w:left="110"/>
              <w:jc w:val="both"/>
            </w:pPr>
            <w:r>
              <w:rPr>
                <w:rFonts w:ascii="Arial" w:eastAsia="Arial" w:hAnsi="Arial" w:cs="Arial"/>
                <w:color w:val="FFFFFF"/>
              </w:rPr>
              <w:t xml:space="preserve">SCARF Lesson Plan title &amp; </w:t>
            </w:r>
            <w:r>
              <w:rPr>
                <w:rFonts w:ascii="Arial" w:eastAsia="Arial" w:hAnsi="Arial" w:cs="Arial"/>
                <w:b/>
                <w:color w:val="FFFFFF"/>
              </w:rPr>
              <w:t xml:space="preserve">half-termly unit </w:t>
            </w:r>
          </w:p>
        </w:tc>
        <w:tc>
          <w:tcPr>
            <w:tcW w:w="9785" w:type="dxa"/>
            <w:tcBorders>
              <w:top w:val="nil"/>
              <w:left w:val="nil"/>
              <w:bottom w:val="nil"/>
              <w:right w:val="nil"/>
            </w:tcBorders>
            <w:shd w:val="clear" w:color="auto" w:fill="000000"/>
          </w:tcPr>
          <w:p w:rsidR="0043545D" w:rsidRDefault="0043545D">
            <w:pPr>
              <w:spacing w:after="0"/>
              <w:ind w:left="112"/>
            </w:pPr>
            <w:r>
              <w:rPr>
                <w:rFonts w:ascii="Arial" w:eastAsia="Arial" w:hAnsi="Arial" w:cs="Arial"/>
                <w:color w:val="FFFFFF"/>
              </w:rPr>
              <w:t xml:space="preserve">SCARF Lesson Plan Learning Outcomes </w:t>
            </w:r>
          </w:p>
        </w:tc>
      </w:tr>
      <w:tr w:rsidR="0043545D">
        <w:trPr>
          <w:trHeight w:val="767"/>
        </w:trPr>
        <w:tc>
          <w:tcPr>
            <w:tcW w:w="2976" w:type="dxa"/>
            <w:tcBorders>
              <w:top w:val="nil"/>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Wider PSHE curriculum (not covered by DfE statutory requirements) </w:t>
            </w:r>
          </w:p>
        </w:tc>
        <w:tc>
          <w:tcPr>
            <w:tcW w:w="3119" w:type="dxa"/>
            <w:tcBorders>
              <w:top w:val="nil"/>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What does my body do? </w:t>
            </w:r>
          </w:p>
        </w:tc>
        <w:tc>
          <w:tcPr>
            <w:tcW w:w="9785" w:type="dxa"/>
            <w:tcBorders>
              <w:top w:val="nil"/>
              <w:left w:val="single" w:sz="4" w:space="0" w:color="000000"/>
              <w:bottom w:val="single" w:sz="4" w:space="0" w:color="000000"/>
              <w:right w:val="single" w:sz="4" w:space="0" w:color="000000"/>
            </w:tcBorders>
          </w:tcPr>
          <w:p w:rsidR="0043545D" w:rsidRDefault="0043545D">
            <w:pPr>
              <w:spacing w:after="0"/>
              <w:ind w:left="112"/>
            </w:pPr>
            <w:r>
              <w:rPr>
                <w:rFonts w:ascii="Arial" w:eastAsia="Arial" w:hAnsi="Arial" w:cs="Arial"/>
              </w:rPr>
              <w:t xml:space="preserve">•Name major internal body parts (heart, blood, lungs, stomach, small and large intestines, brain); •Describe how food, water and air get into the body and blood. </w:t>
            </w:r>
          </w:p>
        </w:tc>
      </w:tr>
      <w:tr w:rsidR="0043545D">
        <w:trPr>
          <w:trHeight w:val="257"/>
        </w:trPr>
        <w:tc>
          <w:tcPr>
            <w:tcW w:w="2976" w:type="dxa"/>
            <w:tcBorders>
              <w:top w:val="single" w:sz="4" w:space="0" w:color="000000"/>
              <w:left w:val="single" w:sz="4" w:space="0" w:color="000000"/>
              <w:bottom w:val="single" w:sz="4" w:space="0" w:color="000000"/>
              <w:right w:val="single" w:sz="4" w:space="0" w:color="000000"/>
            </w:tcBorders>
            <w:shd w:val="clear" w:color="auto" w:fill="7E7E7E"/>
          </w:tcPr>
          <w:p w:rsidR="0043545D" w:rsidRDefault="0043545D">
            <w:pPr>
              <w:spacing w:after="0"/>
            </w:pPr>
            <w:r>
              <w:rPr>
                <w:rFonts w:ascii="Times New Roman" w:eastAsia="Times New Roman" w:hAnsi="Times New Roman" w:cs="Times New Roman"/>
                <w:sz w:val="1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7E7E7E"/>
          </w:tcPr>
          <w:p w:rsidR="0043545D" w:rsidRDefault="0043545D">
            <w:pPr>
              <w:spacing w:after="0"/>
              <w:ind w:left="110"/>
            </w:pPr>
            <w:r>
              <w:rPr>
                <w:rFonts w:ascii="Arial" w:eastAsia="Arial" w:hAnsi="Arial" w:cs="Arial"/>
                <w:b/>
                <w:color w:val="FFFFFF"/>
              </w:rPr>
              <w:t>Growing and Changing</w:t>
            </w:r>
            <w:r>
              <w:rPr>
                <w:rFonts w:ascii="Arial" w:eastAsia="Arial" w:hAnsi="Arial" w:cs="Arial"/>
                <w:b/>
              </w:rPr>
              <w:t xml:space="preserve"> </w:t>
            </w:r>
          </w:p>
        </w:tc>
        <w:tc>
          <w:tcPr>
            <w:tcW w:w="9785" w:type="dxa"/>
            <w:tcBorders>
              <w:top w:val="single" w:sz="4" w:space="0" w:color="000000"/>
              <w:left w:val="single" w:sz="4" w:space="0" w:color="000000"/>
              <w:bottom w:val="single" w:sz="4" w:space="0" w:color="000000"/>
              <w:right w:val="single" w:sz="4" w:space="0" w:color="000000"/>
            </w:tcBorders>
            <w:shd w:val="clear" w:color="auto" w:fill="7E7E7E"/>
          </w:tcPr>
          <w:p w:rsidR="0043545D" w:rsidRDefault="0043545D">
            <w:pPr>
              <w:spacing w:after="0"/>
              <w:ind w:left="4"/>
            </w:pPr>
            <w:r>
              <w:rPr>
                <w:rFonts w:ascii="Times New Roman" w:eastAsia="Times New Roman" w:hAnsi="Times New Roman" w:cs="Times New Roman"/>
                <w:sz w:val="18"/>
              </w:rPr>
              <w:t xml:space="preserve"> </w:t>
            </w:r>
          </w:p>
        </w:tc>
      </w:tr>
      <w:tr w:rsidR="0043545D">
        <w:trPr>
          <w:trHeight w:val="266"/>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CF3 </w:t>
            </w:r>
          </w:p>
        </w:tc>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A helping hand </w:t>
            </w:r>
          </w:p>
        </w:tc>
        <w:tc>
          <w:tcPr>
            <w:tcW w:w="9785"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2"/>
            </w:pPr>
            <w:r>
              <w:rPr>
                <w:rFonts w:ascii="Arial" w:eastAsia="Arial" w:hAnsi="Arial" w:cs="Arial"/>
              </w:rPr>
              <w:t xml:space="preserve">•Demonstrate simple ways of giving positive feedback to others. </w:t>
            </w:r>
          </w:p>
        </w:tc>
      </w:tr>
      <w:tr w:rsidR="0043545D">
        <w:trPr>
          <w:trHeight w:val="518"/>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MW2 </w:t>
            </w:r>
          </w:p>
        </w:tc>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Sam moves house </w:t>
            </w:r>
          </w:p>
        </w:tc>
        <w:tc>
          <w:tcPr>
            <w:tcW w:w="9785"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2" w:right="36"/>
            </w:pPr>
            <w:r>
              <w:rPr>
                <w:rFonts w:ascii="Arial" w:eastAsia="Arial" w:hAnsi="Arial" w:cs="Arial"/>
              </w:rPr>
              <w:t xml:space="preserve">•Recognise the range of feelings that are associated with losing (and being reunited) with a person they are close to. </w:t>
            </w:r>
          </w:p>
        </w:tc>
      </w:tr>
      <w:tr w:rsidR="0043545D">
        <w:trPr>
          <w:trHeight w:val="514"/>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CAB1 </w:t>
            </w:r>
          </w:p>
        </w:tc>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Haven’t you grown? </w:t>
            </w:r>
          </w:p>
        </w:tc>
        <w:tc>
          <w:tcPr>
            <w:tcW w:w="9785"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2"/>
            </w:pPr>
            <w:r>
              <w:rPr>
                <w:rFonts w:ascii="Arial" w:eastAsia="Arial" w:hAnsi="Arial" w:cs="Arial"/>
              </w:rPr>
              <w:t xml:space="preserve">•Identify different stages of growth (e.g. baby, toddler, child, teenager, adult); </w:t>
            </w:r>
          </w:p>
          <w:p w:rsidR="0043545D" w:rsidRDefault="0043545D">
            <w:pPr>
              <w:spacing w:after="0"/>
              <w:ind w:left="112"/>
            </w:pPr>
            <w:r>
              <w:rPr>
                <w:rFonts w:ascii="Arial" w:eastAsia="Arial" w:hAnsi="Arial" w:cs="Arial"/>
              </w:rPr>
              <w:t xml:space="preserve">•Understand and describe some of the things that people are capable of at these different stages. </w:t>
            </w:r>
          </w:p>
        </w:tc>
      </w:tr>
      <w:tr w:rsidR="0043545D">
        <w:trPr>
          <w:trHeight w:val="1022"/>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BS2 </w:t>
            </w:r>
          </w:p>
        </w:tc>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My Body, your body </w:t>
            </w:r>
          </w:p>
        </w:tc>
        <w:tc>
          <w:tcPr>
            <w:tcW w:w="9785" w:type="dxa"/>
            <w:tcBorders>
              <w:top w:val="single" w:sz="4" w:space="0" w:color="000000"/>
              <w:left w:val="single" w:sz="4" w:space="0" w:color="000000"/>
              <w:bottom w:val="single" w:sz="4" w:space="0" w:color="000000"/>
              <w:right w:val="single" w:sz="4" w:space="0" w:color="000000"/>
            </w:tcBorders>
          </w:tcPr>
          <w:p w:rsidR="0043545D" w:rsidRDefault="0043545D">
            <w:pPr>
              <w:spacing w:after="14"/>
              <w:ind w:left="112"/>
            </w:pPr>
            <w:r>
              <w:rPr>
                <w:rFonts w:ascii="Arial" w:eastAsia="Arial" w:hAnsi="Arial" w:cs="Arial"/>
              </w:rPr>
              <w:t xml:space="preserve">•Identify which parts of our body are private </w:t>
            </w:r>
          </w:p>
          <w:p w:rsidR="0043545D" w:rsidRDefault="0043545D">
            <w:pPr>
              <w:spacing w:after="0"/>
              <w:ind w:left="112"/>
            </w:pPr>
            <w:r>
              <w:rPr>
                <w:rFonts w:ascii="Arial" w:eastAsia="Arial" w:hAnsi="Arial" w:cs="Arial"/>
              </w:rPr>
              <w:t xml:space="preserve">•Explain that our genitals help us make babies when we are older </w:t>
            </w:r>
          </w:p>
          <w:p w:rsidR="0043545D" w:rsidRDefault="0043545D">
            <w:pPr>
              <w:spacing w:after="0"/>
              <w:ind w:left="112" w:right="11"/>
            </w:pPr>
            <w:r>
              <w:rPr>
                <w:rFonts w:ascii="Arial" w:eastAsia="Arial" w:hAnsi="Arial" w:cs="Arial"/>
              </w:rPr>
              <w:t xml:space="preserve">•Understand that we mostly have the same body parts but how they look is different from person to person. </w:t>
            </w:r>
          </w:p>
        </w:tc>
      </w:tr>
      <w:tr w:rsidR="0043545D">
        <w:trPr>
          <w:trHeight w:val="768"/>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BS2 </w:t>
            </w:r>
          </w:p>
        </w:tc>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Respecting privacy </w:t>
            </w:r>
          </w:p>
        </w:tc>
        <w:tc>
          <w:tcPr>
            <w:tcW w:w="9785" w:type="dxa"/>
            <w:tcBorders>
              <w:top w:val="single" w:sz="4" w:space="0" w:color="000000"/>
              <w:left w:val="single" w:sz="4" w:space="0" w:color="000000"/>
              <w:bottom w:val="single" w:sz="4" w:space="0" w:color="000000"/>
              <w:right w:val="single" w:sz="4" w:space="0" w:color="000000"/>
            </w:tcBorders>
          </w:tcPr>
          <w:p w:rsidR="0043545D" w:rsidRDefault="0043545D">
            <w:pPr>
              <w:spacing w:after="17"/>
              <w:ind w:left="112"/>
            </w:pPr>
            <w:r>
              <w:rPr>
                <w:rFonts w:ascii="Arial" w:eastAsia="Arial" w:hAnsi="Arial" w:cs="Arial"/>
              </w:rPr>
              <w:t xml:space="preserve">•Explain what privacy means </w:t>
            </w:r>
          </w:p>
          <w:p w:rsidR="0043545D" w:rsidRDefault="0043545D">
            <w:pPr>
              <w:spacing w:after="0"/>
              <w:ind w:left="112"/>
            </w:pPr>
            <w:r>
              <w:rPr>
                <w:rFonts w:ascii="Arial" w:eastAsia="Arial" w:hAnsi="Arial" w:cs="Arial"/>
              </w:rPr>
              <w:t xml:space="preserve">•Know that you are not allowed to touch someone’s private belongings without their permission </w:t>
            </w:r>
          </w:p>
          <w:p w:rsidR="0043545D" w:rsidRDefault="0043545D">
            <w:pPr>
              <w:spacing w:after="0"/>
              <w:ind w:left="112"/>
            </w:pPr>
            <w:r>
              <w:rPr>
                <w:rFonts w:ascii="Arial" w:eastAsia="Arial" w:hAnsi="Arial" w:cs="Arial"/>
              </w:rPr>
              <w:t xml:space="preserve">•Give examples of different types of private information. </w:t>
            </w:r>
          </w:p>
        </w:tc>
      </w:tr>
      <w:tr w:rsidR="0043545D">
        <w:trPr>
          <w:trHeight w:val="264"/>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BFA1, BFA2 </w:t>
            </w:r>
          </w:p>
        </w:tc>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Basic first aid </w:t>
            </w:r>
          </w:p>
        </w:tc>
        <w:tc>
          <w:tcPr>
            <w:tcW w:w="9785"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2"/>
            </w:pPr>
            <w:r>
              <w:rPr>
                <w:rFonts w:ascii="Arial" w:eastAsia="Arial" w:hAnsi="Arial" w:cs="Arial"/>
              </w:rPr>
              <w:t xml:space="preserve">See link to external resources for further information. </w:t>
            </w:r>
          </w:p>
        </w:tc>
      </w:tr>
    </w:tbl>
    <w:p w:rsidR="0043545D" w:rsidRDefault="0043545D">
      <w:pPr>
        <w:sectPr w:rsidR="0043545D">
          <w:headerReference w:type="even" r:id="rId41"/>
          <w:headerReference w:type="default" r:id="rId42"/>
          <w:footerReference w:type="even" r:id="rId43"/>
          <w:footerReference w:type="default" r:id="rId44"/>
          <w:headerReference w:type="first" r:id="rId45"/>
          <w:footerReference w:type="first" r:id="rId46"/>
          <w:pgSz w:w="16841" w:h="11911" w:orient="landscape"/>
          <w:pgMar w:top="80" w:right="214" w:bottom="694" w:left="341" w:header="7" w:footer="720" w:gutter="0"/>
          <w:cols w:space="720"/>
          <w:titlePg/>
        </w:sectPr>
      </w:pPr>
    </w:p>
    <w:p w:rsidR="0043545D" w:rsidRDefault="0043545D" w:rsidP="00F467DB">
      <w:pPr>
        <w:spacing w:after="0"/>
      </w:pPr>
      <w:r>
        <w:rPr>
          <w:rFonts w:ascii="Arial" w:eastAsia="Arial" w:hAnsi="Arial" w:cs="Arial"/>
          <w:sz w:val="28"/>
        </w:rPr>
        <w:lastRenderedPageBreak/>
        <w:t xml:space="preserve">Mapping SCARF plans and related learning outcomes to the DfE Relationships and Health Education Requirements: </w:t>
      </w:r>
      <w:r>
        <w:rPr>
          <w:rFonts w:ascii="Arial" w:eastAsia="Arial" w:hAnsi="Arial" w:cs="Arial"/>
          <w:b/>
          <w:sz w:val="28"/>
        </w:rPr>
        <w:t xml:space="preserve">Year 3 </w:t>
      </w:r>
    </w:p>
    <w:p w:rsidR="0043545D" w:rsidRDefault="0043545D">
      <w:pPr>
        <w:spacing w:after="0"/>
      </w:pPr>
      <w:r>
        <w:rPr>
          <w:rFonts w:ascii="Arial" w:eastAsia="Arial" w:hAnsi="Arial" w:cs="Arial"/>
          <w:b/>
          <w:sz w:val="16"/>
        </w:rPr>
        <w:t xml:space="preserve"> </w:t>
      </w:r>
    </w:p>
    <w:tbl>
      <w:tblPr>
        <w:tblStyle w:val="TableGrid0"/>
        <w:tblW w:w="15881" w:type="dxa"/>
        <w:tblInd w:w="115" w:type="dxa"/>
        <w:tblCellMar>
          <w:left w:w="2" w:type="dxa"/>
          <w:right w:w="53" w:type="dxa"/>
        </w:tblCellMar>
        <w:tblLook w:val="04A0" w:firstRow="1" w:lastRow="0" w:firstColumn="1" w:lastColumn="0" w:noHBand="0" w:noVBand="1"/>
      </w:tblPr>
      <w:tblGrid>
        <w:gridCol w:w="2976"/>
        <w:gridCol w:w="2986"/>
        <w:gridCol w:w="9919"/>
      </w:tblGrid>
      <w:tr w:rsidR="0043545D">
        <w:trPr>
          <w:trHeight w:val="523"/>
        </w:trPr>
        <w:tc>
          <w:tcPr>
            <w:tcW w:w="15881" w:type="dxa"/>
            <w:gridSpan w:val="3"/>
            <w:tcBorders>
              <w:top w:val="nil"/>
              <w:left w:val="nil"/>
              <w:bottom w:val="nil"/>
              <w:right w:val="nil"/>
            </w:tcBorders>
            <w:shd w:val="clear" w:color="auto" w:fill="000000"/>
          </w:tcPr>
          <w:p w:rsidR="0043545D" w:rsidRDefault="0043545D">
            <w:pPr>
              <w:spacing w:after="0"/>
              <w:ind w:left="108" w:right="5569"/>
            </w:pPr>
            <w:r>
              <w:rPr>
                <w:rFonts w:ascii="Arial" w:eastAsia="Arial" w:hAnsi="Arial" w:cs="Arial"/>
                <w:color w:val="FFFFFF"/>
              </w:rPr>
              <w:t xml:space="preserve">DfE Statutory Requirements </w:t>
            </w:r>
            <w:r>
              <w:rPr>
                <w:rFonts w:ascii="Arial" w:eastAsia="Arial" w:hAnsi="Arial" w:cs="Arial"/>
                <w:color w:val="FFFFFF"/>
              </w:rPr>
              <w:tab/>
              <w:t xml:space="preserve">SCARF Lesson Plan title &amp; </w:t>
            </w:r>
            <w:r>
              <w:rPr>
                <w:rFonts w:ascii="Arial" w:eastAsia="Arial" w:hAnsi="Arial" w:cs="Arial"/>
                <w:color w:val="FFFFFF"/>
              </w:rPr>
              <w:tab/>
              <w:t xml:space="preserve">SCARF Lesson Plan Learning Outcomes – end of primary statements </w:t>
            </w:r>
            <w:r>
              <w:rPr>
                <w:rFonts w:ascii="Arial" w:eastAsia="Arial" w:hAnsi="Arial" w:cs="Arial"/>
                <w:color w:val="FFFFFF"/>
              </w:rPr>
              <w:tab/>
            </w:r>
            <w:r>
              <w:rPr>
                <w:rFonts w:ascii="Arial" w:eastAsia="Arial" w:hAnsi="Arial" w:cs="Arial"/>
                <w:b/>
                <w:color w:val="FFFFFF"/>
              </w:rPr>
              <w:t xml:space="preserve">half-termly unit </w:t>
            </w:r>
          </w:p>
        </w:tc>
      </w:tr>
      <w:tr w:rsidR="0043545D">
        <w:trPr>
          <w:trHeight w:val="258"/>
        </w:trPr>
        <w:tc>
          <w:tcPr>
            <w:tcW w:w="2976" w:type="dxa"/>
            <w:tcBorders>
              <w:top w:val="nil"/>
              <w:left w:val="single" w:sz="4" w:space="0" w:color="000000"/>
              <w:bottom w:val="single" w:sz="4" w:space="0" w:color="000000"/>
              <w:right w:val="single" w:sz="4" w:space="0" w:color="000000"/>
            </w:tcBorders>
            <w:shd w:val="clear" w:color="auto" w:fill="7E7E7E"/>
          </w:tcPr>
          <w:p w:rsidR="0043545D" w:rsidRDefault="0043545D">
            <w:pPr>
              <w:spacing w:after="0"/>
            </w:pPr>
            <w:r>
              <w:rPr>
                <w:rFonts w:ascii="Times New Roman" w:eastAsia="Times New Roman" w:hAnsi="Times New Roman" w:cs="Times New Roman"/>
                <w:sz w:val="18"/>
              </w:rPr>
              <w:t xml:space="preserve"> </w:t>
            </w:r>
          </w:p>
        </w:tc>
        <w:tc>
          <w:tcPr>
            <w:tcW w:w="2986" w:type="dxa"/>
            <w:tcBorders>
              <w:top w:val="nil"/>
              <w:left w:val="single" w:sz="4" w:space="0" w:color="000000"/>
              <w:bottom w:val="single" w:sz="4" w:space="0" w:color="000000"/>
              <w:right w:val="single" w:sz="4" w:space="0" w:color="000000"/>
            </w:tcBorders>
            <w:shd w:val="clear" w:color="auto" w:fill="7E7E7E"/>
          </w:tcPr>
          <w:p w:rsidR="0043545D" w:rsidRDefault="0043545D">
            <w:pPr>
              <w:spacing w:after="0"/>
              <w:ind w:left="110"/>
            </w:pPr>
            <w:r>
              <w:rPr>
                <w:rFonts w:ascii="Arial" w:eastAsia="Arial" w:hAnsi="Arial" w:cs="Arial"/>
                <w:b/>
                <w:color w:val="FFFFFF"/>
              </w:rPr>
              <w:t>Me and My Relationships</w:t>
            </w:r>
            <w:r>
              <w:rPr>
                <w:rFonts w:ascii="Arial" w:eastAsia="Arial" w:hAnsi="Arial" w:cs="Arial"/>
                <w:b/>
              </w:rPr>
              <w:t xml:space="preserve"> </w:t>
            </w:r>
          </w:p>
        </w:tc>
        <w:tc>
          <w:tcPr>
            <w:tcW w:w="9918" w:type="dxa"/>
            <w:tcBorders>
              <w:top w:val="nil"/>
              <w:left w:val="single" w:sz="4" w:space="0" w:color="000000"/>
              <w:bottom w:val="single" w:sz="4" w:space="0" w:color="000000"/>
              <w:right w:val="single" w:sz="4" w:space="0" w:color="000000"/>
            </w:tcBorders>
            <w:shd w:val="clear" w:color="auto" w:fill="7E7E7E"/>
          </w:tcPr>
          <w:p w:rsidR="0043545D" w:rsidRDefault="0043545D">
            <w:pPr>
              <w:spacing w:after="0"/>
              <w:ind w:left="3"/>
            </w:pPr>
            <w:r>
              <w:rPr>
                <w:rFonts w:ascii="Times New Roman" w:eastAsia="Times New Roman" w:hAnsi="Times New Roman" w:cs="Times New Roman"/>
                <w:sz w:val="18"/>
              </w:rPr>
              <w:t xml:space="preserve"> </w:t>
            </w:r>
          </w:p>
        </w:tc>
      </w:tr>
      <w:tr w:rsidR="0043545D">
        <w:trPr>
          <w:trHeight w:val="1021"/>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ISH4 </w:t>
            </w:r>
          </w:p>
        </w:tc>
        <w:tc>
          <w:tcPr>
            <w:tcW w:w="298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As a rule </w:t>
            </w:r>
          </w:p>
        </w:tc>
        <w:tc>
          <w:tcPr>
            <w:tcW w:w="9918" w:type="dxa"/>
            <w:tcBorders>
              <w:top w:val="single" w:sz="4" w:space="0" w:color="000000"/>
              <w:left w:val="single" w:sz="4" w:space="0" w:color="000000"/>
              <w:bottom w:val="single" w:sz="4" w:space="0" w:color="000000"/>
              <w:right w:val="single" w:sz="4" w:space="0" w:color="000000"/>
            </w:tcBorders>
          </w:tcPr>
          <w:p w:rsidR="0043545D" w:rsidRDefault="0043545D">
            <w:pPr>
              <w:spacing w:after="10"/>
              <w:ind w:left="111"/>
            </w:pPr>
            <w:r>
              <w:rPr>
                <w:rFonts w:ascii="Arial" w:eastAsia="Arial" w:hAnsi="Arial" w:cs="Arial"/>
              </w:rPr>
              <w:t xml:space="preserve">•Explain why we have rules; </w:t>
            </w:r>
          </w:p>
          <w:p w:rsidR="0043545D" w:rsidRDefault="0043545D">
            <w:pPr>
              <w:spacing w:after="0"/>
              <w:ind w:left="111"/>
            </w:pPr>
            <w:r>
              <w:rPr>
                <w:rFonts w:ascii="Arial" w:eastAsia="Arial" w:hAnsi="Arial" w:cs="Arial"/>
              </w:rPr>
              <w:t xml:space="preserve">•Explore why rules are different for different age groups, in particular for internet-based activities; </w:t>
            </w:r>
          </w:p>
          <w:p w:rsidR="0043545D" w:rsidRDefault="0043545D">
            <w:pPr>
              <w:spacing w:after="2"/>
              <w:ind w:left="111"/>
            </w:pPr>
            <w:r>
              <w:rPr>
                <w:rFonts w:ascii="Arial" w:eastAsia="Arial" w:hAnsi="Arial" w:cs="Arial"/>
              </w:rPr>
              <w:t xml:space="preserve">•Suggest appropriate rules for a range of settings; </w:t>
            </w:r>
          </w:p>
          <w:p w:rsidR="0043545D" w:rsidRDefault="0043545D">
            <w:pPr>
              <w:spacing w:after="0"/>
              <w:ind w:left="111"/>
            </w:pPr>
            <w:r>
              <w:rPr>
                <w:rFonts w:ascii="Arial" w:eastAsia="Arial" w:hAnsi="Arial" w:cs="Arial"/>
              </w:rPr>
              <w:t xml:space="preserve">•Consider the possible consequences of breaking the rules. </w:t>
            </w:r>
          </w:p>
        </w:tc>
      </w:tr>
      <w:tr w:rsidR="0043545D">
        <w:trPr>
          <w:trHeight w:val="517"/>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MW2, MW3, MW4 </w:t>
            </w:r>
          </w:p>
        </w:tc>
        <w:tc>
          <w:tcPr>
            <w:tcW w:w="298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My special pet </w:t>
            </w:r>
          </w:p>
        </w:tc>
        <w:tc>
          <w:tcPr>
            <w:tcW w:w="9918"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1"/>
            </w:pPr>
            <w:r>
              <w:rPr>
                <w:rFonts w:ascii="Arial" w:eastAsia="Arial" w:hAnsi="Arial" w:cs="Arial"/>
              </w:rPr>
              <w:t xml:space="preserve">•Explain some of the feelings someone might have when they lose something important to them; •Understand that these feelings are normal and a way of dealing with the situation. </w:t>
            </w:r>
          </w:p>
        </w:tc>
      </w:tr>
      <w:tr w:rsidR="0043545D">
        <w:trPr>
          <w:trHeight w:val="1025"/>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Wider PSHE curriculum (not covered by DfE statutory requirements) </w:t>
            </w:r>
          </w:p>
        </w:tc>
        <w:tc>
          <w:tcPr>
            <w:tcW w:w="298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Tangram team challenge </w:t>
            </w:r>
          </w:p>
        </w:tc>
        <w:tc>
          <w:tcPr>
            <w:tcW w:w="9918" w:type="dxa"/>
            <w:tcBorders>
              <w:top w:val="single" w:sz="4" w:space="0" w:color="000000"/>
              <w:left w:val="single" w:sz="4" w:space="0" w:color="000000"/>
              <w:bottom w:val="single" w:sz="4" w:space="0" w:color="000000"/>
              <w:right w:val="single" w:sz="4" w:space="0" w:color="000000"/>
            </w:tcBorders>
          </w:tcPr>
          <w:p w:rsidR="0043545D" w:rsidRDefault="0043545D">
            <w:pPr>
              <w:spacing w:after="16"/>
              <w:ind w:left="111"/>
            </w:pPr>
            <w:r>
              <w:rPr>
                <w:rFonts w:ascii="Arial" w:eastAsia="Arial" w:hAnsi="Arial" w:cs="Arial"/>
              </w:rPr>
              <w:t xml:space="preserve">•Define and demonstrate cooperation and collaboration; </w:t>
            </w:r>
          </w:p>
          <w:p w:rsidR="0043545D" w:rsidRDefault="0043545D">
            <w:pPr>
              <w:spacing w:after="0"/>
              <w:ind w:left="111"/>
            </w:pPr>
            <w:r>
              <w:rPr>
                <w:rFonts w:ascii="Arial" w:eastAsia="Arial" w:hAnsi="Arial" w:cs="Arial"/>
              </w:rPr>
              <w:t xml:space="preserve">•Identify the different skills that people can bring to a group task; </w:t>
            </w:r>
          </w:p>
          <w:p w:rsidR="0043545D" w:rsidRDefault="0043545D">
            <w:pPr>
              <w:spacing w:after="0"/>
              <w:ind w:left="111"/>
            </w:pPr>
            <w:r>
              <w:rPr>
                <w:rFonts w:ascii="Arial" w:eastAsia="Arial" w:hAnsi="Arial" w:cs="Arial"/>
              </w:rPr>
              <w:t xml:space="preserve">•Demonstrate how working together in a collaborative manner can help everyone to achieve success. </w:t>
            </w:r>
          </w:p>
        </w:tc>
      </w:tr>
      <w:tr w:rsidR="0043545D">
        <w:trPr>
          <w:trHeight w:val="514"/>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CF1, CF2 </w:t>
            </w:r>
          </w:p>
        </w:tc>
        <w:tc>
          <w:tcPr>
            <w:tcW w:w="298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Looking after our special people </w:t>
            </w:r>
          </w:p>
        </w:tc>
        <w:tc>
          <w:tcPr>
            <w:tcW w:w="9918"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1"/>
            </w:pPr>
            <w:r>
              <w:rPr>
                <w:rFonts w:ascii="Arial" w:eastAsia="Arial" w:hAnsi="Arial" w:cs="Arial"/>
              </w:rPr>
              <w:t xml:space="preserve">•Identify people who they have a special relationship with; </w:t>
            </w:r>
          </w:p>
          <w:p w:rsidR="0043545D" w:rsidRDefault="0043545D">
            <w:pPr>
              <w:spacing w:after="0"/>
              <w:ind w:left="111"/>
            </w:pPr>
            <w:r>
              <w:rPr>
                <w:rFonts w:ascii="Arial" w:eastAsia="Arial" w:hAnsi="Arial" w:cs="Arial"/>
              </w:rPr>
              <w:t xml:space="preserve">•Suggest strategies for maintaining a positive relationship with their special people. </w:t>
            </w:r>
          </w:p>
        </w:tc>
      </w:tr>
      <w:tr w:rsidR="0043545D">
        <w:trPr>
          <w:trHeight w:val="518"/>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CF3, CF4, RR1 </w:t>
            </w:r>
          </w:p>
        </w:tc>
        <w:tc>
          <w:tcPr>
            <w:tcW w:w="298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How can we solve this problem? </w:t>
            </w:r>
          </w:p>
        </w:tc>
        <w:tc>
          <w:tcPr>
            <w:tcW w:w="9918"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1"/>
            </w:pPr>
            <w:r>
              <w:rPr>
                <w:rFonts w:ascii="Arial" w:eastAsia="Arial" w:hAnsi="Arial" w:cs="Arial"/>
              </w:rPr>
              <w:t xml:space="preserve">•Rehearse and demonstrate simple strategies for resolving given conflict situations. </w:t>
            </w:r>
          </w:p>
        </w:tc>
      </w:tr>
      <w:tr w:rsidR="0043545D">
        <w:trPr>
          <w:trHeight w:val="1020"/>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BS1 </w:t>
            </w:r>
          </w:p>
        </w:tc>
        <w:tc>
          <w:tcPr>
            <w:tcW w:w="298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Dan’s dare </w:t>
            </w:r>
          </w:p>
        </w:tc>
        <w:tc>
          <w:tcPr>
            <w:tcW w:w="9918"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1"/>
            </w:pPr>
            <w:r>
              <w:rPr>
                <w:rFonts w:ascii="Arial" w:eastAsia="Arial" w:hAnsi="Arial" w:cs="Arial"/>
              </w:rPr>
              <w:t xml:space="preserve">•Explain what a dare is; </w:t>
            </w:r>
          </w:p>
          <w:p w:rsidR="0043545D" w:rsidRDefault="0043545D">
            <w:pPr>
              <w:spacing w:after="0"/>
              <w:ind w:left="111"/>
            </w:pPr>
            <w:r>
              <w:rPr>
                <w:rFonts w:ascii="Arial" w:eastAsia="Arial" w:hAnsi="Arial" w:cs="Arial"/>
              </w:rPr>
              <w:t xml:space="preserve">•Understand that no-one has the right to force them to do a dare; </w:t>
            </w:r>
          </w:p>
          <w:p w:rsidR="0043545D" w:rsidRDefault="0043545D">
            <w:pPr>
              <w:spacing w:after="0"/>
              <w:ind w:left="111" w:right="14"/>
            </w:pPr>
            <w:r>
              <w:rPr>
                <w:rFonts w:ascii="Arial" w:eastAsia="Arial" w:hAnsi="Arial" w:cs="Arial"/>
              </w:rPr>
              <w:t xml:space="preserve">•Suggest strategies to use if they are ever made to feel uncomfortable or unsafe by someone asking them to do a dare. </w:t>
            </w:r>
          </w:p>
        </w:tc>
      </w:tr>
      <w:tr w:rsidR="0043545D">
        <w:trPr>
          <w:trHeight w:val="768"/>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RR1, RR2, RR3 </w:t>
            </w:r>
          </w:p>
        </w:tc>
        <w:tc>
          <w:tcPr>
            <w:tcW w:w="298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proofErr w:type="spellStart"/>
            <w:r>
              <w:rPr>
                <w:rFonts w:ascii="Arial" w:eastAsia="Arial" w:hAnsi="Arial" w:cs="Arial"/>
              </w:rPr>
              <w:t>Thunks</w:t>
            </w:r>
            <w:proofErr w:type="spellEnd"/>
            <w:r>
              <w:rPr>
                <w:rFonts w:ascii="Arial" w:eastAsia="Arial" w:hAnsi="Arial" w:cs="Arial"/>
              </w:rPr>
              <w:t xml:space="preserve"> </w:t>
            </w:r>
          </w:p>
        </w:tc>
        <w:tc>
          <w:tcPr>
            <w:tcW w:w="9918" w:type="dxa"/>
            <w:tcBorders>
              <w:top w:val="single" w:sz="4" w:space="0" w:color="000000"/>
              <w:left w:val="single" w:sz="4" w:space="0" w:color="000000"/>
              <w:bottom w:val="single" w:sz="4" w:space="0" w:color="000000"/>
              <w:right w:val="single" w:sz="4" w:space="0" w:color="000000"/>
            </w:tcBorders>
          </w:tcPr>
          <w:p w:rsidR="0043545D" w:rsidRDefault="0043545D">
            <w:pPr>
              <w:spacing w:after="14"/>
              <w:ind w:left="111"/>
            </w:pPr>
            <w:r>
              <w:rPr>
                <w:rFonts w:ascii="Arial" w:eastAsia="Arial" w:hAnsi="Arial" w:cs="Arial"/>
              </w:rPr>
              <w:t xml:space="preserve">•Express opinions and listen to those of others; </w:t>
            </w:r>
          </w:p>
          <w:p w:rsidR="0043545D" w:rsidRDefault="0043545D">
            <w:pPr>
              <w:spacing w:after="0"/>
              <w:ind w:left="111"/>
            </w:pPr>
            <w:r>
              <w:rPr>
                <w:rFonts w:ascii="Arial" w:eastAsia="Arial" w:hAnsi="Arial" w:cs="Arial"/>
              </w:rPr>
              <w:t xml:space="preserve">•Consider others' points of view; </w:t>
            </w:r>
          </w:p>
          <w:p w:rsidR="0043545D" w:rsidRDefault="0043545D">
            <w:pPr>
              <w:spacing w:after="0"/>
              <w:ind w:left="108"/>
            </w:pPr>
            <w:r>
              <w:rPr>
                <w:rFonts w:ascii="Arial" w:eastAsia="Arial" w:hAnsi="Arial" w:cs="Arial"/>
                <w:sz w:val="20"/>
              </w:rPr>
              <w:t xml:space="preserve">• </w:t>
            </w:r>
            <w:r>
              <w:rPr>
                <w:rFonts w:ascii="Arial" w:eastAsia="Arial" w:hAnsi="Arial" w:cs="Arial"/>
              </w:rPr>
              <w:t xml:space="preserve">Practice explaining the thinking behind their ideas and opinions. </w:t>
            </w:r>
          </w:p>
        </w:tc>
      </w:tr>
      <w:tr w:rsidR="0043545D">
        <w:trPr>
          <w:trHeight w:val="772"/>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CF1, CF2, CF4, CF5, RR3 </w:t>
            </w:r>
          </w:p>
        </w:tc>
        <w:tc>
          <w:tcPr>
            <w:tcW w:w="298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Friends are special </w:t>
            </w:r>
          </w:p>
        </w:tc>
        <w:tc>
          <w:tcPr>
            <w:tcW w:w="9918"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1"/>
            </w:pPr>
            <w:r>
              <w:rPr>
                <w:rFonts w:ascii="Arial" w:eastAsia="Arial" w:hAnsi="Arial" w:cs="Arial"/>
              </w:rPr>
              <w:t xml:space="preserve">•Identify qualities of friendship; </w:t>
            </w:r>
          </w:p>
          <w:p w:rsidR="0043545D" w:rsidRDefault="0043545D">
            <w:pPr>
              <w:spacing w:after="0"/>
              <w:ind w:left="111"/>
            </w:pPr>
            <w:r>
              <w:rPr>
                <w:rFonts w:ascii="Arial" w:eastAsia="Arial" w:hAnsi="Arial" w:cs="Arial"/>
              </w:rPr>
              <w:t xml:space="preserve">Suggest reasons why friends sometimes fall out; </w:t>
            </w:r>
          </w:p>
          <w:p w:rsidR="0043545D" w:rsidRDefault="0043545D">
            <w:pPr>
              <w:spacing w:after="0"/>
              <w:ind w:left="111"/>
            </w:pPr>
            <w:r>
              <w:rPr>
                <w:rFonts w:ascii="Arial" w:eastAsia="Arial" w:hAnsi="Arial" w:cs="Arial"/>
              </w:rPr>
              <w:t xml:space="preserve">Rehearse and use, now or in the future, skills for making up again. </w:t>
            </w:r>
          </w:p>
        </w:tc>
      </w:tr>
      <w:tr w:rsidR="0043545D">
        <w:trPr>
          <w:trHeight w:val="259"/>
        </w:trPr>
        <w:tc>
          <w:tcPr>
            <w:tcW w:w="2976" w:type="dxa"/>
            <w:tcBorders>
              <w:top w:val="single" w:sz="4" w:space="0" w:color="000000"/>
              <w:left w:val="single" w:sz="4" w:space="0" w:color="000000"/>
              <w:bottom w:val="single" w:sz="4" w:space="0" w:color="000000"/>
              <w:right w:val="single" w:sz="4" w:space="0" w:color="000000"/>
            </w:tcBorders>
            <w:shd w:val="clear" w:color="auto" w:fill="7E7E7E"/>
          </w:tcPr>
          <w:p w:rsidR="0043545D" w:rsidRDefault="0043545D">
            <w:pPr>
              <w:spacing w:after="0"/>
            </w:pPr>
            <w:r>
              <w:rPr>
                <w:rFonts w:ascii="Times New Roman" w:eastAsia="Times New Roman" w:hAnsi="Times New Roman" w:cs="Times New Roman"/>
                <w:sz w:val="18"/>
              </w:rPr>
              <w:t xml:space="preserve"> </w:t>
            </w:r>
          </w:p>
        </w:tc>
        <w:tc>
          <w:tcPr>
            <w:tcW w:w="2986" w:type="dxa"/>
            <w:tcBorders>
              <w:top w:val="single" w:sz="4" w:space="0" w:color="000000"/>
              <w:left w:val="single" w:sz="4" w:space="0" w:color="000000"/>
              <w:bottom w:val="single" w:sz="4" w:space="0" w:color="000000"/>
              <w:right w:val="single" w:sz="4" w:space="0" w:color="000000"/>
            </w:tcBorders>
            <w:shd w:val="clear" w:color="auto" w:fill="7E7E7E"/>
          </w:tcPr>
          <w:p w:rsidR="0043545D" w:rsidRDefault="0043545D">
            <w:pPr>
              <w:spacing w:after="0"/>
              <w:ind w:left="110"/>
            </w:pPr>
            <w:r>
              <w:rPr>
                <w:rFonts w:ascii="Arial" w:eastAsia="Arial" w:hAnsi="Arial" w:cs="Arial"/>
                <w:b/>
                <w:color w:val="FFFFFF"/>
              </w:rPr>
              <w:t>Valuing Difference</w:t>
            </w:r>
            <w:r>
              <w:rPr>
                <w:rFonts w:ascii="Arial" w:eastAsia="Arial" w:hAnsi="Arial" w:cs="Arial"/>
                <w:b/>
              </w:rPr>
              <w:t xml:space="preserve"> </w:t>
            </w:r>
          </w:p>
        </w:tc>
        <w:tc>
          <w:tcPr>
            <w:tcW w:w="9918" w:type="dxa"/>
            <w:tcBorders>
              <w:top w:val="single" w:sz="4" w:space="0" w:color="000000"/>
              <w:left w:val="single" w:sz="4" w:space="0" w:color="000000"/>
              <w:bottom w:val="single" w:sz="4" w:space="0" w:color="000000"/>
              <w:right w:val="single" w:sz="4" w:space="0" w:color="000000"/>
            </w:tcBorders>
            <w:shd w:val="clear" w:color="auto" w:fill="7E7E7E"/>
          </w:tcPr>
          <w:p w:rsidR="0043545D" w:rsidRDefault="0043545D">
            <w:pPr>
              <w:spacing w:after="0"/>
              <w:ind w:left="3"/>
            </w:pPr>
            <w:r>
              <w:rPr>
                <w:rFonts w:ascii="Times New Roman" w:eastAsia="Times New Roman" w:hAnsi="Times New Roman" w:cs="Times New Roman"/>
                <w:sz w:val="18"/>
              </w:rPr>
              <w:t xml:space="preserve"> </w:t>
            </w:r>
          </w:p>
        </w:tc>
      </w:tr>
      <w:tr w:rsidR="0043545D">
        <w:trPr>
          <w:trHeight w:val="520"/>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FPC1, FPC3, FPC4, FPC6, RR7 </w:t>
            </w:r>
          </w:p>
        </w:tc>
        <w:tc>
          <w:tcPr>
            <w:tcW w:w="298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Family and friends </w:t>
            </w:r>
          </w:p>
        </w:tc>
        <w:tc>
          <w:tcPr>
            <w:tcW w:w="9918" w:type="dxa"/>
            <w:tcBorders>
              <w:top w:val="single" w:sz="4" w:space="0" w:color="000000"/>
              <w:left w:val="single" w:sz="4" w:space="0" w:color="000000"/>
              <w:bottom w:val="single" w:sz="4" w:space="0" w:color="000000"/>
              <w:right w:val="single" w:sz="4" w:space="0" w:color="000000"/>
            </w:tcBorders>
          </w:tcPr>
          <w:p w:rsidR="0043545D" w:rsidRDefault="0043545D" w:rsidP="00905BED">
            <w:pPr>
              <w:numPr>
                <w:ilvl w:val="0"/>
                <w:numId w:val="14"/>
              </w:numPr>
              <w:spacing w:after="0"/>
              <w:ind w:hanging="79"/>
            </w:pPr>
            <w:r>
              <w:rPr>
                <w:rFonts w:ascii="Arial" w:eastAsia="Arial" w:hAnsi="Arial" w:cs="Arial"/>
              </w:rPr>
              <w:t xml:space="preserve">Recognise that there are many different types of family; </w:t>
            </w:r>
          </w:p>
          <w:p w:rsidR="0043545D" w:rsidRDefault="0043545D" w:rsidP="00905BED">
            <w:pPr>
              <w:numPr>
                <w:ilvl w:val="0"/>
                <w:numId w:val="14"/>
              </w:numPr>
              <w:spacing w:after="0"/>
              <w:ind w:hanging="79"/>
            </w:pPr>
            <w:r>
              <w:rPr>
                <w:rFonts w:ascii="Arial" w:eastAsia="Arial" w:hAnsi="Arial" w:cs="Arial"/>
              </w:rPr>
              <w:t xml:space="preserve">Understand what is meant by 'adoption' 'fostering' and 'same-sex relationships.' </w:t>
            </w:r>
          </w:p>
        </w:tc>
      </w:tr>
      <w:tr w:rsidR="0043545D">
        <w:trPr>
          <w:trHeight w:val="1022"/>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lastRenderedPageBreak/>
              <w:t xml:space="preserve">MW5 </w:t>
            </w:r>
          </w:p>
        </w:tc>
        <w:tc>
          <w:tcPr>
            <w:tcW w:w="298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My community </w:t>
            </w:r>
          </w:p>
        </w:tc>
        <w:tc>
          <w:tcPr>
            <w:tcW w:w="9918" w:type="dxa"/>
            <w:tcBorders>
              <w:top w:val="single" w:sz="4" w:space="0" w:color="000000"/>
              <w:left w:val="single" w:sz="4" w:space="0" w:color="000000"/>
              <w:bottom w:val="single" w:sz="4" w:space="0" w:color="000000"/>
              <w:right w:val="single" w:sz="4" w:space="0" w:color="000000"/>
            </w:tcBorders>
          </w:tcPr>
          <w:p w:rsidR="0043545D" w:rsidRDefault="0043545D">
            <w:pPr>
              <w:spacing w:after="14"/>
              <w:ind w:left="111"/>
            </w:pPr>
            <w:r>
              <w:rPr>
                <w:rFonts w:ascii="Arial" w:eastAsia="Arial" w:hAnsi="Arial" w:cs="Arial"/>
              </w:rPr>
              <w:t xml:space="preserve">•Define the term 'community'; </w:t>
            </w:r>
          </w:p>
          <w:p w:rsidR="0043545D" w:rsidRDefault="0043545D">
            <w:pPr>
              <w:spacing w:after="0"/>
              <w:ind w:left="111"/>
            </w:pPr>
            <w:r>
              <w:rPr>
                <w:rFonts w:ascii="Arial" w:eastAsia="Arial" w:hAnsi="Arial" w:cs="Arial"/>
              </w:rPr>
              <w:t xml:space="preserve">•Identify the different communities that they belong to; </w:t>
            </w:r>
          </w:p>
          <w:p w:rsidR="0043545D" w:rsidRDefault="0043545D">
            <w:pPr>
              <w:spacing w:after="0"/>
              <w:ind w:left="111"/>
            </w:pPr>
            <w:r>
              <w:rPr>
                <w:rFonts w:ascii="Arial" w:eastAsia="Arial" w:hAnsi="Arial" w:cs="Arial"/>
              </w:rPr>
              <w:t xml:space="preserve">•Recognise the benefits that come with belonging to a community, in particular the benefit to mental health and wellbeing. </w:t>
            </w:r>
          </w:p>
        </w:tc>
      </w:tr>
      <w:tr w:rsidR="0043545D">
        <w:trPr>
          <w:trHeight w:val="1018"/>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RR1, RR3 </w:t>
            </w:r>
          </w:p>
        </w:tc>
        <w:tc>
          <w:tcPr>
            <w:tcW w:w="298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Respect and challenge </w:t>
            </w:r>
          </w:p>
        </w:tc>
        <w:tc>
          <w:tcPr>
            <w:tcW w:w="9918" w:type="dxa"/>
            <w:tcBorders>
              <w:top w:val="single" w:sz="4" w:space="0" w:color="000000"/>
              <w:left w:val="single" w:sz="4" w:space="0" w:color="000000"/>
              <w:bottom w:val="single" w:sz="4" w:space="0" w:color="000000"/>
              <w:right w:val="single" w:sz="4" w:space="0" w:color="000000"/>
            </w:tcBorders>
          </w:tcPr>
          <w:p w:rsidR="0043545D" w:rsidRDefault="0043545D" w:rsidP="00905BED">
            <w:pPr>
              <w:numPr>
                <w:ilvl w:val="0"/>
                <w:numId w:val="15"/>
              </w:numPr>
              <w:spacing w:after="0"/>
              <w:ind w:hanging="79"/>
            </w:pPr>
            <w:r>
              <w:rPr>
                <w:rFonts w:ascii="Arial" w:eastAsia="Arial" w:hAnsi="Arial" w:cs="Arial"/>
              </w:rPr>
              <w:t xml:space="preserve">Reflect on listening skills; </w:t>
            </w:r>
          </w:p>
          <w:p w:rsidR="0043545D" w:rsidRDefault="0043545D" w:rsidP="00905BED">
            <w:pPr>
              <w:numPr>
                <w:ilvl w:val="0"/>
                <w:numId w:val="15"/>
              </w:numPr>
              <w:spacing w:after="0"/>
              <w:ind w:hanging="79"/>
            </w:pPr>
            <w:r>
              <w:rPr>
                <w:rFonts w:ascii="Arial" w:eastAsia="Arial" w:hAnsi="Arial" w:cs="Arial"/>
              </w:rPr>
              <w:t xml:space="preserve">Give examples of respectful language; </w:t>
            </w:r>
          </w:p>
          <w:p w:rsidR="0043545D" w:rsidRDefault="0043545D" w:rsidP="00905BED">
            <w:pPr>
              <w:numPr>
                <w:ilvl w:val="0"/>
                <w:numId w:val="15"/>
              </w:numPr>
              <w:spacing w:after="0"/>
              <w:ind w:hanging="79"/>
            </w:pPr>
            <w:r>
              <w:rPr>
                <w:rFonts w:ascii="Arial" w:eastAsia="Arial" w:hAnsi="Arial" w:cs="Arial"/>
              </w:rPr>
              <w:t xml:space="preserve">Give examples of how to challenge another's viewpoint, respectfully. </w:t>
            </w:r>
          </w:p>
        </w:tc>
      </w:tr>
    </w:tbl>
    <w:p w:rsidR="0043545D" w:rsidRDefault="0043545D">
      <w:pPr>
        <w:spacing w:after="0"/>
        <w:ind w:left="-341" w:right="112"/>
      </w:pPr>
    </w:p>
    <w:tbl>
      <w:tblPr>
        <w:tblStyle w:val="TableGrid0"/>
        <w:tblW w:w="15881" w:type="dxa"/>
        <w:tblInd w:w="115" w:type="dxa"/>
        <w:tblCellMar>
          <w:left w:w="2" w:type="dxa"/>
          <w:right w:w="54" w:type="dxa"/>
        </w:tblCellMar>
        <w:tblLook w:val="04A0" w:firstRow="1" w:lastRow="0" w:firstColumn="1" w:lastColumn="0" w:noHBand="0" w:noVBand="1"/>
      </w:tblPr>
      <w:tblGrid>
        <w:gridCol w:w="2976"/>
        <w:gridCol w:w="2986"/>
        <w:gridCol w:w="9919"/>
      </w:tblGrid>
      <w:tr w:rsidR="0043545D">
        <w:trPr>
          <w:trHeight w:val="523"/>
        </w:trPr>
        <w:tc>
          <w:tcPr>
            <w:tcW w:w="15881" w:type="dxa"/>
            <w:gridSpan w:val="3"/>
            <w:tcBorders>
              <w:top w:val="nil"/>
              <w:left w:val="nil"/>
              <w:bottom w:val="nil"/>
              <w:right w:val="nil"/>
            </w:tcBorders>
            <w:shd w:val="clear" w:color="auto" w:fill="000000"/>
          </w:tcPr>
          <w:p w:rsidR="0043545D" w:rsidRDefault="0043545D">
            <w:pPr>
              <w:spacing w:after="0"/>
              <w:ind w:left="108" w:right="5569"/>
            </w:pPr>
            <w:r>
              <w:rPr>
                <w:rFonts w:ascii="Arial" w:eastAsia="Arial" w:hAnsi="Arial" w:cs="Arial"/>
                <w:color w:val="FFFFFF"/>
              </w:rPr>
              <w:t xml:space="preserve">DfE Statutory Requirements </w:t>
            </w:r>
            <w:r>
              <w:rPr>
                <w:rFonts w:ascii="Arial" w:eastAsia="Arial" w:hAnsi="Arial" w:cs="Arial"/>
                <w:color w:val="FFFFFF"/>
              </w:rPr>
              <w:tab/>
              <w:t xml:space="preserve">SCARF Lesson Plan title &amp; </w:t>
            </w:r>
            <w:r>
              <w:rPr>
                <w:rFonts w:ascii="Arial" w:eastAsia="Arial" w:hAnsi="Arial" w:cs="Arial"/>
                <w:color w:val="FFFFFF"/>
              </w:rPr>
              <w:tab/>
              <w:t xml:space="preserve">SCARF Lesson Plan Learning Outcomes – end of primary statements </w:t>
            </w:r>
            <w:r>
              <w:rPr>
                <w:rFonts w:ascii="Arial" w:eastAsia="Arial" w:hAnsi="Arial" w:cs="Arial"/>
                <w:color w:val="FFFFFF"/>
              </w:rPr>
              <w:tab/>
            </w:r>
            <w:r>
              <w:rPr>
                <w:rFonts w:ascii="Arial" w:eastAsia="Arial" w:hAnsi="Arial" w:cs="Arial"/>
                <w:b/>
                <w:color w:val="FFFFFF"/>
              </w:rPr>
              <w:t xml:space="preserve">half-termly unit </w:t>
            </w:r>
          </w:p>
        </w:tc>
      </w:tr>
      <w:tr w:rsidR="0043545D">
        <w:trPr>
          <w:trHeight w:val="1272"/>
        </w:trPr>
        <w:tc>
          <w:tcPr>
            <w:tcW w:w="2976" w:type="dxa"/>
            <w:tcBorders>
              <w:top w:val="nil"/>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RR1 </w:t>
            </w:r>
          </w:p>
        </w:tc>
        <w:tc>
          <w:tcPr>
            <w:tcW w:w="2986" w:type="dxa"/>
            <w:tcBorders>
              <w:top w:val="nil"/>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Our friends and neighbours </w:t>
            </w:r>
          </w:p>
        </w:tc>
        <w:tc>
          <w:tcPr>
            <w:tcW w:w="9918" w:type="dxa"/>
            <w:tcBorders>
              <w:top w:val="nil"/>
              <w:left w:val="single" w:sz="4" w:space="0" w:color="000000"/>
              <w:bottom w:val="single" w:sz="4" w:space="0" w:color="000000"/>
              <w:right w:val="single" w:sz="4" w:space="0" w:color="000000"/>
            </w:tcBorders>
          </w:tcPr>
          <w:p w:rsidR="0043545D" w:rsidRDefault="0043545D" w:rsidP="00905BED">
            <w:pPr>
              <w:numPr>
                <w:ilvl w:val="0"/>
                <w:numId w:val="16"/>
              </w:numPr>
              <w:spacing w:after="0"/>
            </w:pPr>
            <w:r>
              <w:rPr>
                <w:rFonts w:ascii="Arial" w:eastAsia="Arial" w:hAnsi="Arial" w:cs="Arial"/>
              </w:rPr>
              <w:t xml:space="preserve">Explain that people living in the UK have different origins; </w:t>
            </w:r>
          </w:p>
          <w:p w:rsidR="0043545D" w:rsidRDefault="0043545D" w:rsidP="00905BED">
            <w:pPr>
              <w:numPr>
                <w:ilvl w:val="0"/>
                <w:numId w:val="16"/>
              </w:numPr>
              <w:spacing w:after="0" w:line="238" w:lineRule="auto"/>
            </w:pPr>
            <w:r>
              <w:rPr>
                <w:rFonts w:ascii="Arial" w:eastAsia="Arial" w:hAnsi="Arial" w:cs="Arial"/>
              </w:rPr>
              <w:t xml:space="preserve">Identify similarities and differences between a diverse range of people from varying national, regional, ethnic and religious backgrounds; </w:t>
            </w:r>
          </w:p>
          <w:p w:rsidR="0043545D" w:rsidRDefault="0043545D" w:rsidP="00905BED">
            <w:pPr>
              <w:numPr>
                <w:ilvl w:val="0"/>
                <w:numId w:val="16"/>
              </w:numPr>
              <w:spacing w:after="0"/>
            </w:pPr>
            <w:r>
              <w:rPr>
                <w:rFonts w:ascii="Arial" w:eastAsia="Arial" w:hAnsi="Arial" w:cs="Arial"/>
              </w:rPr>
              <w:t xml:space="preserve">Identity some of the qualities that people from a diverse range of backgrounds need in order to get on together. </w:t>
            </w:r>
          </w:p>
        </w:tc>
      </w:tr>
      <w:tr w:rsidR="0043545D">
        <w:trPr>
          <w:trHeight w:val="771"/>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jc w:val="both"/>
            </w:pPr>
            <w:r>
              <w:rPr>
                <w:rFonts w:ascii="Arial" w:eastAsia="Arial" w:hAnsi="Arial" w:cs="Arial"/>
              </w:rPr>
              <w:t xml:space="preserve">FPC3, RR1, RR2, RR6, OR2, MW8, ISH5 </w:t>
            </w:r>
          </w:p>
        </w:tc>
        <w:tc>
          <w:tcPr>
            <w:tcW w:w="298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Let’s celebrate our differences </w:t>
            </w:r>
          </w:p>
        </w:tc>
        <w:tc>
          <w:tcPr>
            <w:tcW w:w="9918" w:type="dxa"/>
            <w:tcBorders>
              <w:top w:val="single" w:sz="4" w:space="0" w:color="000000"/>
              <w:left w:val="single" w:sz="4" w:space="0" w:color="000000"/>
              <w:bottom w:val="single" w:sz="4" w:space="0" w:color="000000"/>
              <w:right w:val="single" w:sz="4" w:space="0" w:color="000000"/>
            </w:tcBorders>
          </w:tcPr>
          <w:p w:rsidR="0043545D" w:rsidRDefault="0043545D" w:rsidP="00905BED">
            <w:pPr>
              <w:numPr>
                <w:ilvl w:val="0"/>
                <w:numId w:val="17"/>
              </w:numPr>
              <w:spacing w:after="0"/>
              <w:ind w:hanging="79"/>
            </w:pPr>
            <w:r>
              <w:rPr>
                <w:rFonts w:ascii="Arial" w:eastAsia="Arial" w:hAnsi="Arial" w:cs="Arial"/>
              </w:rPr>
              <w:t xml:space="preserve">Recognise the factors that make people similar to and different from each other; </w:t>
            </w:r>
          </w:p>
          <w:p w:rsidR="0043545D" w:rsidRDefault="0043545D" w:rsidP="00905BED">
            <w:pPr>
              <w:numPr>
                <w:ilvl w:val="0"/>
                <w:numId w:val="17"/>
              </w:numPr>
              <w:spacing w:after="0"/>
              <w:ind w:hanging="79"/>
            </w:pPr>
            <w:r>
              <w:rPr>
                <w:rFonts w:ascii="Arial" w:eastAsia="Arial" w:hAnsi="Arial" w:cs="Arial"/>
              </w:rPr>
              <w:t xml:space="preserve">Recognise that repeated name calling is a form of bullying; </w:t>
            </w:r>
          </w:p>
          <w:p w:rsidR="0043545D" w:rsidRDefault="0043545D" w:rsidP="00905BED">
            <w:pPr>
              <w:numPr>
                <w:ilvl w:val="0"/>
                <w:numId w:val="17"/>
              </w:numPr>
              <w:spacing w:after="0"/>
              <w:ind w:hanging="79"/>
            </w:pPr>
            <w:r>
              <w:rPr>
                <w:rFonts w:ascii="Arial" w:eastAsia="Arial" w:hAnsi="Arial" w:cs="Arial"/>
              </w:rPr>
              <w:t xml:space="preserve">Suggest strategies for dealing with name calling (including talking to a trusted adult). </w:t>
            </w:r>
          </w:p>
        </w:tc>
      </w:tr>
      <w:tr w:rsidR="0043545D">
        <w:trPr>
          <w:trHeight w:val="517"/>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RR1, RR2, RR3, RR5, RR6, RR7, OR2, MW8, ISH5 </w:t>
            </w:r>
          </w:p>
        </w:tc>
        <w:tc>
          <w:tcPr>
            <w:tcW w:w="298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Zeb </w:t>
            </w:r>
          </w:p>
        </w:tc>
        <w:tc>
          <w:tcPr>
            <w:tcW w:w="9918"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right="2007"/>
            </w:pPr>
            <w:r>
              <w:rPr>
                <w:rFonts w:ascii="Arial" w:eastAsia="Arial" w:hAnsi="Arial" w:cs="Arial"/>
                <w:sz w:val="20"/>
              </w:rPr>
              <w:t xml:space="preserve">• </w:t>
            </w:r>
            <w:r>
              <w:rPr>
                <w:rFonts w:ascii="Arial" w:eastAsia="Arial" w:hAnsi="Arial" w:cs="Arial"/>
              </w:rPr>
              <w:t xml:space="preserve">Understand and explain some of the reasons why different people are bullied; </w:t>
            </w:r>
            <w:r>
              <w:rPr>
                <w:rFonts w:ascii="Arial" w:eastAsia="Arial" w:hAnsi="Arial" w:cs="Arial"/>
                <w:sz w:val="20"/>
              </w:rPr>
              <w:t xml:space="preserve">• </w:t>
            </w:r>
            <w:r>
              <w:rPr>
                <w:rFonts w:ascii="Arial" w:eastAsia="Arial" w:hAnsi="Arial" w:cs="Arial"/>
              </w:rPr>
              <w:t xml:space="preserve">Explore why people have prejudiced views and understand what this is. </w:t>
            </w:r>
          </w:p>
        </w:tc>
      </w:tr>
      <w:tr w:rsidR="0043545D">
        <w:trPr>
          <w:trHeight w:val="259"/>
        </w:trPr>
        <w:tc>
          <w:tcPr>
            <w:tcW w:w="2976" w:type="dxa"/>
            <w:tcBorders>
              <w:top w:val="single" w:sz="4" w:space="0" w:color="000000"/>
              <w:left w:val="single" w:sz="4" w:space="0" w:color="000000"/>
              <w:bottom w:val="single" w:sz="4" w:space="0" w:color="000000"/>
              <w:right w:val="single" w:sz="4" w:space="0" w:color="000000"/>
            </w:tcBorders>
            <w:shd w:val="clear" w:color="auto" w:fill="7E7E7E"/>
          </w:tcPr>
          <w:p w:rsidR="0043545D" w:rsidRDefault="0043545D">
            <w:pPr>
              <w:spacing w:after="0"/>
            </w:pPr>
            <w:r>
              <w:rPr>
                <w:rFonts w:ascii="Times New Roman" w:eastAsia="Times New Roman" w:hAnsi="Times New Roman" w:cs="Times New Roman"/>
                <w:sz w:val="18"/>
              </w:rPr>
              <w:t xml:space="preserve"> </w:t>
            </w:r>
          </w:p>
        </w:tc>
        <w:tc>
          <w:tcPr>
            <w:tcW w:w="2986" w:type="dxa"/>
            <w:tcBorders>
              <w:top w:val="single" w:sz="4" w:space="0" w:color="000000"/>
              <w:left w:val="single" w:sz="4" w:space="0" w:color="000000"/>
              <w:bottom w:val="single" w:sz="4" w:space="0" w:color="000000"/>
              <w:right w:val="single" w:sz="4" w:space="0" w:color="000000"/>
            </w:tcBorders>
            <w:shd w:val="clear" w:color="auto" w:fill="7E7E7E"/>
          </w:tcPr>
          <w:p w:rsidR="0043545D" w:rsidRDefault="0043545D">
            <w:pPr>
              <w:spacing w:after="0"/>
              <w:ind w:left="110"/>
            </w:pPr>
            <w:r>
              <w:rPr>
                <w:rFonts w:ascii="Arial" w:eastAsia="Arial" w:hAnsi="Arial" w:cs="Arial"/>
                <w:b/>
                <w:color w:val="FFFFFF"/>
              </w:rPr>
              <w:t>Keeping Myself Safe</w:t>
            </w:r>
            <w:r>
              <w:rPr>
                <w:rFonts w:ascii="Arial" w:eastAsia="Arial" w:hAnsi="Arial" w:cs="Arial"/>
                <w:b/>
              </w:rPr>
              <w:t xml:space="preserve"> </w:t>
            </w:r>
          </w:p>
        </w:tc>
        <w:tc>
          <w:tcPr>
            <w:tcW w:w="9918" w:type="dxa"/>
            <w:tcBorders>
              <w:top w:val="single" w:sz="4" w:space="0" w:color="000000"/>
              <w:left w:val="single" w:sz="4" w:space="0" w:color="000000"/>
              <w:bottom w:val="single" w:sz="4" w:space="0" w:color="000000"/>
              <w:right w:val="single" w:sz="4" w:space="0" w:color="000000"/>
            </w:tcBorders>
            <w:shd w:val="clear" w:color="auto" w:fill="7E7E7E"/>
          </w:tcPr>
          <w:p w:rsidR="0043545D" w:rsidRDefault="0043545D">
            <w:pPr>
              <w:spacing w:after="0"/>
              <w:ind w:left="3"/>
            </w:pPr>
            <w:r>
              <w:rPr>
                <w:rFonts w:ascii="Times New Roman" w:eastAsia="Times New Roman" w:hAnsi="Times New Roman" w:cs="Times New Roman"/>
                <w:sz w:val="18"/>
              </w:rPr>
              <w:t xml:space="preserve"> </w:t>
            </w:r>
          </w:p>
        </w:tc>
      </w:tr>
      <w:tr w:rsidR="0043545D">
        <w:trPr>
          <w:trHeight w:val="769"/>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BS1, BS4, BS5, BS6, BS7, BS8 </w:t>
            </w:r>
          </w:p>
        </w:tc>
        <w:tc>
          <w:tcPr>
            <w:tcW w:w="298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Safe or unsafe? </w:t>
            </w:r>
          </w:p>
        </w:tc>
        <w:tc>
          <w:tcPr>
            <w:tcW w:w="9918" w:type="dxa"/>
            <w:tcBorders>
              <w:top w:val="single" w:sz="4" w:space="0" w:color="000000"/>
              <w:left w:val="single" w:sz="4" w:space="0" w:color="000000"/>
              <w:bottom w:val="single" w:sz="4" w:space="0" w:color="000000"/>
              <w:right w:val="single" w:sz="4" w:space="0" w:color="000000"/>
            </w:tcBorders>
          </w:tcPr>
          <w:p w:rsidR="0043545D" w:rsidRDefault="0043545D">
            <w:pPr>
              <w:spacing w:after="14"/>
              <w:ind w:left="111"/>
            </w:pPr>
            <w:r>
              <w:rPr>
                <w:rFonts w:ascii="Arial" w:eastAsia="Arial" w:hAnsi="Arial" w:cs="Arial"/>
              </w:rPr>
              <w:t xml:space="preserve">•Identify situations which are safe or unsafe; </w:t>
            </w:r>
          </w:p>
          <w:p w:rsidR="0043545D" w:rsidRDefault="0043545D">
            <w:pPr>
              <w:spacing w:after="4"/>
              <w:ind w:left="111"/>
            </w:pPr>
            <w:r>
              <w:rPr>
                <w:rFonts w:ascii="Arial" w:eastAsia="Arial" w:hAnsi="Arial" w:cs="Arial"/>
              </w:rPr>
              <w:t xml:space="preserve">•Identify people who can help if a situation is unsafe; </w:t>
            </w:r>
          </w:p>
          <w:p w:rsidR="0043545D" w:rsidRDefault="0043545D">
            <w:pPr>
              <w:spacing w:after="0"/>
              <w:ind w:left="111"/>
            </w:pPr>
            <w:r>
              <w:rPr>
                <w:rFonts w:ascii="Arial" w:eastAsia="Arial" w:hAnsi="Arial" w:cs="Arial"/>
              </w:rPr>
              <w:t xml:space="preserve">•Suggest strategies for keeping safe. </w:t>
            </w:r>
          </w:p>
        </w:tc>
      </w:tr>
      <w:tr w:rsidR="0043545D">
        <w:trPr>
          <w:trHeight w:val="516"/>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BS4 </w:t>
            </w:r>
          </w:p>
        </w:tc>
        <w:tc>
          <w:tcPr>
            <w:tcW w:w="298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Danger or risk? </w:t>
            </w:r>
          </w:p>
        </w:tc>
        <w:tc>
          <w:tcPr>
            <w:tcW w:w="9918"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1" w:right="740"/>
            </w:pPr>
            <w:r>
              <w:rPr>
                <w:rFonts w:ascii="Arial" w:eastAsia="Arial" w:hAnsi="Arial" w:cs="Arial"/>
              </w:rPr>
              <w:t xml:space="preserve">•Define the words danger and risk and explain the difference between the two; •Demonstrate strategies for dealing with a risky situation. </w:t>
            </w:r>
          </w:p>
        </w:tc>
      </w:tr>
      <w:tr w:rsidR="0043545D">
        <w:trPr>
          <w:trHeight w:val="514"/>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BS2, BS5 </w:t>
            </w:r>
          </w:p>
        </w:tc>
        <w:tc>
          <w:tcPr>
            <w:tcW w:w="298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The Risk Robot </w:t>
            </w:r>
          </w:p>
        </w:tc>
        <w:tc>
          <w:tcPr>
            <w:tcW w:w="9918"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1"/>
            </w:pPr>
            <w:r>
              <w:rPr>
                <w:rFonts w:ascii="Arial" w:eastAsia="Arial" w:hAnsi="Arial" w:cs="Arial"/>
              </w:rPr>
              <w:t xml:space="preserve">•Identify risk factors in given situations; </w:t>
            </w:r>
          </w:p>
          <w:p w:rsidR="0043545D" w:rsidRDefault="0043545D">
            <w:pPr>
              <w:spacing w:after="0"/>
              <w:ind w:left="111"/>
            </w:pPr>
            <w:r>
              <w:rPr>
                <w:rFonts w:ascii="Arial" w:eastAsia="Arial" w:hAnsi="Arial" w:cs="Arial"/>
              </w:rPr>
              <w:t xml:space="preserve">•Suggest ways of reducing or managing those risks. </w:t>
            </w:r>
          </w:p>
        </w:tc>
      </w:tr>
      <w:tr w:rsidR="0043545D">
        <w:trPr>
          <w:trHeight w:val="770"/>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HE3, DAT1 </w:t>
            </w:r>
          </w:p>
        </w:tc>
        <w:tc>
          <w:tcPr>
            <w:tcW w:w="298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Alcohol and cigarettes: the facts </w:t>
            </w:r>
          </w:p>
        </w:tc>
        <w:tc>
          <w:tcPr>
            <w:tcW w:w="9918" w:type="dxa"/>
            <w:tcBorders>
              <w:top w:val="single" w:sz="4" w:space="0" w:color="000000"/>
              <w:left w:val="single" w:sz="4" w:space="0" w:color="000000"/>
              <w:bottom w:val="single" w:sz="4" w:space="0" w:color="000000"/>
              <w:right w:val="single" w:sz="4" w:space="0" w:color="000000"/>
            </w:tcBorders>
          </w:tcPr>
          <w:p w:rsidR="0043545D" w:rsidRDefault="0043545D">
            <w:pPr>
              <w:spacing w:after="17"/>
              <w:ind w:left="111"/>
            </w:pPr>
            <w:r>
              <w:rPr>
                <w:rFonts w:ascii="Arial" w:eastAsia="Arial" w:hAnsi="Arial" w:cs="Arial"/>
              </w:rPr>
              <w:t xml:space="preserve">•Identify some key risks from and effects of cigarettes and alcohol; </w:t>
            </w:r>
          </w:p>
          <w:p w:rsidR="0043545D" w:rsidRDefault="0043545D">
            <w:pPr>
              <w:spacing w:after="5"/>
              <w:ind w:left="111"/>
            </w:pPr>
            <w:r>
              <w:rPr>
                <w:rFonts w:ascii="Arial" w:eastAsia="Arial" w:hAnsi="Arial" w:cs="Arial"/>
              </w:rPr>
              <w:t xml:space="preserve">•Know that most people choose not to smoke cigarettes; (Social Norms message) </w:t>
            </w:r>
          </w:p>
          <w:p w:rsidR="0043545D" w:rsidRDefault="0043545D">
            <w:pPr>
              <w:spacing w:after="0"/>
              <w:ind w:left="111"/>
            </w:pPr>
            <w:r>
              <w:rPr>
                <w:rFonts w:ascii="Arial" w:eastAsia="Arial" w:hAnsi="Arial" w:cs="Arial"/>
              </w:rPr>
              <w:t xml:space="preserve">•Define the word 'drug' and understand that nicotine and alcohol are both drugs. </w:t>
            </w:r>
          </w:p>
        </w:tc>
      </w:tr>
      <w:tr w:rsidR="0043545D">
        <w:trPr>
          <w:trHeight w:val="768"/>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right="49"/>
              <w:jc w:val="both"/>
            </w:pPr>
            <w:r>
              <w:rPr>
                <w:rFonts w:ascii="Arial" w:eastAsia="Arial" w:hAnsi="Arial" w:cs="Arial"/>
              </w:rPr>
              <w:lastRenderedPageBreak/>
              <w:t xml:space="preserve">OR3, OR4, OR5, HE1, HE3, HE6 </w:t>
            </w:r>
          </w:p>
        </w:tc>
        <w:tc>
          <w:tcPr>
            <w:tcW w:w="298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Super Searcher </w:t>
            </w:r>
          </w:p>
        </w:tc>
        <w:tc>
          <w:tcPr>
            <w:tcW w:w="9918" w:type="dxa"/>
            <w:tcBorders>
              <w:top w:val="single" w:sz="4" w:space="0" w:color="000000"/>
              <w:left w:val="single" w:sz="4" w:space="0" w:color="000000"/>
              <w:bottom w:val="single" w:sz="4" w:space="0" w:color="000000"/>
              <w:right w:val="single" w:sz="4" w:space="0" w:color="000000"/>
            </w:tcBorders>
          </w:tcPr>
          <w:p w:rsidR="0043545D" w:rsidRDefault="0043545D">
            <w:pPr>
              <w:spacing w:after="14"/>
              <w:ind w:left="111"/>
            </w:pPr>
            <w:r>
              <w:rPr>
                <w:rFonts w:ascii="Arial" w:eastAsia="Arial" w:hAnsi="Arial" w:cs="Arial"/>
              </w:rPr>
              <w:t xml:space="preserve">•Evaluate the validity of statements relating to online safety; </w:t>
            </w:r>
          </w:p>
          <w:p w:rsidR="0043545D" w:rsidRDefault="0043545D">
            <w:pPr>
              <w:spacing w:after="0"/>
              <w:ind w:left="111" w:right="3423"/>
            </w:pPr>
            <w:r>
              <w:rPr>
                <w:rFonts w:ascii="Arial" w:eastAsia="Arial" w:hAnsi="Arial" w:cs="Arial"/>
              </w:rPr>
              <w:t xml:space="preserve">•Recognise potential risks associated with browsing online; •Give examples of strategies for safe browsing online. </w:t>
            </w:r>
          </w:p>
        </w:tc>
      </w:tr>
      <w:tr w:rsidR="0043545D">
        <w:trPr>
          <w:trHeight w:val="1529"/>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OR1, OR2, OR3, OR4, </w:t>
            </w:r>
          </w:p>
          <w:p w:rsidR="0043545D" w:rsidRDefault="0043545D">
            <w:pPr>
              <w:spacing w:after="0"/>
              <w:ind w:left="108"/>
            </w:pPr>
            <w:r>
              <w:rPr>
                <w:rFonts w:ascii="Arial" w:eastAsia="Arial" w:hAnsi="Arial" w:cs="Arial"/>
              </w:rPr>
              <w:t xml:space="preserve">OR5, BS1, BS4, BS5, </w:t>
            </w:r>
          </w:p>
          <w:p w:rsidR="0043545D" w:rsidRDefault="0043545D">
            <w:pPr>
              <w:spacing w:after="0"/>
              <w:ind w:left="108"/>
            </w:pPr>
            <w:r>
              <w:rPr>
                <w:rFonts w:ascii="Arial" w:eastAsia="Arial" w:hAnsi="Arial" w:cs="Arial"/>
              </w:rPr>
              <w:t xml:space="preserve">MW3, MW4, ISH3, ISH5, </w:t>
            </w:r>
          </w:p>
          <w:p w:rsidR="0043545D" w:rsidRDefault="0043545D">
            <w:pPr>
              <w:spacing w:after="0"/>
              <w:ind w:left="108"/>
            </w:pPr>
            <w:r>
              <w:rPr>
                <w:rFonts w:ascii="Arial" w:eastAsia="Arial" w:hAnsi="Arial" w:cs="Arial"/>
              </w:rPr>
              <w:t xml:space="preserve">ISH7 </w:t>
            </w:r>
          </w:p>
        </w:tc>
        <w:tc>
          <w:tcPr>
            <w:tcW w:w="298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None of your business! </w:t>
            </w:r>
          </w:p>
        </w:tc>
        <w:tc>
          <w:tcPr>
            <w:tcW w:w="9918" w:type="dxa"/>
            <w:tcBorders>
              <w:top w:val="single" w:sz="4" w:space="0" w:color="000000"/>
              <w:left w:val="single" w:sz="4" w:space="0" w:color="000000"/>
              <w:bottom w:val="single" w:sz="4" w:space="0" w:color="000000"/>
              <w:right w:val="single" w:sz="4" w:space="0" w:color="000000"/>
            </w:tcBorders>
          </w:tcPr>
          <w:p w:rsidR="0043545D" w:rsidRDefault="0043545D">
            <w:pPr>
              <w:spacing w:after="36" w:line="240" w:lineRule="auto"/>
              <w:ind w:left="111"/>
            </w:pPr>
            <w:r>
              <w:rPr>
                <w:rFonts w:ascii="Arial" w:eastAsia="Arial" w:hAnsi="Arial" w:cs="Arial"/>
              </w:rPr>
              <w:t xml:space="preserve">•Know that our body can often give us a sign when something doesn't feel right; to trust these signs and talk to a trusted adult if this happens; </w:t>
            </w:r>
          </w:p>
          <w:p w:rsidR="0043545D" w:rsidRDefault="0043545D">
            <w:pPr>
              <w:spacing w:after="0"/>
              <w:ind w:left="111"/>
            </w:pPr>
            <w:r>
              <w:rPr>
                <w:rFonts w:ascii="Arial" w:eastAsia="Arial" w:hAnsi="Arial" w:cs="Arial"/>
              </w:rPr>
              <w:t xml:space="preserve">•Recognise and describe appropriate behaviour online as well as offline; </w:t>
            </w:r>
          </w:p>
          <w:p w:rsidR="0043545D" w:rsidRDefault="0043545D">
            <w:pPr>
              <w:spacing w:after="0"/>
              <w:ind w:left="111"/>
            </w:pPr>
            <w:r>
              <w:rPr>
                <w:rFonts w:ascii="Arial" w:eastAsia="Arial" w:hAnsi="Arial" w:cs="Arial"/>
              </w:rPr>
              <w:t xml:space="preserve">•Identify what constitutes personal information and when it is not appropriate or safe to share this; </w:t>
            </w:r>
          </w:p>
          <w:p w:rsidR="0043545D" w:rsidRDefault="0043545D">
            <w:pPr>
              <w:spacing w:after="0"/>
              <w:ind w:left="111"/>
            </w:pPr>
            <w:r>
              <w:rPr>
                <w:rFonts w:ascii="Arial" w:eastAsia="Arial" w:hAnsi="Arial" w:cs="Arial"/>
              </w:rPr>
              <w:t xml:space="preserve">•Understand and explain how to get help in a situation where requests for images or information of themselves or others occurs. </w:t>
            </w:r>
          </w:p>
        </w:tc>
      </w:tr>
      <w:tr w:rsidR="0043545D">
        <w:trPr>
          <w:trHeight w:val="766"/>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OR5, BS1, BS6, ISH2, ISH6 </w:t>
            </w:r>
          </w:p>
        </w:tc>
        <w:tc>
          <w:tcPr>
            <w:tcW w:w="298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Raisin Challenge (1) </w:t>
            </w:r>
          </w:p>
        </w:tc>
        <w:tc>
          <w:tcPr>
            <w:tcW w:w="9918" w:type="dxa"/>
            <w:tcBorders>
              <w:top w:val="single" w:sz="4" w:space="0" w:color="000000"/>
              <w:left w:val="single" w:sz="4" w:space="0" w:color="000000"/>
              <w:bottom w:val="single" w:sz="4" w:space="0" w:color="000000"/>
              <w:right w:val="single" w:sz="4" w:space="0" w:color="000000"/>
            </w:tcBorders>
          </w:tcPr>
          <w:p w:rsidR="0043545D" w:rsidRDefault="0043545D">
            <w:pPr>
              <w:spacing w:after="3"/>
              <w:ind w:left="111"/>
            </w:pPr>
            <w:r>
              <w:rPr>
                <w:rFonts w:ascii="Arial" w:eastAsia="Arial" w:hAnsi="Arial" w:cs="Arial"/>
              </w:rPr>
              <w:t xml:space="preserve">•Demonstrate strategies for assessing risks; </w:t>
            </w:r>
          </w:p>
          <w:p w:rsidR="0043545D" w:rsidRDefault="0043545D">
            <w:pPr>
              <w:spacing w:after="5"/>
              <w:ind w:left="111"/>
            </w:pPr>
            <w:r>
              <w:rPr>
                <w:rFonts w:ascii="Arial" w:eastAsia="Arial" w:hAnsi="Arial" w:cs="Arial"/>
              </w:rPr>
              <w:t xml:space="preserve">•Understand and explain decision-making skills; </w:t>
            </w:r>
          </w:p>
          <w:p w:rsidR="0043545D" w:rsidRDefault="0043545D">
            <w:pPr>
              <w:spacing w:after="0"/>
              <w:ind w:left="111"/>
            </w:pPr>
            <w:r>
              <w:rPr>
                <w:rFonts w:ascii="Arial" w:eastAsia="Arial" w:hAnsi="Arial" w:cs="Arial"/>
              </w:rPr>
              <w:t xml:space="preserve">•Understand where to get help from when making decisions. </w:t>
            </w:r>
          </w:p>
        </w:tc>
      </w:tr>
      <w:tr w:rsidR="0043545D">
        <w:trPr>
          <w:trHeight w:val="516"/>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HE3, DAT1 </w:t>
            </w:r>
          </w:p>
        </w:tc>
        <w:tc>
          <w:tcPr>
            <w:tcW w:w="298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Help or harm? </w:t>
            </w:r>
          </w:p>
        </w:tc>
        <w:tc>
          <w:tcPr>
            <w:tcW w:w="9918"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1"/>
            </w:pPr>
            <w:r>
              <w:rPr>
                <w:rFonts w:ascii="Arial" w:eastAsia="Arial" w:hAnsi="Arial" w:cs="Arial"/>
              </w:rPr>
              <w:t xml:space="preserve">•Understand that medicines are drugs and suggest ways that they can be helpful or harmful. </w:t>
            </w:r>
          </w:p>
        </w:tc>
      </w:tr>
    </w:tbl>
    <w:p w:rsidR="0043545D" w:rsidRDefault="0043545D">
      <w:pPr>
        <w:spacing w:after="0"/>
        <w:ind w:left="-341" w:right="112"/>
      </w:pPr>
    </w:p>
    <w:tbl>
      <w:tblPr>
        <w:tblStyle w:val="TableGrid0"/>
        <w:tblW w:w="15881" w:type="dxa"/>
        <w:tblInd w:w="115" w:type="dxa"/>
        <w:tblCellMar>
          <w:left w:w="2" w:type="dxa"/>
          <w:right w:w="52" w:type="dxa"/>
        </w:tblCellMar>
        <w:tblLook w:val="04A0" w:firstRow="1" w:lastRow="0" w:firstColumn="1" w:lastColumn="0" w:noHBand="0" w:noVBand="1"/>
      </w:tblPr>
      <w:tblGrid>
        <w:gridCol w:w="2976"/>
        <w:gridCol w:w="2986"/>
        <w:gridCol w:w="9919"/>
      </w:tblGrid>
      <w:tr w:rsidR="0043545D">
        <w:trPr>
          <w:trHeight w:val="523"/>
        </w:trPr>
        <w:tc>
          <w:tcPr>
            <w:tcW w:w="15881" w:type="dxa"/>
            <w:gridSpan w:val="3"/>
            <w:tcBorders>
              <w:top w:val="nil"/>
              <w:left w:val="nil"/>
              <w:bottom w:val="nil"/>
              <w:right w:val="nil"/>
            </w:tcBorders>
            <w:shd w:val="clear" w:color="auto" w:fill="000000"/>
          </w:tcPr>
          <w:p w:rsidR="0043545D" w:rsidRDefault="0043545D">
            <w:pPr>
              <w:spacing w:after="0"/>
              <w:ind w:left="108" w:right="5570"/>
            </w:pPr>
            <w:r>
              <w:rPr>
                <w:rFonts w:ascii="Arial" w:eastAsia="Arial" w:hAnsi="Arial" w:cs="Arial"/>
                <w:color w:val="FFFFFF"/>
              </w:rPr>
              <w:t xml:space="preserve">DfE Statutory Requirements </w:t>
            </w:r>
            <w:r>
              <w:rPr>
                <w:rFonts w:ascii="Arial" w:eastAsia="Arial" w:hAnsi="Arial" w:cs="Arial"/>
                <w:color w:val="FFFFFF"/>
              </w:rPr>
              <w:tab/>
              <w:t xml:space="preserve">SCARF Lesson Plan title &amp; </w:t>
            </w:r>
            <w:r>
              <w:rPr>
                <w:rFonts w:ascii="Arial" w:eastAsia="Arial" w:hAnsi="Arial" w:cs="Arial"/>
                <w:color w:val="FFFFFF"/>
              </w:rPr>
              <w:tab/>
              <w:t xml:space="preserve">SCARF Lesson Plan Learning Outcomes – end of primary statements </w:t>
            </w:r>
            <w:r>
              <w:rPr>
                <w:rFonts w:ascii="Arial" w:eastAsia="Arial" w:hAnsi="Arial" w:cs="Arial"/>
                <w:color w:val="FFFFFF"/>
              </w:rPr>
              <w:tab/>
            </w:r>
            <w:r>
              <w:rPr>
                <w:rFonts w:ascii="Arial" w:eastAsia="Arial" w:hAnsi="Arial" w:cs="Arial"/>
                <w:b/>
                <w:color w:val="FFFFFF"/>
              </w:rPr>
              <w:t xml:space="preserve">half-termly unit </w:t>
            </w:r>
          </w:p>
        </w:tc>
      </w:tr>
      <w:tr w:rsidR="0043545D">
        <w:trPr>
          <w:trHeight w:val="510"/>
        </w:trPr>
        <w:tc>
          <w:tcPr>
            <w:tcW w:w="2976" w:type="dxa"/>
            <w:tcBorders>
              <w:top w:val="nil"/>
              <w:left w:val="single" w:sz="4" w:space="0" w:color="000000"/>
              <w:bottom w:val="single" w:sz="4" w:space="0" w:color="000000"/>
              <w:right w:val="single" w:sz="4" w:space="0" w:color="000000"/>
            </w:tcBorders>
            <w:shd w:val="clear" w:color="auto" w:fill="7E7E7E"/>
          </w:tcPr>
          <w:p w:rsidR="0043545D" w:rsidRDefault="0043545D">
            <w:pPr>
              <w:spacing w:after="0"/>
            </w:pPr>
            <w:r>
              <w:rPr>
                <w:rFonts w:ascii="Times New Roman" w:eastAsia="Times New Roman" w:hAnsi="Times New Roman" w:cs="Times New Roman"/>
              </w:rPr>
              <w:t xml:space="preserve"> </w:t>
            </w:r>
          </w:p>
        </w:tc>
        <w:tc>
          <w:tcPr>
            <w:tcW w:w="2986" w:type="dxa"/>
            <w:tcBorders>
              <w:top w:val="nil"/>
              <w:left w:val="single" w:sz="4" w:space="0" w:color="000000"/>
              <w:bottom w:val="single" w:sz="4" w:space="0" w:color="000000"/>
              <w:right w:val="single" w:sz="4" w:space="0" w:color="000000"/>
            </w:tcBorders>
            <w:shd w:val="clear" w:color="auto" w:fill="7E7E7E"/>
          </w:tcPr>
          <w:p w:rsidR="0043545D" w:rsidRDefault="0043545D">
            <w:pPr>
              <w:spacing w:after="0"/>
              <w:ind w:left="110"/>
            </w:pPr>
            <w:r>
              <w:rPr>
                <w:rFonts w:ascii="Arial" w:eastAsia="Arial" w:hAnsi="Arial" w:cs="Arial"/>
                <w:b/>
                <w:color w:val="FFFFFF"/>
              </w:rPr>
              <w:t>Rights and</w:t>
            </w:r>
            <w:r>
              <w:rPr>
                <w:rFonts w:ascii="Arial" w:eastAsia="Arial" w:hAnsi="Arial" w:cs="Arial"/>
                <w:b/>
              </w:rPr>
              <w:t xml:space="preserve"> </w:t>
            </w:r>
          </w:p>
          <w:p w:rsidR="0043545D" w:rsidRDefault="0043545D">
            <w:pPr>
              <w:spacing w:after="0"/>
              <w:ind w:left="110"/>
            </w:pPr>
            <w:r>
              <w:rPr>
                <w:rFonts w:ascii="Arial" w:eastAsia="Arial" w:hAnsi="Arial" w:cs="Arial"/>
                <w:b/>
                <w:color w:val="FFFFFF"/>
              </w:rPr>
              <w:t>Responsibilities</w:t>
            </w:r>
            <w:r>
              <w:rPr>
                <w:rFonts w:ascii="Arial" w:eastAsia="Arial" w:hAnsi="Arial" w:cs="Arial"/>
                <w:b/>
              </w:rPr>
              <w:t xml:space="preserve"> </w:t>
            </w:r>
          </w:p>
        </w:tc>
        <w:tc>
          <w:tcPr>
            <w:tcW w:w="9918" w:type="dxa"/>
            <w:tcBorders>
              <w:top w:val="nil"/>
              <w:left w:val="single" w:sz="4" w:space="0" w:color="000000"/>
              <w:bottom w:val="single" w:sz="4" w:space="0" w:color="000000"/>
              <w:right w:val="single" w:sz="4" w:space="0" w:color="000000"/>
            </w:tcBorders>
            <w:shd w:val="clear" w:color="auto" w:fill="7E7E7E"/>
          </w:tcPr>
          <w:p w:rsidR="0043545D" w:rsidRDefault="0043545D">
            <w:pPr>
              <w:spacing w:after="0"/>
              <w:ind w:left="3"/>
            </w:pPr>
            <w:r>
              <w:rPr>
                <w:rFonts w:ascii="Times New Roman" w:eastAsia="Times New Roman" w:hAnsi="Times New Roman" w:cs="Times New Roman"/>
              </w:rPr>
              <w:t xml:space="preserve"> </w:t>
            </w:r>
          </w:p>
        </w:tc>
      </w:tr>
      <w:tr w:rsidR="0043545D">
        <w:trPr>
          <w:trHeight w:val="1024"/>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MW5 </w:t>
            </w:r>
          </w:p>
        </w:tc>
        <w:tc>
          <w:tcPr>
            <w:tcW w:w="298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Our helpful volunteers </w:t>
            </w:r>
          </w:p>
        </w:tc>
        <w:tc>
          <w:tcPr>
            <w:tcW w:w="9918" w:type="dxa"/>
            <w:tcBorders>
              <w:top w:val="single" w:sz="4" w:space="0" w:color="000000"/>
              <w:left w:val="single" w:sz="4" w:space="0" w:color="000000"/>
              <w:bottom w:val="single" w:sz="4" w:space="0" w:color="000000"/>
              <w:right w:val="single" w:sz="4" w:space="0" w:color="000000"/>
            </w:tcBorders>
          </w:tcPr>
          <w:p w:rsidR="0043545D" w:rsidRDefault="0043545D" w:rsidP="00905BED">
            <w:pPr>
              <w:numPr>
                <w:ilvl w:val="0"/>
                <w:numId w:val="18"/>
              </w:numPr>
              <w:spacing w:after="0"/>
            </w:pPr>
            <w:r>
              <w:rPr>
                <w:rFonts w:ascii="Arial" w:eastAsia="Arial" w:hAnsi="Arial" w:cs="Arial"/>
              </w:rPr>
              <w:t xml:space="preserve">Define what a volunteer is; </w:t>
            </w:r>
          </w:p>
          <w:p w:rsidR="0043545D" w:rsidRDefault="0043545D" w:rsidP="00905BED">
            <w:pPr>
              <w:numPr>
                <w:ilvl w:val="0"/>
                <w:numId w:val="18"/>
              </w:numPr>
              <w:spacing w:after="0"/>
            </w:pPr>
            <w:r>
              <w:rPr>
                <w:rFonts w:ascii="Arial" w:eastAsia="Arial" w:hAnsi="Arial" w:cs="Arial"/>
              </w:rPr>
              <w:t xml:space="preserve">Identify people who are volunteers in the school community; </w:t>
            </w:r>
          </w:p>
          <w:p w:rsidR="0043545D" w:rsidRDefault="0043545D" w:rsidP="00905BED">
            <w:pPr>
              <w:numPr>
                <w:ilvl w:val="0"/>
                <w:numId w:val="18"/>
              </w:numPr>
              <w:spacing w:after="0"/>
            </w:pPr>
            <w:r>
              <w:rPr>
                <w:rFonts w:ascii="Arial" w:eastAsia="Arial" w:hAnsi="Arial" w:cs="Arial"/>
              </w:rPr>
              <w:t xml:space="preserve">Recognise some of the reasons why people volunteer, including mental health and wellbeing benefits to those who volunteer. </w:t>
            </w:r>
          </w:p>
        </w:tc>
      </w:tr>
      <w:tr w:rsidR="0043545D">
        <w:trPr>
          <w:trHeight w:val="517"/>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BS8 </w:t>
            </w:r>
          </w:p>
        </w:tc>
        <w:tc>
          <w:tcPr>
            <w:tcW w:w="298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Helping each other to stay safe </w:t>
            </w:r>
          </w:p>
        </w:tc>
        <w:tc>
          <w:tcPr>
            <w:tcW w:w="9918"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right="2383"/>
              <w:jc w:val="both"/>
            </w:pPr>
            <w:r>
              <w:rPr>
                <w:rFonts w:ascii="Arial" w:eastAsia="Arial" w:hAnsi="Arial" w:cs="Arial"/>
                <w:sz w:val="20"/>
              </w:rPr>
              <w:t xml:space="preserve">• </w:t>
            </w:r>
            <w:r>
              <w:rPr>
                <w:rFonts w:ascii="Arial" w:eastAsia="Arial" w:hAnsi="Arial" w:cs="Arial"/>
              </w:rPr>
              <w:t xml:space="preserve">Identify key people who are responsible for them to stay safe and healthy; </w:t>
            </w:r>
            <w:r>
              <w:rPr>
                <w:rFonts w:ascii="Arial" w:eastAsia="Arial" w:hAnsi="Arial" w:cs="Arial"/>
                <w:sz w:val="20"/>
              </w:rPr>
              <w:t xml:space="preserve">• </w:t>
            </w:r>
            <w:r>
              <w:rPr>
                <w:rFonts w:ascii="Arial" w:eastAsia="Arial" w:hAnsi="Arial" w:cs="Arial"/>
              </w:rPr>
              <w:t xml:space="preserve">Suggest ways they can help these people. </w:t>
            </w:r>
          </w:p>
        </w:tc>
      </w:tr>
      <w:tr w:rsidR="0043545D">
        <w:trPr>
          <w:trHeight w:val="768"/>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OR4, ISH6 </w:t>
            </w:r>
          </w:p>
        </w:tc>
        <w:tc>
          <w:tcPr>
            <w:tcW w:w="298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Recount task </w:t>
            </w:r>
          </w:p>
        </w:tc>
        <w:tc>
          <w:tcPr>
            <w:tcW w:w="9918" w:type="dxa"/>
            <w:tcBorders>
              <w:top w:val="single" w:sz="4" w:space="0" w:color="000000"/>
              <w:left w:val="single" w:sz="4" w:space="0" w:color="000000"/>
              <w:bottom w:val="single" w:sz="4" w:space="0" w:color="000000"/>
              <w:right w:val="single" w:sz="4" w:space="0" w:color="000000"/>
            </w:tcBorders>
          </w:tcPr>
          <w:p w:rsidR="0043545D" w:rsidRDefault="0043545D" w:rsidP="00905BED">
            <w:pPr>
              <w:numPr>
                <w:ilvl w:val="0"/>
                <w:numId w:val="19"/>
              </w:numPr>
              <w:spacing w:after="0"/>
              <w:ind w:hanging="79"/>
            </w:pPr>
            <w:r>
              <w:rPr>
                <w:rFonts w:ascii="Arial" w:eastAsia="Arial" w:hAnsi="Arial" w:cs="Arial"/>
              </w:rPr>
              <w:t xml:space="preserve">Understand the difference between 'fact' and 'opinion'; </w:t>
            </w:r>
          </w:p>
          <w:p w:rsidR="0043545D" w:rsidRDefault="0043545D" w:rsidP="00905BED">
            <w:pPr>
              <w:numPr>
                <w:ilvl w:val="0"/>
                <w:numId w:val="19"/>
              </w:numPr>
              <w:spacing w:after="0"/>
              <w:ind w:hanging="79"/>
            </w:pPr>
            <w:r>
              <w:rPr>
                <w:rFonts w:ascii="Arial" w:eastAsia="Arial" w:hAnsi="Arial" w:cs="Arial"/>
              </w:rPr>
              <w:t xml:space="preserve">Understand how an event can be perceived from different viewpoints; </w:t>
            </w:r>
          </w:p>
          <w:p w:rsidR="0043545D" w:rsidRDefault="0043545D" w:rsidP="00905BED">
            <w:pPr>
              <w:numPr>
                <w:ilvl w:val="0"/>
                <w:numId w:val="19"/>
              </w:numPr>
              <w:spacing w:after="0"/>
              <w:ind w:hanging="79"/>
            </w:pPr>
            <w:r>
              <w:rPr>
                <w:rFonts w:ascii="Arial" w:eastAsia="Arial" w:hAnsi="Arial" w:cs="Arial"/>
              </w:rPr>
              <w:t xml:space="preserve">Plan, draft and publish a recount using the appropriate language. </w:t>
            </w:r>
          </w:p>
        </w:tc>
      </w:tr>
      <w:tr w:rsidR="0043545D">
        <w:trPr>
          <w:trHeight w:val="770"/>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Wider PSHE curriculum (not covered by DfE statutory requirements) </w:t>
            </w:r>
          </w:p>
        </w:tc>
        <w:tc>
          <w:tcPr>
            <w:tcW w:w="298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right="18"/>
            </w:pPr>
            <w:r>
              <w:rPr>
                <w:rFonts w:ascii="Arial" w:eastAsia="Arial" w:hAnsi="Arial" w:cs="Arial"/>
              </w:rPr>
              <w:t xml:space="preserve">Harold’s environment project </w:t>
            </w:r>
          </w:p>
        </w:tc>
        <w:tc>
          <w:tcPr>
            <w:tcW w:w="9918" w:type="dxa"/>
            <w:tcBorders>
              <w:top w:val="single" w:sz="4" w:space="0" w:color="000000"/>
              <w:left w:val="single" w:sz="4" w:space="0" w:color="000000"/>
              <w:bottom w:val="single" w:sz="4" w:space="0" w:color="000000"/>
              <w:right w:val="single" w:sz="4" w:space="0" w:color="000000"/>
            </w:tcBorders>
          </w:tcPr>
          <w:p w:rsidR="0043545D" w:rsidRDefault="0043545D" w:rsidP="00905BED">
            <w:pPr>
              <w:numPr>
                <w:ilvl w:val="0"/>
                <w:numId w:val="20"/>
              </w:numPr>
              <w:spacing w:after="0"/>
              <w:ind w:right="924"/>
            </w:pPr>
            <w:r>
              <w:rPr>
                <w:rFonts w:ascii="Arial" w:eastAsia="Arial" w:hAnsi="Arial" w:cs="Arial"/>
              </w:rPr>
              <w:t xml:space="preserve">Define what is meant by the environment; </w:t>
            </w:r>
          </w:p>
          <w:p w:rsidR="0043545D" w:rsidRDefault="0043545D" w:rsidP="00905BED">
            <w:pPr>
              <w:numPr>
                <w:ilvl w:val="0"/>
                <w:numId w:val="20"/>
              </w:numPr>
              <w:spacing w:after="0"/>
              <w:ind w:right="924"/>
            </w:pPr>
            <w:r>
              <w:rPr>
                <w:rFonts w:ascii="Arial" w:eastAsia="Arial" w:hAnsi="Arial" w:cs="Arial"/>
              </w:rPr>
              <w:t xml:space="preserve">Evaluate and explain different methods of looking after the school environment; </w:t>
            </w:r>
            <w:r>
              <w:rPr>
                <w:rFonts w:ascii="Arial" w:eastAsia="Arial" w:hAnsi="Arial" w:cs="Arial"/>
                <w:sz w:val="20"/>
              </w:rPr>
              <w:t xml:space="preserve">• </w:t>
            </w:r>
            <w:r>
              <w:rPr>
                <w:rFonts w:ascii="Arial" w:eastAsia="Arial" w:hAnsi="Arial" w:cs="Arial"/>
              </w:rPr>
              <w:t xml:space="preserve">Devise methods of promoting their priority method. </w:t>
            </w:r>
          </w:p>
        </w:tc>
      </w:tr>
      <w:tr w:rsidR="0043545D">
        <w:trPr>
          <w:trHeight w:val="2033"/>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right="62"/>
              <w:jc w:val="both"/>
            </w:pPr>
            <w:r>
              <w:rPr>
                <w:rFonts w:ascii="Arial" w:eastAsia="Arial" w:hAnsi="Arial" w:cs="Arial"/>
              </w:rPr>
              <w:lastRenderedPageBreak/>
              <w:t xml:space="preserve">Wider PSHE curriculum (not covered by DfE statutory requirements) </w:t>
            </w:r>
          </w:p>
        </w:tc>
        <w:tc>
          <w:tcPr>
            <w:tcW w:w="298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Can Harold afford it? </w:t>
            </w:r>
          </w:p>
        </w:tc>
        <w:tc>
          <w:tcPr>
            <w:tcW w:w="9918" w:type="dxa"/>
            <w:tcBorders>
              <w:top w:val="single" w:sz="4" w:space="0" w:color="000000"/>
              <w:left w:val="single" w:sz="4" w:space="0" w:color="000000"/>
              <w:bottom w:val="single" w:sz="4" w:space="0" w:color="000000"/>
              <w:right w:val="single" w:sz="4" w:space="0" w:color="000000"/>
            </w:tcBorders>
          </w:tcPr>
          <w:p w:rsidR="0043545D" w:rsidRDefault="0043545D" w:rsidP="00905BED">
            <w:pPr>
              <w:numPr>
                <w:ilvl w:val="0"/>
                <w:numId w:val="21"/>
              </w:numPr>
              <w:spacing w:after="0"/>
            </w:pPr>
            <w:r>
              <w:rPr>
                <w:rFonts w:ascii="Arial" w:eastAsia="Arial" w:hAnsi="Arial" w:cs="Arial"/>
              </w:rPr>
              <w:t xml:space="preserve">Understand the terms 'income', 'saving' and 'spending'; </w:t>
            </w:r>
          </w:p>
          <w:p w:rsidR="0043545D" w:rsidRDefault="0043545D" w:rsidP="00905BED">
            <w:pPr>
              <w:numPr>
                <w:ilvl w:val="0"/>
                <w:numId w:val="21"/>
              </w:numPr>
              <w:spacing w:after="3" w:line="238" w:lineRule="auto"/>
            </w:pPr>
            <w:r>
              <w:rPr>
                <w:rFonts w:ascii="Arial" w:eastAsia="Arial" w:hAnsi="Arial" w:cs="Arial"/>
              </w:rPr>
              <w:t xml:space="preserve">Recognise that there are times we can buy items we want and times when we need to save for them; </w:t>
            </w:r>
          </w:p>
          <w:p w:rsidR="0043545D" w:rsidRDefault="0043545D" w:rsidP="00905BED">
            <w:pPr>
              <w:numPr>
                <w:ilvl w:val="0"/>
                <w:numId w:val="21"/>
              </w:numPr>
              <w:spacing w:after="1" w:line="238" w:lineRule="auto"/>
            </w:pPr>
            <w:r>
              <w:rPr>
                <w:rFonts w:ascii="Arial" w:eastAsia="Arial" w:hAnsi="Arial" w:cs="Arial"/>
              </w:rPr>
              <w:t xml:space="preserve">Suggest items and services around the home that need to be paid for (e.g. food, furniture, electricity etc.) </w:t>
            </w:r>
          </w:p>
          <w:p w:rsidR="0043545D" w:rsidRDefault="0043545D" w:rsidP="00905BED">
            <w:pPr>
              <w:numPr>
                <w:ilvl w:val="0"/>
                <w:numId w:val="21"/>
              </w:numPr>
              <w:spacing w:after="0"/>
            </w:pPr>
            <w:r>
              <w:rPr>
                <w:rFonts w:ascii="Arial" w:eastAsia="Arial" w:hAnsi="Arial" w:cs="Arial"/>
              </w:rPr>
              <w:t xml:space="preserve">Explain that people earn their income through their jobs; </w:t>
            </w:r>
          </w:p>
          <w:p w:rsidR="0043545D" w:rsidRDefault="0043545D" w:rsidP="00905BED">
            <w:pPr>
              <w:numPr>
                <w:ilvl w:val="0"/>
                <w:numId w:val="21"/>
              </w:numPr>
              <w:spacing w:after="0"/>
            </w:pPr>
            <w:r>
              <w:rPr>
                <w:rFonts w:ascii="Arial" w:eastAsia="Arial" w:hAnsi="Arial" w:cs="Arial"/>
              </w:rPr>
              <w:t xml:space="preserve">Understand that the amount people get paid is due to a range of factors (skill, experience, training, responsibility etc.) </w:t>
            </w:r>
          </w:p>
        </w:tc>
      </w:tr>
      <w:tr w:rsidR="0043545D">
        <w:trPr>
          <w:trHeight w:val="771"/>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Wider PSHE curriculum (not covered by DfE statutory requirements) </w:t>
            </w:r>
          </w:p>
        </w:tc>
        <w:tc>
          <w:tcPr>
            <w:tcW w:w="298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Earning money </w:t>
            </w:r>
          </w:p>
        </w:tc>
        <w:tc>
          <w:tcPr>
            <w:tcW w:w="9918" w:type="dxa"/>
            <w:tcBorders>
              <w:top w:val="single" w:sz="4" w:space="0" w:color="000000"/>
              <w:left w:val="single" w:sz="4" w:space="0" w:color="000000"/>
              <w:bottom w:val="single" w:sz="4" w:space="0" w:color="000000"/>
              <w:right w:val="single" w:sz="4" w:space="0" w:color="000000"/>
            </w:tcBorders>
          </w:tcPr>
          <w:p w:rsidR="0043545D" w:rsidRDefault="0043545D" w:rsidP="00905BED">
            <w:pPr>
              <w:numPr>
                <w:ilvl w:val="0"/>
                <w:numId w:val="22"/>
              </w:numPr>
              <w:spacing w:after="0"/>
            </w:pPr>
            <w:r>
              <w:rPr>
                <w:rFonts w:ascii="Arial" w:eastAsia="Arial" w:hAnsi="Arial" w:cs="Arial"/>
              </w:rPr>
              <w:t xml:space="preserve">Explain that people earn their income through their jobs; </w:t>
            </w:r>
          </w:p>
          <w:p w:rsidR="0043545D" w:rsidRDefault="0043545D" w:rsidP="00905BED">
            <w:pPr>
              <w:numPr>
                <w:ilvl w:val="0"/>
                <w:numId w:val="22"/>
              </w:numPr>
              <w:spacing w:after="0"/>
            </w:pPr>
            <w:r>
              <w:rPr>
                <w:rFonts w:ascii="Arial" w:eastAsia="Arial" w:hAnsi="Arial" w:cs="Arial"/>
              </w:rPr>
              <w:t xml:space="preserve">Understand that the amount people get paid is due to a range of factors (skill, experience, training, responsibility etc.) </w:t>
            </w:r>
          </w:p>
        </w:tc>
      </w:tr>
      <w:tr w:rsidR="0043545D">
        <w:trPr>
          <w:trHeight w:val="258"/>
        </w:trPr>
        <w:tc>
          <w:tcPr>
            <w:tcW w:w="2976" w:type="dxa"/>
            <w:tcBorders>
              <w:top w:val="single" w:sz="4" w:space="0" w:color="000000"/>
              <w:left w:val="single" w:sz="4" w:space="0" w:color="000000"/>
              <w:bottom w:val="single" w:sz="4" w:space="0" w:color="000000"/>
              <w:right w:val="single" w:sz="4" w:space="0" w:color="000000"/>
            </w:tcBorders>
            <w:shd w:val="clear" w:color="auto" w:fill="7E7E7E"/>
          </w:tcPr>
          <w:p w:rsidR="0043545D" w:rsidRDefault="0043545D">
            <w:pPr>
              <w:spacing w:after="0"/>
            </w:pPr>
            <w:r>
              <w:rPr>
                <w:rFonts w:ascii="Times New Roman" w:eastAsia="Times New Roman" w:hAnsi="Times New Roman" w:cs="Times New Roman"/>
                <w:sz w:val="18"/>
              </w:rPr>
              <w:t xml:space="preserve"> </w:t>
            </w:r>
          </w:p>
        </w:tc>
        <w:tc>
          <w:tcPr>
            <w:tcW w:w="2986" w:type="dxa"/>
            <w:tcBorders>
              <w:top w:val="single" w:sz="4" w:space="0" w:color="000000"/>
              <w:left w:val="single" w:sz="4" w:space="0" w:color="000000"/>
              <w:bottom w:val="single" w:sz="4" w:space="0" w:color="000000"/>
              <w:right w:val="single" w:sz="4" w:space="0" w:color="000000"/>
            </w:tcBorders>
            <w:shd w:val="clear" w:color="auto" w:fill="7E7E7E"/>
          </w:tcPr>
          <w:p w:rsidR="0043545D" w:rsidRDefault="0043545D">
            <w:pPr>
              <w:spacing w:after="0"/>
              <w:ind w:left="110"/>
            </w:pPr>
            <w:r>
              <w:rPr>
                <w:rFonts w:ascii="Arial" w:eastAsia="Arial" w:hAnsi="Arial" w:cs="Arial"/>
                <w:b/>
                <w:color w:val="FFFFFF"/>
              </w:rPr>
              <w:t>Being My Best</w:t>
            </w:r>
            <w:r>
              <w:rPr>
                <w:rFonts w:ascii="Arial" w:eastAsia="Arial" w:hAnsi="Arial" w:cs="Arial"/>
                <w:b/>
              </w:rPr>
              <w:t xml:space="preserve"> </w:t>
            </w:r>
          </w:p>
        </w:tc>
        <w:tc>
          <w:tcPr>
            <w:tcW w:w="9918" w:type="dxa"/>
            <w:tcBorders>
              <w:top w:val="single" w:sz="4" w:space="0" w:color="000000"/>
              <w:left w:val="single" w:sz="4" w:space="0" w:color="000000"/>
              <w:bottom w:val="single" w:sz="4" w:space="0" w:color="000000"/>
              <w:right w:val="single" w:sz="4" w:space="0" w:color="000000"/>
            </w:tcBorders>
            <w:shd w:val="clear" w:color="auto" w:fill="7E7E7E"/>
          </w:tcPr>
          <w:p w:rsidR="0043545D" w:rsidRDefault="0043545D">
            <w:pPr>
              <w:spacing w:after="0"/>
              <w:ind w:left="3"/>
            </w:pPr>
            <w:r>
              <w:rPr>
                <w:rFonts w:ascii="Times New Roman" w:eastAsia="Times New Roman" w:hAnsi="Times New Roman" w:cs="Times New Roman"/>
                <w:sz w:val="18"/>
              </w:rPr>
              <w:t xml:space="preserve"> </w:t>
            </w:r>
          </w:p>
        </w:tc>
      </w:tr>
      <w:tr w:rsidR="0043545D">
        <w:trPr>
          <w:trHeight w:val="1024"/>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HE1, HE2, HE3 </w:t>
            </w:r>
          </w:p>
        </w:tc>
        <w:tc>
          <w:tcPr>
            <w:tcW w:w="298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Derek cooks dinner! </w:t>
            </w:r>
          </w:p>
        </w:tc>
        <w:tc>
          <w:tcPr>
            <w:tcW w:w="9918" w:type="dxa"/>
            <w:tcBorders>
              <w:top w:val="single" w:sz="4" w:space="0" w:color="000000"/>
              <w:left w:val="single" w:sz="4" w:space="0" w:color="000000"/>
              <w:bottom w:val="single" w:sz="4" w:space="0" w:color="000000"/>
              <w:right w:val="single" w:sz="4" w:space="0" w:color="000000"/>
            </w:tcBorders>
          </w:tcPr>
          <w:p w:rsidR="0043545D" w:rsidRDefault="0043545D" w:rsidP="00905BED">
            <w:pPr>
              <w:numPr>
                <w:ilvl w:val="0"/>
                <w:numId w:val="23"/>
              </w:numPr>
              <w:spacing w:after="0" w:line="241" w:lineRule="auto"/>
            </w:pPr>
            <w:r>
              <w:rPr>
                <w:rFonts w:ascii="Arial" w:eastAsia="Arial" w:hAnsi="Arial" w:cs="Arial"/>
              </w:rPr>
              <w:t xml:space="preserve">Explain how each of the food groups on the Eatwell Guide (formerly Eatwell Plate) benefits the body; </w:t>
            </w:r>
          </w:p>
          <w:p w:rsidR="0043545D" w:rsidRDefault="0043545D" w:rsidP="00905BED">
            <w:pPr>
              <w:numPr>
                <w:ilvl w:val="0"/>
                <w:numId w:val="23"/>
              </w:numPr>
              <w:spacing w:after="0"/>
            </w:pPr>
            <w:r>
              <w:rPr>
                <w:rFonts w:ascii="Arial" w:eastAsia="Arial" w:hAnsi="Arial" w:cs="Arial"/>
              </w:rPr>
              <w:t xml:space="preserve">Explain what is meant by the term 'balanced diet'; </w:t>
            </w:r>
          </w:p>
          <w:p w:rsidR="0043545D" w:rsidRDefault="0043545D" w:rsidP="00905BED">
            <w:pPr>
              <w:numPr>
                <w:ilvl w:val="0"/>
                <w:numId w:val="23"/>
              </w:numPr>
              <w:spacing w:after="0"/>
            </w:pPr>
            <w:r>
              <w:rPr>
                <w:rFonts w:ascii="Arial" w:eastAsia="Arial" w:hAnsi="Arial" w:cs="Arial"/>
              </w:rPr>
              <w:t xml:space="preserve">Give examples what foods might make up a healthy balanced meal. </w:t>
            </w:r>
          </w:p>
        </w:tc>
      </w:tr>
      <w:tr w:rsidR="0043545D">
        <w:trPr>
          <w:trHeight w:val="1022"/>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HP5, HP6 </w:t>
            </w:r>
          </w:p>
        </w:tc>
        <w:tc>
          <w:tcPr>
            <w:tcW w:w="298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Poorly Harold </w:t>
            </w:r>
          </w:p>
        </w:tc>
        <w:tc>
          <w:tcPr>
            <w:tcW w:w="9918" w:type="dxa"/>
            <w:tcBorders>
              <w:top w:val="single" w:sz="4" w:space="0" w:color="000000"/>
              <w:left w:val="single" w:sz="4" w:space="0" w:color="000000"/>
              <w:bottom w:val="single" w:sz="4" w:space="0" w:color="000000"/>
              <w:right w:val="single" w:sz="4" w:space="0" w:color="000000"/>
            </w:tcBorders>
          </w:tcPr>
          <w:p w:rsidR="0043545D" w:rsidRDefault="0043545D" w:rsidP="00905BED">
            <w:pPr>
              <w:numPr>
                <w:ilvl w:val="0"/>
                <w:numId w:val="24"/>
              </w:numPr>
              <w:spacing w:after="0"/>
            </w:pPr>
            <w:r>
              <w:rPr>
                <w:rFonts w:ascii="Arial" w:eastAsia="Arial" w:hAnsi="Arial" w:cs="Arial"/>
              </w:rPr>
              <w:t xml:space="preserve">Explain how some infectious illnesses are spread from one person to another; </w:t>
            </w:r>
          </w:p>
          <w:p w:rsidR="0043545D" w:rsidRDefault="0043545D" w:rsidP="00905BED">
            <w:pPr>
              <w:numPr>
                <w:ilvl w:val="0"/>
                <w:numId w:val="24"/>
              </w:numPr>
              <w:spacing w:after="0" w:line="241" w:lineRule="auto"/>
            </w:pPr>
            <w:r>
              <w:rPr>
                <w:rFonts w:ascii="Arial" w:eastAsia="Arial" w:hAnsi="Arial" w:cs="Arial"/>
              </w:rPr>
              <w:t xml:space="preserve">Explain how simple hygiene routines can help to reduce the risk of the spread of infectious illnesses; </w:t>
            </w:r>
          </w:p>
          <w:p w:rsidR="0043545D" w:rsidRDefault="0043545D" w:rsidP="00905BED">
            <w:pPr>
              <w:numPr>
                <w:ilvl w:val="0"/>
                <w:numId w:val="24"/>
              </w:numPr>
              <w:spacing w:after="0"/>
            </w:pPr>
            <w:r>
              <w:rPr>
                <w:rFonts w:ascii="Arial" w:eastAsia="Arial" w:hAnsi="Arial" w:cs="Arial"/>
              </w:rPr>
              <w:t xml:space="preserve">Suggest medical and non-medical ways of treating an illness. </w:t>
            </w:r>
          </w:p>
        </w:tc>
      </w:tr>
      <w:tr w:rsidR="0043545D">
        <w:trPr>
          <w:trHeight w:val="516"/>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RR1, RR2, RR3 </w:t>
            </w:r>
          </w:p>
        </w:tc>
        <w:tc>
          <w:tcPr>
            <w:tcW w:w="298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For or against? </w:t>
            </w:r>
          </w:p>
        </w:tc>
        <w:tc>
          <w:tcPr>
            <w:tcW w:w="9918" w:type="dxa"/>
            <w:tcBorders>
              <w:top w:val="single" w:sz="4" w:space="0" w:color="000000"/>
              <w:left w:val="single" w:sz="4" w:space="0" w:color="000000"/>
              <w:bottom w:val="single" w:sz="4" w:space="0" w:color="000000"/>
              <w:right w:val="single" w:sz="4" w:space="0" w:color="000000"/>
            </w:tcBorders>
          </w:tcPr>
          <w:p w:rsidR="0043545D" w:rsidRDefault="0043545D" w:rsidP="00905BED">
            <w:pPr>
              <w:numPr>
                <w:ilvl w:val="0"/>
                <w:numId w:val="25"/>
              </w:numPr>
              <w:spacing w:after="0"/>
              <w:ind w:hanging="79"/>
            </w:pPr>
            <w:r>
              <w:rPr>
                <w:rFonts w:ascii="Arial" w:eastAsia="Arial" w:hAnsi="Arial" w:cs="Arial"/>
              </w:rPr>
              <w:t xml:space="preserve">Develop skills in discussion and debating an issue; </w:t>
            </w:r>
          </w:p>
          <w:p w:rsidR="0043545D" w:rsidRDefault="0043545D" w:rsidP="00905BED">
            <w:pPr>
              <w:numPr>
                <w:ilvl w:val="0"/>
                <w:numId w:val="25"/>
              </w:numPr>
              <w:spacing w:after="0"/>
              <w:ind w:hanging="79"/>
            </w:pPr>
            <w:r>
              <w:rPr>
                <w:rFonts w:ascii="Arial" w:eastAsia="Arial" w:hAnsi="Arial" w:cs="Arial"/>
              </w:rPr>
              <w:t xml:space="preserve">Demonstrate their understanding of health and wellbeing issues that are relevant to them; </w:t>
            </w:r>
          </w:p>
        </w:tc>
      </w:tr>
    </w:tbl>
    <w:p w:rsidR="0043545D" w:rsidRDefault="0043545D">
      <w:pPr>
        <w:spacing w:after="0"/>
        <w:ind w:left="-341" w:right="112"/>
      </w:pPr>
    </w:p>
    <w:tbl>
      <w:tblPr>
        <w:tblStyle w:val="TableGrid0"/>
        <w:tblW w:w="15881" w:type="dxa"/>
        <w:tblInd w:w="115" w:type="dxa"/>
        <w:tblCellMar>
          <w:left w:w="2" w:type="dxa"/>
          <w:right w:w="53" w:type="dxa"/>
        </w:tblCellMar>
        <w:tblLook w:val="04A0" w:firstRow="1" w:lastRow="0" w:firstColumn="1" w:lastColumn="0" w:noHBand="0" w:noVBand="1"/>
      </w:tblPr>
      <w:tblGrid>
        <w:gridCol w:w="2976"/>
        <w:gridCol w:w="2986"/>
        <w:gridCol w:w="9919"/>
      </w:tblGrid>
      <w:tr w:rsidR="0043545D">
        <w:trPr>
          <w:trHeight w:val="523"/>
        </w:trPr>
        <w:tc>
          <w:tcPr>
            <w:tcW w:w="15881" w:type="dxa"/>
            <w:gridSpan w:val="3"/>
            <w:tcBorders>
              <w:top w:val="nil"/>
              <w:left w:val="nil"/>
              <w:bottom w:val="nil"/>
              <w:right w:val="nil"/>
            </w:tcBorders>
            <w:shd w:val="clear" w:color="auto" w:fill="000000"/>
          </w:tcPr>
          <w:p w:rsidR="0043545D" w:rsidRDefault="0043545D">
            <w:pPr>
              <w:spacing w:after="0"/>
              <w:ind w:left="108" w:right="5569"/>
            </w:pPr>
            <w:r>
              <w:rPr>
                <w:rFonts w:ascii="Arial" w:eastAsia="Arial" w:hAnsi="Arial" w:cs="Arial"/>
                <w:color w:val="FFFFFF"/>
              </w:rPr>
              <w:t xml:space="preserve">DfE Statutory Requirements </w:t>
            </w:r>
            <w:r>
              <w:rPr>
                <w:rFonts w:ascii="Arial" w:eastAsia="Arial" w:hAnsi="Arial" w:cs="Arial"/>
                <w:color w:val="FFFFFF"/>
              </w:rPr>
              <w:tab/>
              <w:t xml:space="preserve">SCARF Lesson Plan title &amp; </w:t>
            </w:r>
            <w:r>
              <w:rPr>
                <w:rFonts w:ascii="Arial" w:eastAsia="Arial" w:hAnsi="Arial" w:cs="Arial"/>
                <w:color w:val="FFFFFF"/>
              </w:rPr>
              <w:tab/>
              <w:t xml:space="preserve">SCARF Lesson Plan Learning Outcomes – end of primary statements </w:t>
            </w:r>
            <w:r>
              <w:rPr>
                <w:rFonts w:ascii="Arial" w:eastAsia="Arial" w:hAnsi="Arial" w:cs="Arial"/>
                <w:color w:val="FFFFFF"/>
              </w:rPr>
              <w:tab/>
            </w:r>
            <w:r>
              <w:rPr>
                <w:rFonts w:ascii="Arial" w:eastAsia="Arial" w:hAnsi="Arial" w:cs="Arial"/>
                <w:b/>
                <w:color w:val="FFFFFF"/>
              </w:rPr>
              <w:t xml:space="preserve">half-termly unit </w:t>
            </w:r>
          </w:p>
        </w:tc>
      </w:tr>
      <w:tr w:rsidR="0043545D">
        <w:trPr>
          <w:trHeight w:val="763"/>
        </w:trPr>
        <w:tc>
          <w:tcPr>
            <w:tcW w:w="2976" w:type="dxa"/>
            <w:tcBorders>
              <w:top w:val="nil"/>
              <w:left w:val="single" w:sz="4" w:space="0" w:color="000000"/>
              <w:bottom w:val="single" w:sz="4" w:space="0" w:color="000000"/>
              <w:right w:val="single" w:sz="4" w:space="0" w:color="000000"/>
            </w:tcBorders>
          </w:tcPr>
          <w:p w:rsidR="0043545D" w:rsidRDefault="0043545D">
            <w:pPr>
              <w:spacing w:after="0"/>
            </w:pPr>
            <w:r>
              <w:rPr>
                <w:rFonts w:ascii="Times New Roman" w:eastAsia="Times New Roman" w:hAnsi="Times New Roman" w:cs="Times New Roman"/>
              </w:rPr>
              <w:t xml:space="preserve"> </w:t>
            </w:r>
          </w:p>
        </w:tc>
        <w:tc>
          <w:tcPr>
            <w:tcW w:w="2986" w:type="dxa"/>
            <w:tcBorders>
              <w:top w:val="nil"/>
              <w:left w:val="single" w:sz="4" w:space="0" w:color="000000"/>
              <w:bottom w:val="single" w:sz="4" w:space="0" w:color="000000"/>
              <w:right w:val="single" w:sz="4" w:space="0" w:color="000000"/>
            </w:tcBorders>
          </w:tcPr>
          <w:p w:rsidR="0043545D" w:rsidRDefault="0043545D">
            <w:pPr>
              <w:spacing w:after="0"/>
              <w:ind w:left="2"/>
            </w:pPr>
            <w:r>
              <w:rPr>
                <w:rFonts w:ascii="Times New Roman" w:eastAsia="Times New Roman" w:hAnsi="Times New Roman" w:cs="Times New Roman"/>
              </w:rPr>
              <w:t xml:space="preserve"> </w:t>
            </w:r>
          </w:p>
        </w:tc>
        <w:tc>
          <w:tcPr>
            <w:tcW w:w="9918" w:type="dxa"/>
            <w:tcBorders>
              <w:top w:val="nil"/>
              <w:left w:val="single" w:sz="4" w:space="0" w:color="000000"/>
              <w:bottom w:val="single" w:sz="4" w:space="0" w:color="000000"/>
              <w:right w:val="single" w:sz="4" w:space="0" w:color="000000"/>
            </w:tcBorders>
          </w:tcPr>
          <w:p w:rsidR="0043545D" w:rsidRDefault="0043545D" w:rsidP="00905BED">
            <w:pPr>
              <w:numPr>
                <w:ilvl w:val="0"/>
                <w:numId w:val="26"/>
              </w:numPr>
              <w:spacing w:after="0"/>
              <w:ind w:hanging="79"/>
            </w:pPr>
            <w:r>
              <w:rPr>
                <w:rFonts w:ascii="Arial" w:eastAsia="Arial" w:hAnsi="Arial" w:cs="Arial"/>
              </w:rPr>
              <w:t xml:space="preserve">Empathise with different viewpoints; </w:t>
            </w:r>
          </w:p>
          <w:p w:rsidR="0043545D" w:rsidRDefault="0043545D" w:rsidP="00905BED">
            <w:pPr>
              <w:numPr>
                <w:ilvl w:val="0"/>
                <w:numId w:val="26"/>
              </w:numPr>
              <w:spacing w:after="0"/>
              <w:ind w:hanging="79"/>
            </w:pPr>
            <w:r>
              <w:rPr>
                <w:rFonts w:ascii="Arial" w:eastAsia="Arial" w:hAnsi="Arial" w:cs="Arial"/>
              </w:rPr>
              <w:t xml:space="preserve">Make recommendations, based on their research. </w:t>
            </w:r>
          </w:p>
        </w:tc>
      </w:tr>
      <w:tr w:rsidR="0043545D">
        <w:trPr>
          <w:trHeight w:val="770"/>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OR1 </w:t>
            </w:r>
          </w:p>
        </w:tc>
        <w:tc>
          <w:tcPr>
            <w:tcW w:w="298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I am fantastic! </w:t>
            </w:r>
          </w:p>
        </w:tc>
        <w:tc>
          <w:tcPr>
            <w:tcW w:w="9918" w:type="dxa"/>
            <w:tcBorders>
              <w:top w:val="single" w:sz="4" w:space="0" w:color="000000"/>
              <w:left w:val="single" w:sz="4" w:space="0" w:color="000000"/>
              <w:bottom w:val="single" w:sz="4" w:space="0" w:color="000000"/>
              <w:right w:val="single" w:sz="4" w:space="0" w:color="000000"/>
            </w:tcBorders>
          </w:tcPr>
          <w:p w:rsidR="0043545D" w:rsidRDefault="0043545D">
            <w:pPr>
              <w:spacing w:after="17"/>
              <w:ind w:left="111"/>
            </w:pPr>
            <w:r>
              <w:rPr>
                <w:rFonts w:ascii="Arial" w:eastAsia="Arial" w:hAnsi="Arial" w:cs="Arial"/>
              </w:rPr>
              <w:t xml:space="preserve">•Identify their achievements and areas of development; </w:t>
            </w:r>
          </w:p>
          <w:p w:rsidR="0043545D" w:rsidRDefault="0043545D">
            <w:pPr>
              <w:spacing w:after="5"/>
              <w:ind w:left="111"/>
            </w:pPr>
            <w:r>
              <w:rPr>
                <w:rFonts w:ascii="Arial" w:eastAsia="Arial" w:hAnsi="Arial" w:cs="Arial"/>
              </w:rPr>
              <w:t xml:space="preserve">•Recognise that people may say kind things to help us feel good about ourselves; </w:t>
            </w:r>
          </w:p>
          <w:p w:rsidR="0043545D" w:rsidRDefault="0043545D">
            <w:pPr>
              <w:spacing w:after="0"/>
              <w:ind w:left="111"/>
            </w:pPr>
            <w:r>
              <w:rPr>
                <w:rFonts w:ascii="Arial" w:eastAsia="Arial" w:hAnsi="Arial" w:cs="Arial"/>
              </w:rPr>
              <w:t xml:space="preserve">•Explain why some groups of people are not represented as much on television/in the media. </w:t>
            </w:r>
          </w:p>
        </w:tc>
      </w:tr>
      <w:tr w:rsidR="0043545D">
        <w:trPr>
          <w:trHeight w:val="769"/>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Wider PSHE curriculum (not covered by DfE statutory requirements) </w:t>
            </w:r>
          </w:p>
        </w:tc>
        <w:tc>
          <w:tcPr>
            <w:tcW w:w="298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Getting on with your nerves! </w:t>
            </w:r>
          </w:p>
        </w:tc>
        <w:tc>
          <w:tcPr>
            <w:tcW w:w="9918" w:type="dxa"/>
            <w:tcBorders>
              <w:top w:val="single" w:sz="4" w:space="0" w:color="000000"/>
              <w:left w:val="single" w:sz="4" w:space="0" w:color="000000"/>
              <w:bottom w:val="single" w:sz="4" w:space="0" w:color="000000"/>
              <w:right w:val="single" w:sz="4" w:space="0" w:color="000000"/>
            </w:tcBorders>
          </w:tcPr>
          <w:p w:rsidR="0043545D" w:rsidRDefault="0043545D">
            <w:pPr>
              <w:spacing w:after="20" w:line="240" w:lineRule="auto"/>
              <w:ind w:left="111"/>
            </w:pPr>
            <w:r>
              <w:rPr>
                <w:rFonts w:ascii="Arial" w:eastAsia="Arial" w:hAnsi="Arial" w:cs="Arial"/>
              </w:rPr>
              <w:t xml:space="preserve">Demonstrate how working together in a collaborative manner can help everyone to achieve success; </w:t>
            </w:r>
          </w:p>
          <w:p w:rsidR="0043545D" w:rsidRDefault="0043545D">
            <w:pPr>
              <w:spacing w:after="0"/>
              <w:ind w:left="111"/>
            </w:pPr>
            <w:r>
              <w:rPr>
                <w:rFonts w:ascii="Arial" w:eastAsia="Arial" w:hAnsi="Arial" w:cs="Arial"/>
              </w:rPr>
              <w:t xml:space="preserve">•Understand and explain how the brain sends and receives messages through the nerves. </w:t>
            </w:r>
          </w:p>
        </w:tc>
      </w:tr>
      <w:tr w:rsidR="0043545D">
        <w:trPr>
          <w:trHeight w:val="770"/>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lastRenderedPageBreak/>
              <w:t xml:space="preserve">Wider PSHE curriculum (not covered by DfE statutory requirements) </w:t>
            </w:r>
          </w:p>
        </w:tc>
        <w:tc>
          <w:tcPr>
            <w:tcW w:w="298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Body team work </w:t>
            </w:r>
          </w:p>
        </w:tc>
        <w:tc>
          <w:tcPr>
            <w:tcW w:w="9918"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1"/>
            </w:pPr>
            <w:r>
              <w:rPr>
                <w:rFonts w:ascii="Arial" w:eastAsia="Arial" w:hAnsi="Arial" w:cs="Arial"/>
              </w:rPr>
              <w:t xml:space="preserve">•Name major internal body parts (heart, blood, lungs, stomach, small/large intestines, liver, brain); •Describe how food, water and air get into the body and blood. </w:t>
            </w:r>
          </w:p>
        </w:tc>
      </w:tr>
      <w:tr w:rsidR="0043545D">
        <w:trPr>
          <w:trHeight w:val="769"/>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Wider PSHE curriculum (not covered by DfE statutory requirements) </w:t>
            </w:r>
          </w:p>
        </w:tc>
        <w:tc>
          <w:tcPr>
            <w:tcW w:w="298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Top talents </w:t>
            </w:r>
          </w:p>
        </w:tc>
        <w:tc>
          <w:tcPr>
            <w:tcW w:w="9918"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1"/>
            </w:pPr>
            <w:r>
              <w:rPr>
                <w:rFonts w:ascii="Arial" w:eastAsia="Arial" w:hAnsi="Arial" w:cs="Arial"/>
              </w:rPr>
              <w:t xml:space="preserve">•Explain some of the different talents and skills that people have and how skills are developed; •Recognise their own skills and those of other children in the class. </w:t>
            </w:r>
          </w:p>
        </w:tc>
      </w:tr>
      <w:tr w:rsidR="0043545D">
        <w:trPr>
          <w:trHeight w:val="260"/>
        </w:trPr>
        <w:tc>
          <w:tcPr>
            <w:tcW w:w="2976" w:type="dxa"/>
            <w:tcBorders>
              <w:top w:val="single" w:sz="4" w:space="0" w:color="000000"/>
              <w:left w:val="single" w:sz="4" w:space="0" w:color="000000"/>
              <w:bottom w:val="single" w:sz="4" w:space="0" w:color="000000"/>
              <w:right w:val="single" w:sz="4" w:space="0" w:color="000000"/>
            </w:tcBorders>
            <w:shd w:val="clear" w:color="auto" w:fill="7E7E7E"/>
          </w:tcPr>
          <w:p w:rsidR="0043545D" w:rsidRDefault="0043545D">
            <w:pPr>
              <w:spacing w:after="0"/>
            </w:pPr>
            <w:r>
              <w:rPr>
                <w:rFonts w:ascii="Times New Roman" w:eastAsia="Times New Roman" w:hAnsi="Times New Roman" w:cs="Times New Roman"/>
                <w:sz w:val="18"/>
              </w:rPr>
              <w:t xml:space="preserve"> </w:t>
            </w:r>
          </w:p>
        </w:tc>
        <w:tc>
          <w:tcPr>
            <w:tcW w:w="2986" w:type="dxa"/>
            <w:tcBorders>
              <w:top w:val="single" w:sz="4" w:space="0" w:color="000000"/>
              <w:left w:val="single" w:sz="4" w:space="0" w:color="000000"/>
              <w:bottom w:val="single" w:sz="4" w:space="0" w:color="000000"/>
              <w:right w:val="single" w:sz="4" w:space="0" w:color="000000"/>
            </w:tcBorders>
            <w:shd w:val="clear" w:color="auto" w:fill="7E7E7E"/>
          </w:tcPr>
          <w:p w:rsidR="0043545D" w:rsidRDefault="0043545D">
            <w:pPr>
              <w:spacing w:after="0"/>
              <w:ind w:left="110"/>
            </w:pPr>
            <w:r>
              <w:rPr>
                <w:rFonts w:ascii="Arial" w:eastAsia="Arial" w:hAnsi="Arial" w:cs="Arial"/>
                <w:b/>
                <w:color w:val="FFFFFF"/>
              </w:rPr>
              <w:t>Growing and Changing</w:t>
            </w:r>
            <w:r>
              <w:rPr>
                <w:rFonts w:ascii="Arial" w:eastAsia="Arial" w:hAnsi="Arial" w:cs="Arial"/>
                <w:b/>
              </w:rPr>
              <w:t xml:space="preserve"> </w:t>
            </w:r>
          </w:p>
        </w:tc>
        <w:tc>
          <w:tcPr>
            <w:tcW w:w="9918" w:type="dxa"/>
            <w:tcBorders>
              <w:top w:val="single" w:sz="4" w:space="0" w:color="000000"/>
              <w:left w:val="single" w:sz="4" w:space="0" w:color="000000"/>
              <w:bottom w:val="single" w:sz="4" w:space="0" w:color="000000"/>
              <w:right w:val="single" w:sz="4" w:space="0" w:color="000000"/>
            </w:tcBorders>
            <w:shd w:val="clear" w:color="auto" w:fill="7E7E7E"/>
          </w:tcPr>
          <w:p w:rsidR="0043545D" w:rsidRDefault="0043545D">
            <w:pPr>
              <w:spacing w:after="0"/>
              <w:ind w:left="3"/>
            </w:pPr>
            <w:r>
              <w:rPr>
                <w:rFonts w:ascii="Times New Roman" w:eastAsia="Times New Roman" w:hAnsi="Times New Roman" w:cs="Times New Roman"/>
                <w:sz w:val="18"/>
              </w:rPr>
              <w:t xml:space="preserve"> </w:t>
            </w:r>
          </w:p>
        </w:tc>
      </w:tr>
      <w:tr w:rsidR="0043545D">
        <w:trPr>
          <w:trHeight w:val="515"/>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CF1, CF2, CF5, OR2 </w:t>
            </w:r>
          </w:p>
        </w:tc>
        <w:tc>
          <w:tcPr>
            <w:tcW w:w="298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Relationship Tree </w:t>
            </w:r>
          </w:p>
        </w:tc>
        <w:tc>
          <w:tcPr>
            <w:tcW w:w="9918"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1"/>
            </w:pPr>
            <w:r>
              <w:rPr>
                <w:rFonts w:ascii="Arial" w:eastAsia="Arial" w:hAnsi="Arial" w:cs="Arial"/>
              </w:rPr>
              <w:t xml:space="preserve">•Identify different types of relationships; </w:t>
            </w:r>
          </w:p>
          <w:p w:rsidR="0043545D" w:rsidRDefault="0043545D">
            <w:pPr>
              <w:spacing w:after="0"/>
              <w:ind w:left="111"/>
            </w:pPr>
            <w:r>
              <w:rPr>
                <w:rFonts w:ascii="Arial" w:eastAsia="Arial" w:hAnsi="Arial" w:cs="Arial"/>
              </w:rPr>
              <w:t xml:space="preserve">•Recognise who they have positive healthy relationships with. </w:t>
            </w:r>
          </w:p>
        </w:tc>
      </w:tr>
      <w:tr w:rsidR="0043545D">
        <w:trPr>
          <w:trHeight w:val="770"/>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BS3, BS7 </w:t>
            </w:r>
          </w:p>
        </w:tc>
        <w:tc>
          <w:tcPr>
            <w:tcW w:w="298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Body space </w:t>
            </w:r>
          </w:p>
        </w:tc>
        <w:tc>
          <w:tcPr>
            <w:tcW w:w="9918"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1"/>
            </w:pPr>
            <w:r>
              <w:rPr>
                <w:rFonts w:ascii="Arial" w:eastAsia="Arial" w:hAnsi="Arial" w:cs="Arial"/>
              </w:rPr>
              <w:t xml:space="preserve">•Understand what is meant by the term body space (or personal space); </w:t>
            </w:r>
          </w:p>
          <w:p w:rsidR="0043545D" w:rsidRDefault="0043545D">
            <w:pPr>
              <w:spacing w:after="5"/>
              <w:ind w:left="111"/>
            </w:pPr>
            <w:r>
              <w:rPr>
                <w:rFonts w:ascii="Arial" w:eastAsia="Arial" w:hAnsi="Arial" w:cs="Arial"/>
              </w:rPr>
              <w:t xml:space="preserve">•Identify when it is appropriate or inappropriate to allow someone into their body space; </w:t>
            </w:r>
          </w:p>
          <w:p w:rsidR="0043545D" w:rsidRDefault="0043545D">
            <w:pPr>
              <w:spacing w:after="0"/>
              <w:ind w:left="111"/>
            </w:pPr>
            <w:r>
              <w:rPr>
                <w:rFonts w:ascii="Arial" w:eastAsia="Arial" w:hAnsi="Arial" w:cs="Arial"/>
              </w:rPr>
              <w:t xml:space="preserve">•Rehearse strategies for when someone is inappropriately in their body space. </w:t>
            </w:r>
          </w:p>
        </w:tc>
      </w:tr>
      <w:tr w:rsidR="0043545D">
        <w:trPr>
          <w:trHeight w:val="1023"/>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BS2 </w:t>
            </w:r>
          </w:p>
        </w:tc>
        <w:tc>
          <w:tcPr>
            <w:tcW w:w="298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Secret or surprise </w:t>
            </w:r>
          </w:p>
        </w:tc>
        <w:tc>
          <w:tcPr>
            <w:tcW w:w="9918" w:type="dxa"/>
            <w:tcBorders>
              <w:top w:val="single" w:sz="4" w:space="0" w:color="000000"/>
              <w:left w:val="single" w:sz="4" w:space="0" w:color="000000"/>
              <w:bottom w:val="single" w:sz="4" w:space="0" w:color="000000"/>
              <w:right w:val="single" w:sz="4" w:space="0" w:color="000000"/>
            </w:tcBorders>
          </w:tcPr>
          <w:p w:rsidR="0043545D" w:rsidRDefault="0043545D">
            <w:pPr>
              <w:spacing w:after="39" w:line="238" w:lineRule="auto"/>
              <w:ind w:left="111"/>
            </w:pPr>
            <w:r>
              <w:rPr>
                <w:rFonts w:ascii="Arial" w:eastAsia="Arial" w:hAnsi="Arial" w:cs="Arial"/>
              </w:rPr>
              <w:t xml:space="preserve">•Define the terms 'secret' and 'surprise' and know the difference between a safe and an unsafe secret; </w:t>
            </w:r>
          </w:p>
          <w:p w:rsidR="0043545D" w:rsidRDefault="0043545D">
            <w:pPr>
              <w:spacing w:after="5"/>
              <w:ind w:left="111"/>
            </w:pPr>
            <w:r>
              <w:rPr>
                <w:rFonts w:ascii="Arial" w:eastAsia="Arial" w:hAnsi="Arial" w:cs="Arial"/>
              </w:rPr>
              <w:t xml:space="preserve">•Recognise how different surprises and secrets might make them feel; </w:t>
            </w:r>
          </w:p>
          <w:p w:rsidR="0043545D" w:rsidRDefault="0043545D">
            <w:pPr>
              <w:spacing w:after="0"/>
              <w:ind w:left="111"/>
            </w:pPr>
            <w:r>
              <w:rPr>
                <w:rFonts w:ascii="Arial" w:eastAsia="Arial" w:hAnsi="Arial" w:cs="Arial"/>
              </w:rPr>
              <w:t xml:space="preserve">•Know who they could ask for help if a secret made them feel uncomfortable or unsafe. </w:t>
            </w:r>
          </w:p>
        </w:tc>
      </w:tr>
      <w:tr w:rsidR="0043545D">
        <w:trPr>
          <w:trHeight w:val="768"/>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BS7, CAB1, CAB2 </w:t>
            </w:r>
          </w:p>
        </w:tc>
        <w:tc>
          <w:tcPr>
            <w:tcW w:w="298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My changing body </w:t>
            </w:r>
          </w:p>
        </w:tc>
        <w:tc>
          <w:tcPr>
            <w:tcW w:w="9918" w:type="dxa"/>
            <w:tcBorders>
              <w:top w:val="single" w:sz="4" w:space="0" w:color="000000"/>
              <w:left w:val="single" w:sz="4" w:space="0" w:color="000000"/>
              <w:bottom w:val="single" w:sz="4" w:space="0" w:color="000000"/>
              <w:right w:val="single" w:sz="4" w:space="0" w:color="000000"/>
            </w:tcBorders>
          </w:tcPr>
          <w:p w:rsidR="0043545D" w:rsidRDefault="0043545D">
            <w:pPr>
              <w:spacing w:after="16"/>
              <w:ind w:left="111"/>
            </w:pPr>
            <w:r>
              <w:rPr>
                <w:rFonts w:ascii="Arial" w:eastAsia="Arial" w:hAnsi="Arial" w:cs="Arial"/>
              </w:rPr>
              <w:t xml:space="preserve">•Recognise that babies come from the joining of an egg and sperm; </w:t>
            </w:r>
          </w:p>
          <w:p w:rsidR="0043545D" w:rsidRDefault="0043545D">
            <w:pPr>
              <w:spacing w:after="2"/>
              <w:ind w:left="111"/>
            </w:pPr>
            <w:r>
              <w:rPr>
                <w:rFonts w:ascii="Arial" w:eastAsia="Arial" w:hAnsi="Arial" w:cs="Arial"/>
              </w:rPr>
              <w:t xml:space="preserve">•Explain what happens when an egg doesn’t meet a sperm; </w:t>
            </w:r>
          </w:p>
          <w:p w:rsidR="0043545D" w:rsidRDefault="0043545D">
            <w:pPr>
              <w:spacing w:after="0"/>
              <w:ind w:left="111"/>
            </w:pPr>
            <w:r>
              <w:rPr>
                <w:rFonts w:ascii="Arial" w:eastAsia="Arial" w:hAnsi="Arial" w:cs="Arial"/>
              </w:rPr>
              <w:t xml:space="preserve">•Understand that for girls, periods are a normal part of puberty. </w:t>
            </w:r>
          </w:p>
        </w:tc>
      </w:tr>
      <w:tr w:rsidR="0043545D">
        <w:trPr>
          <w:trHeight w:val="262"/>
        </w:trPr>
        <w:tc>
          <w:tcPr>
            <w:tcW w:w="297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BFA1, BFA2 </w:t>
            </w:r>
          </w:p>
        </w:tc>
        <w:tc>
          <w:tcPr>
            <w:tcW w:w="298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0"/>
            </w:pPr>
            <w:r>
              <w:rPr>
                <w:rFonts w:ascii="Arial" w:eastAsia="Arial" w:hAnsi="Arial" w:cs="Arial"/>
              </w:rPr>
              <w:t xml:space="preserve">Basic first aid </w:t>
            </w:r>
          </w:p>
        </w:tc>
        <w:tc>
          <w:tcPr>
            <w:tcW w:w="9918"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11"/>
            </w:pPr>
            <w:r>
              <w:rPr>
                <w:rFonts w:ascii="Arial" w:eastAsia="Arial" w:hAnsi="Arial" w:cs="Arial"/>
              </w:rPr>
              <w:t xml:space="preserve">See link to external resources for further information </w:t>
            </w:r>
          </w:p>
        </w:tc>
      </w:tr>
    </w:tbl>
    <w:p w:rsidR="0043545D" w:rsidRDefault="0043545D">
      <w:pPr>
        <w:sectPr w:rsidR="0043545D">
          <w:headerReference w:type="even" r:id="rId47"/>
          <w:headerReference w:type="default" r:id="rId48"/>
          <w:footerReference w:type="even" r:id="rId49"/>
          <w:footerReference w:type="default" r:id="rId50"/>
          <w:headerReference w:type="first" r:id="rId51"/>
          <w:footerReference w:type="first" r:id="rId52"/>
          <w:pgSz w:w="16841" w:h="11911" w:orient="landscape"/>
          <w:pgMar w:top="1438" w:right="392" w:bottom="718" w:left="341" w:header="36" w:footer="251" w:gutter="0"/>
          <w:cols w:space="720"/>
          <w:titlePg/>
        </w:sectPr>
      </w:pPr>
    </w:p>
    <w:tbl>
      <w:tblPr>
        <w:tblStyle w:val="TableGrid0"/>
        <w:tblW w:w="16308" w:type="dxa"/>
        <w:tblInd w:w="121" w:type="dxa"/>
        <w:tblCellMar>
          <w:top w:w="3" w:type="dxa"/>
          <w:right w:w="3" w:type="dxa"/>
        </w:tblCellMar>
        <w:tblLook w:val="04A0" w:firstRow="1" w:lastRow="0" w:firstColumn="1" w:lastColumn="0" w:noHBand="0" w:noVBand="1"/>
      </w:tblPr>
      <w:tblGrid>
        <w:gridCol w:w="2836"/>
        <w:gridCol w:w="2693"/>
        <w:gridCol w:w="10779"/>
      </w:tblGrid>
      <w:tr w:rsidR="0043545D">
        <w:trPr>
          <w:trHeight w:val="794"/>
        </w:trPr>
        <w:tc>
          <w:tcPr>
            <w:tcW w:w="16308" w:type="dxa"/>
            <w:gridSpan w:val="3"/>
            <w:tcBorders>
              <w:top w:val="nil"/>
              <w:left w:val="nil"/>
              <w:bottom w:val="single" w:sz="4" w:space="0" w:color="808080"/>
              <w:right w:val="nil"/>
            </w:tcBorders>
            <w:shd w:val="clear" w:color="auto" w:fill="000000"/>
          </w:tcPr>
          <w:p w:rsidR="0043545D" w:rsidRDefault="0043545D">
            <w:pPr>
              <w:spacing w:after="0"/>
              <w:ind w:left="112" w:right="7030"/>
              <w:jc w:val="both"/>
            </w:pPr>
            <w:r>
              <w:rPr>
                <w:rFonts w:ascii="Arial" w:eastAsia="Arial" w:hAnsi="Arial" w:cs="Arial"/>
                <w:sz w:val="20"/>
              </w:rPr>
              <w:lastRenderedPageBreak/>
              <w:t xml:space="preserve"> </w:t>
            </w:r>
            <w:r>
              <w:rPr>
                <w:rFonts w:ascii="Arial" w:eastAsia="Arial" w:hAnsi="Arial" w:cs="Arial"/>
                <w:color w:val="FFFFFF"/>
                <w:sz w:val="20"/>
              </w:rPr>
              <w:t xml:space="preserve">DfE Statutory SCARF Lesson Plan title &amp; SCARF Lesson Plan Learning Outcomes Requirements – end of </w:t>
            </w:r>
            <w:r>
              <w:rPr>
                <w:rFonts w:ascii="Arial" w:eastAsia="Arial" w:hAnsi="Arial" w:cs="Arial"/>
                <w:b/>
                <w:color w:val="FFFFFF"/>
                <w:sz w:val="20"/>
              </w:rPr>
              <w:t xml:space="preserve">half-termly unit </w:t>
            </w:r>
            <w:r>
              <w:rPr>
                <w:rFonts w:ascii="Arial" w:eastAsia="Arial" w:hAnsi="Arial" w:cs="Arial"/>
                <w:color w:val="FFFFFF"/>
                <w:sz w:val="20"/>
              </w:rPr>
              <w:t xml:space="preserve">primary statements </w:t>
            </w:r>
          </w:p>
        </w:tc>
      </w:tr>
      <w:tr w:rsidR="0043545D">
        <w:trPr>
          <w:trHeight w:val="320"/>
        </w:trPr>
        <w:tc>
          <w:tcPr>
            <w:tcW w:w="2836" w:type="dxa"/>
            <w:tcBorders>
              <w:top w:val="single" w:sz="4" w:space="0" w:color="808080"/>
              <w:left w:val="single" w:sz="4" w:space="0" w:color="000000"/>
              <w:bottom w:val="single" w:sz="4" w:space="0" w:color="000000"/>
              <w:right w:val="single" w:sz="4" w:space="0" w:color="000000"/>
            </w:tcBorders>
            <w:shd w:val="clear" w:color="auto" w:fill="808080"/>
          </w:tcPr>
          <w:p w:rsidR="0043545D" w:rsidRDefault="0043545D">
            <w:pPr>
              <w:spacing w:after="0"/>
              <w:ind w:left="4"/>
            </w:pPr>
            <w:r>
              <w:rPr>
                <w:rFonts w:ascii="Times New Roman" w:eastAsia="Times New Roman" w:hAnsi="Times New Roman" w:cs="Times New Roman"/>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808080"/>
          </w:tcPr>
          <w:p w:rsidR="0043545D" w:rsidRDefault="0043545D">
            <w:pPr>
              <w:spacing w:after="0"/>
              <w:ind w:left="113"/>
            </w:pPr>
            <w:r>
              <w:rPr>
                <w:rFonts w:ascii="Arial" w:eastAsia="Arial" w:hAnsi="Arial" w:cs="Arial"/>
                <w:b/>
                <w:color w:val="FFFFFF"/>
                <w:sz w:val="20"/>
              </w:rPr>
              <w:t>Me and My Relationships</w:t>
            </w:r>
            <w:r>
              <w:rPr>
                <w:rFonts w:ascii="Arial" w:eastAsia="Arial" w:hAnsi="Arial" w:cs="Arial"/>
                <w:b/>
                <w:sz w:val="20"/>
              </w:rPr>
              <w:t xml:space="preserve"> </w:t>
            </w:r>
          </w:p>
        </w:tc>
        <w:tc>
          <w:tcPr>
            <w:tcW w:w="10779" w:type="dxa"/>
            <w:tcBorders>
              <w:top w:val="single" w:sz="4" w:space="0" w:color="808080"/>
              <w:left w:val="single" w:sz="4" w:space="0" w:color="000000"/>
              <w:bottom w:val="single" w:sz="4" w:space="0" w:color="000000"/>
              <w:right w:val="single" w:sz="4" w:space="0" w:color="000000"/>
            </w:tcBorders>
            <w:shd w:val="clear" w:color="auto" w:fill="808080"/>
          </w:tcPr>
          <w:p w:rsidR="0043545D" w:rsidRDefault="0043545D">
            <w:pPr>
              <w:spacing w:after="0"/>
              <w:ind w:left="5"/>
            </w:pPr>
            <w:r>
              <w:rPr>
                <w:rFonts w:ascii="Times New Roman" w:eastAsia="Times New Roman" w:hAnsi="Times New Roman" w:cs="Times New Roman"/>
              </w:rPr>
              <w:t xml:space="preserve"> </w:t>
            </w:r>
          </w:p>
        </w:tc>
      </w:tr>
      <w:tr w:rsidR="0043545D">
        <w:trPr>
          <w:trHeight w:val="589"/>
        </w:trPr>
        <w:tc>
          <w:tcPr>
            <w:tcW w:w="283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8"/>
            </w:pPr>
            <w:r>
              <w:rPr>
                <w:rFonts w:ascii="Arial" w:eastAsia="Arial" w:hAnsi="Arial" w:cs="Arial"/>
              </w:rPr>
              <w:t xml:space="preserve">CF2, CF3, MW3, MW6, </w:t>
            </w:r>
          </w:p>
          <w:p w:rsidR="0043545D" w:rsidRDefault="0043545D">
            <w:pPr>
              <w:spacing w:after="0"/>
              <w:ind w:left="8"/>
            </w:pPr>
            <w:r>
              <w:rPr>
                <w:rFonts w:ascii="Arial" w:eastAsia="Arial" w:hAnsi="Arial" w:cs="Arial"/>
              </w:rPr>
              <w:t xml:space="preserve">MW7 </w:t>
            </w:r>
          </w:p>
        </w:tc>
        <w:tc>
          <w:tcPr>
            <w:tcW w:w="269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
            </w:pPr>
            <w:r>
              <w:rPr>
                <w:rFonts w:ascii="Arial" w:eastAsia="Arial" w:hAnsi="Arial" w:cs="Arial"/>
              </w:rPr>
              <w:t xml:space="preserve">An email from Harold! </w:t>
            </w:r>
          </w:p>
        </w:tc>
        <w:tc>
          <w:tcPr>
            <w:tcW w:w="1077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 w:right="2015"/>
              <w:jc w:val="both"/>
            </w:pPr>
            <w:r>
              <w:rPr>
                <w:rFonts w:ascii="Arial" w:eastAsia="Arial" w:hAnsi="Arial" w:cs="Arial"/>
                <w:sz w:val="20"/>
              </w:rPr>
              <w:t xml:space="preserve">• </w:t>
            </w:r>
            <w:r>
              <w:rPr>
                <w:rFonts w:ascii="Arial" w:eastAsia="Arial" w:hAnsi="Arial" w:cs="Arial"/>
              </w:rPr>
              <w:t xml:space="preserve">Describe 'good' and 'not so good' feelings and how feelings can affect our physical state; </w:t>
            </w:r>
            <w:r>
              <w:rPr>
                <w:rFonts w:ascii="Arial" w:eastAsia="Arial" w:hAnsi="Arial" w:cs="Arial"/>
                <w:sz w:val="20"/>
              </w:rPr>
              <w:t xml:space="preserve">• </w:t>
            </w:r>
            <w:r>
              <w:rPr>
                <w:rFonts w:ascii="Arial" w:eastAsia="Arial" w:hAnsi="Arial" w:cs="Arial"/>
              </w:rPr>
              <w:t xml:space="preserve">Explain how different words can express the intensity of feelings. </w:t>
            </w:r>
          </w:p>
        </w:tc>
      </w:tr>
      <w:tr w:rsidR="0043545D">
        <w:trPr>
          <w:trHeight w:val="569"/>
        </w:trPr>
        <w:tc>
          <w:tcPr>
            <w:tcW w:w="283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8"/>
            </w:pPr>
            <w:r>
              <w:rPr>
                <w:rFonts w:ascii="Arial" w:eastAsia="Arial" w:hAnsi="Arial" w:cs="Arial"/>
              </w:rPr>
              <w:t xml:space="preserve">CF2, CF3, CF4, CF5, RR1, RR2, RR3, RR5, HE3 </w:t>
            </w:r>
          </w:p>
        </w:tc>
        <w:tc>
          <w:tcPr>
            <w:tcW w:w="269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
            </w:pPr>
            <w:r>
              <w:rPr>
                <w:rFonts w:ascii="Arial" w:eastAsia="Arial" w:hAnsi="Arial" w:cs="Arial"/>
              </w:rPr>
              <w:t xml:space="preserve">Ok or not ok? (1) </w:t>
            </w:r>
          </w:p>
        </w:tc>
        <w:tc>
          <w:tcPr>
            <w:tcW w:w="1077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 w:right="4920"/>
            </w:pPr>
            <w:r>
              <w:rPr>
                <w:rFonts w:ascii="Arial" w:eastAsia="Arial" w:hAnsi="Arial" w:cs="Arial"/>
                <w:sz w:val="20"/>
              </w:rPr>
              <w:t xml:space="preserve">• </w:t>
            </w:r>
            <w:r>
              <w:rPr>
                <w:rFonts w:ascii="Arial" w:eastAsia="Arial" w:hAnsi="Arial" w:cs="Arial"/>
              </w:rPr>
              <w:t xml:space="preserve">Explain what we mean by a ‘positive, healthy relationship’; </w:t>
            </w:r>
            <w:r>
              <w:rPr>
                <w:rFonts w:ascii="Arial" w:eastAsia="Arial" w:hAnsi="Arial" w:cs="Arial"/>
                <w:sz w:val="20"/>
              </w:rPr>
              <w:t xml:space="preserve">• </w:t>
            </w:r>
            <w:r>
              <w:rPr>
                <w:rFonts w:ascii="Arial" w:eastAsia="Arial" w:hAnsi="Arial" w:cs="Arial"/>
              </w:rPr>
              <w:t xml:space="preserve">Describe some of the qualities that they admire in others. </w:t>
            </w:r>
          </w:p>
        </w:tc>
      </w:tr>
      <w:tr w:rsidR="0043545D">
        <w:trPr>
          <w:trHeight w:val="577"/>
        </w:trPr>
        <w:tc>
          <w:tcPr>
            <w:tcW w:w="283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8"/>
            </w:pPr>
            <w:r>
              <w:rPr>
                <w:rFonts w:ascii="Arial" w:eastAsia="Arial" w:hAnsi="Arial" w:cs="Arial"/>
              </w:rPr>
              <w:t xml:space="preserve">CF2, CF4, CF5, RR1, RR4, RR5, OR1, OR2, HE3 </w:t>
            </w:r>
          </w:p>
        </w:tc>
        <w:tc>
          <w:tcPr>
            <w:tcW w:w="269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
            </w:pPr>
            <w:r>
              <w:rPr>
                <w:rFonts w:ascii="Arial" w:eastAsia="Arial" w:hAnsi="Arial" w:cs="Arial"/>
              </w:rPr>
              <w:t xml:space="preserve">Ok or not ok? (2) </w:t>
            </w:r>
          </w:p>
        </w:tc>
        <w:tc>
          <w:tcPr>
            <w:tcW w:w="1077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 w:right="3263"/>
              <w:jc w:val="both"/>
            </w:pPr>
            <w:r>
              <w:rPr>
                <w:rFonts w:ascii="Arial" w:eastAsia="Arial" w:hAnsi="Arial" w:cs="Arial"/>
                <w:sz w:val="20"/>
              </w:rPr>
              <w:t xml:space="preserve">• </w:t>
            </w:r>
            <w:r>
              <w:rPr>
                <w:rFonts w:ascii="Arial" w:eastAsia="Arial" w:hAnsi="Arial" w:cs="Arial"/>
              </w:rPr>
              <w:t xml:space="preserve">Recognise that there are times when they might need to say 'no' to a friend; </w:t>
            </w:r>
            <w:r>
              <w:rPr>
                <w:rFonts w:ascii="Arial" w:eastAsia="Arial" w:hAnsi="Arial" w:cs="Arial"/>
                <w:sz w:val="20"/>
              </w:rPr>
              <w:t xml:space="preserve">• </w:t>
            </w:r>
            <w:r>
              <w:rPr>
                <w:rFonts w:ascii="Arial" w:eastAsia="Arial" w:hAnsi="Arial" w:cs="Arial"/>
              </w:rPr>
              <w:t xml:space="preserve">Describe appropriate assertive strategies for saying 'no' to a friend. </w:t>
            </w:r>
          </w:p>
        </w:tc>
      </w:tr>
      <w:tr w:rsidR="0043545D">
        <w:trPr>
          <w:trHeight w:val="571"/>
        </w:trPr>
        <w:tc>
          <w:tcPr>
            <w:tcW w:w="283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8"/>
            </w:pPr>
            <w:r>
              <w:rPr>
                <w:rFonts w:ascii="Arial" w:eastAsia="Arial" w:hAnsi="Arial" w:cs="Arial"/>
              </w:rPr>
              <w:t xml:space="preserve">RR2 </w:t>
            </w:r>
          </w:p>
        </w:tc>
        <w:tc>
          <w:tcPr>
            <w:tcW w:w="269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
            </w:pPr>
            <w:r>
              <w:rPr>
                <w:rFonts w:ascii="Arial" w:eastAsia="Arial" w:hAnsi="Arial" w:cs="Arial"/>
              </w:rPr>
              <w:t xml:space="preserve">Human machines </w:t>
            </w:r>
          </w:p>
        </w:tc>
        <w:tc>
          <w:tcPr>
            <w:tcW w:w="1077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 w:right="4857"/>
            </w:pPr>
            <w:r>
              <w:rPr>
                <w:rFonts w:ascii="Arial" w:eastAsia="Arial" w:hAnsi="Arial" w:cs="Arial"/>
                <w:sz w:val="20"/>
              </w:rPr>
              <w:t xml:space="preserve">• </w:t>
            </w:r>
            <w:r>
              <w:rPr>
                <w:rFonts w:ascii="Arial" w:eastAsia="Arial" w:hAnsi="Arial" w:cs="Arial"/>
              </w:rPr>
              <w:t xml:space="preserve">Demonstrate strategies for working on a collaborative task; </w:t>
            </w:r>
            <w:r>
              <w:rPr>
                <w:rFonts w:ascii="Arial" w:eastAsia="Arial" w:hAnsi="Arial" w:cs="Arial"/>
                <w:sz w:val="20"/>
              </w:rPr>
              <w:t xml:space="preserve">• </w:t>
            </w:r>
            <w:r>
              <w:rPr>
                <w:rFonts w:ascii="Arial" w:eastAsia="Arial" w:hAnsi="Arial" w:cs="Arial"/>
              </w:rPr>
              <w:t xml:space="preserve">Define successful qualities of teamwork and collaboration. </w:t>
            </w:r>
          </w:p>
        </w:tc>
      </w:tr>
      <w:tr w:rsidR="0043545D">
        <w:trPr>
          <w:trHeight w:val="833"/>
        </w:trPr>
        <w:tc>
          <w:tcPr>
            <w:tcW w:w="283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8"/>
            </w:pPr>
            <w:r>
              <w:rPr>
                <w:rFonts w:ascii="Arial" w:eastAsia="Arial" w:hAnsi="Arial" w:cs="Arial"/>
              </w:rPr>
              <w:t xml:space="preserve">MW1, MW2, MW3, MW4 </w:t>
            </w:r>
          </w:p>
        </w:tc>
        <w:tc>
          <w:tcPr>
            <w:tcW w:w="269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
            </w:pPr>
            <w:r>
              <w:rPr>
                <w:rFonts w:ascii="Arial" w:eastAsia="Arial" w:hAnsi="Arial" w:cs="Arial"/>
              </w:rPr>
              <w:t xml:space="preserve">Different feelings </w:t>
            </w:r>
          </w:p>
        </w:tc>
        <w:tc>
          <w:tcPr>
            <w:tcW w:w="10779" w:type="dxa"/>
            <w:tcBorders>
              <w:top w:val="single" w:sz="4" w:space="0" w:color="000000"/>
              <w:left w:val="single" w:sz="4" w:space="0" w:color="000000"/>
              <w:bottom w:val="single" w:sz="4" w:space="0" w:color="000000"/>
              <w:right w:val="single" w:sz="4" w:space="0" w:color="000000"/>
            </w:tcBorders>
          </w:tcPr>
          <w:p w:rsidR="0043545D" w:rsidRDefault="0043545D" w:rsidP="00905BED">
            <w:pPr>
              <w:numPr>
                <w:ilvl w:val="0"/>
                <w:numId w:val="27"/>
              </w:numPr>
              <w:spacing w:after="0"/>
              <w:ind w:right="1394"/>
            </w:pPr>
            <w:r>
              <w:rPr>
                <w:rFonts w:ascii="Arial" w:eastAsia="Arial" w:hAnsi="Arial" w:cs="Arial"/>
              </w:rPr>
              <w:t xml:space="preserve">Identify a wide range of feelings; </w:t>
            </w:r>
          </w:p>
          <w:p w:rsidR="0043545D" w:rsidRDefault="0043545D" w:rsidP="00905BED">
            <w:pPr>
              <w:numPr>
                <w:ilvl w:val="0"/>
                <w:numId w:val="27"/>
              </w:numPr>
              <w:spacing w:after="0"/>
              <w:ind w:right="1394"/>
            </w:pPr>
            <w:r>
              <w:rPr>
                <w:rFonts w:ascii="Arial" w:eastAsia="Arial" w:hAnsi="Arial" w:cs="Arial"/>
              </w:rPr>
              <w:t xml:space="preserve">Recognise that different people can have different feelings in the same situation; </w:t>
            </w:r>
            <w:r>
              <w:rPr>
                <w:rFonts w:ascii="Arial" w:eastAsia="Arial" w:hAnsi="Arial" w:cs="Arial"/>
                <w:sz w:val="20"/>
              </w:rPr>
              <w:t xml:space="preserve">• </w:t>
            </w:r>
            <w:r>
              <w:rPr>
                <w:rFonts w:ascii="Arial" w:eastAsia="Arial" w:hAnsi="Arial" w:cs="Arial"/>
              </w:rPr>
              <w:t xml:space="preserve">Explain how feelings can be linked to physical state. </w:t>
            </w:r>
          </w:p>
        </w:tc>
      </w:tr>
      <w:tr w:rsidR="0043545D">
        <w:trPr>
          <w:trHeight w:val="576"/>
        </w:trPr>
        <w:tc>
          <w:tcPr>
            <w:tcW w:w="283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8"/>
            </w:pPr>
            <w:r>
              <w:rPr>
                <w:rFonts w:ascii="Arial" w:eastAsia="Arial" w:hAnsi="Arial" w:cs="Arial"/>
              </w:rPr>
              <w:t xml:space="preserve">MW3, MW4 </w:t>
            </w:r>
          </w:p>
        </w:tc>
        <w:tc>
          <w:tcPr>
            <w:tcW w:w="269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
            </w:pPr>
            <w:r>
              <w:rPr>
                <w:rFonts w:ascii="Arial" w:eastAsia="Arial" w:hAnsi="Arial" w:cs="Arial"/>
              </w:rPr>
              <w:t xml:space="preserve">When feelings change </w:t>
            </w:r>
          </w:p>
        </w:tc>
        <w:tc>
          <w:tcPr>
            <w:tcW w:w="10779" w:type="dxa"/>
            <w:tcBorders>
              <w:top w:val="single" w:sz="4" w:space="0" w:color="000000"/>
              <w:left w:val="single" w:sz="4" w:space="0" w:color="000000"/>
              <w:bottom w:val="single" w:sz="4" w:space="0" w:color="000000"/>
              <w:right w:val="single" w:sz="4" w:space="0" w:color="000000"/>
            </w:tcBorders>
          </w:tcPr>
          <w:p w:rsidR="0043545D" w:rsidRDefault="0043545D" w:rsidP="00905BED">
            <w:pPr>
              <w:numPr>
                <w:ilvl w:val="0"/>
                <w:numId w:val="28"/>
              </w:numPr>
              <w:spacing w:after="0"/>
              <w:ind w:hanging="79"/>
            </w:pPr>
            <w:r>
              <w:rPr>
                <w:rFonts w:ascii="Arial" w:eastAsia="Arial" w:hAnsi="Arial" w:cs="Arial"/>
              </w:rPr>
              <w:t xml:space="preserve">Demonstrate a range of feelings through their facial expressions and body language; </w:t>
            </w:r>
          </w:p>
          <w:p w:rsidR="0043545D" w:rsidRDefault="0043545D" w:rsidP="00905BED">
            <w:pPr>
              <w:numPr>
                <w:ilvl w:val="0"/>
                <w:numId w:val="28"/>
              </w:numPr>
              <w:spacing w:after="0"/>
              <w:ind w:hanging="79"/>
            </w:pPr>
            <w:r>
              <w:rPr>
                <w:rFonts w:ascii="Arial" w:eastAsia="Arial" w:hAnsi="Arial" w:cs="Arial"/>
              </w:rPr>
              <w:t xml:space="preserve">Recognise that their feelings might change towards someone or something once they have further information. </w:t>
            </w:r>
          </w:p>
        </w:tc>
      </w:tr>
      <w:tr w:rsidR="0043545D">
        <w:trPr>
          <w:trHeight w:val="844"/>
        </w:trPr>
        <w:tc>
          <w:tcPr>
            <w:tcW w:w="283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8"/>
            </w:pPr>
            <w:r>
              <w:rPr>
                <w:rFonts w:ascii="Arial" w:eastAsia="Arial" w:hAnsi="Arial" w:cs="Arial"/>
              </w:rPr>
              <w:t xml:space="preserve">RR1, RR6, MW8, ISH5 </w:t>
            </w:r>
          </w:p>
        </w:tc>
        <w:tc>
          <w:tcPr>
            <w:tcW w:w="269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
            </w:pPr>
            <w:r>
              <w:rPr>
                <w:rFonts w:ascii="Arial" w:eastAsia="Arial" w:hAnsi="Arial" w:cs="Arial"/>
              </w:rPr>
              <w:t xml:space="preserve">Under pressure </w:t>
            </w:r>
          </w:p>
        </w:tc>
        <w:tc>
          <w:tcPr>
            <w:tcW w:w="10779" w:type="dxa"/>
            <w:tcBorders>
              <w:top w:val="single" w:sz="4" w:space="0" w:color="000000"/>
              <w:left w:val="single" w:sz="4" w:space="0" w:color="000000"/>
              <w:bottom w:val="single" w:sz="4" w:space="0" w:color="000000"/>
              <w:right w:val="single" w:sz="4" w:space="0" w:color="000000"/>
            </w:tcBorders>
          </w:tcPr>
          <w:p w:rsidR="0043545D" w:rsidRDefault="0043545D" w:rsidP="00905BED">
            <w:pPr>
              <w:numPr>
                <w:ilvl w:val="0"/>
                <w:numId w:val="29"/>
              </w:numPr>
              <w:spacing w:after="0"/>
              <w:ind w:right="1"/>
            </w:pPr>
            <w:r>
              <w:rPr>
                <w:rFonts w:ascii="Arial" w:eastAsia="Arial" w:hAnsi="Arial" w:cs="Arial"/>
              </w:rPr>
              <w:t xml:space="preserve">Give examples of strategies to respond to being bullied, including what people can do and say; </w:t>
            </w:r>
          </w:p>
          <w:p w:rsidR="0043545D" w:rsidRDefault="0043545D" w:rsidP="00905BED">
            <w:pPr>
              <w:numPr>
                <w:ilvl w:val="0"/>
                <w:numId w:val="29"/>
              </w:numPr>
              <w:spacing w:after="0"/>
              <w:ind w:right="1"/>
            </w:pPr>
            <w:r>
              <w:rPr>
                <w:rFonts w:ascii="Arial" w:eastAsia="Arial" w:hAnsi="Arial" w:cs="Arial"/>
              </w:rPr>
              <w:t xml:space="preserve">Understand and give examples of who or where pressure to behave in an unhealthy, unacceptable or risky way might come from. </w:t>
            </w:r>
          </w:p>
        </w:tc>
      </w:tr>
      <w:tr w:rsidR="0043545D">
        <w:trPr>
          <w:trHeight w:val="276"/>
        </w:trPr>
        <w:tc>
          <w:tcPr>
            <w:tcW w:w="2836" w:type="dxa"/>
            <w:tcBorders>
              <w:top w:val="single" w:sz="4" w:space="0" w:color="000000"/>
              <w:left w:val="single" w:sz="4" w:space="0" w:color="000000"/>
              <w:bottom w:val="single" w:sz="4" w:space="0" w:color="000000"/>
              <w:right w:val="single" w:sz="4" w:space="0" w:color="000000"/>
            </w:tcBorders>
            <w:shd w:val="clear" w:color="auto" w:fill="7D7D7D"/>
          </w:tcPr>
          <w:p w:rsidR="0043545D" w:rsidRDefault="0043545D">
            <w:pPr>
              <w:spacing w:after="0"/>
              <w:ind w:left="4"/>
            </w:pPr>
            <w:r>
              <w:rPr>
                <w:rFonts w:ascii="Times New Roman" w:eastAsia="Times New Roman" w:hAnsi="Times New Roman" w:cs="Times New Roman"/>
                <w:sz w:val="18"/>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7D7D7D"/>
          </w:tcPr>
          <w:p w:rsidR="0043545D" w:rsidRDefault="0043545D">
            <w:pPr>
              <w:spacing w:after="0"/>
              <w:ind w:left="10"/>
            </w:pPr>
            <w:r>
              <w:rPr>
                <w:rFonts w:ascii="Arial" w:eastAsia="Arial" w:hAnsi="Arial" w:cs="Arial"/>
                <w:b/>
                <w:color w:val="FFFFFF"/>
              </w:rPr>
              <w:t>Valuing Difference</w:t>
            </w:r>
            <w:r>
              <w:rPr>
                <w:rFonts w:ascii="Arial" w:eastAsia="Arial" w:hAnsi="Arial" w:cs="Arial"/>
                <w:b/>
              </w:rPr>
              <w:t xml:space="preserve"> </w:t>
            </w:r>
          </w:p>
        </w:tc>
        <w:tc>
          <w:tcPr>
            <w:tcW w:w="10779" w:type="dxa"/>
            <w:tcBorders>
              <w:top w:val="single" w:sz="4" w:space="0" w:color="000000"/>
              <w:left w:val="single" w:sz="4" w:space="0" w:color="000000"/>
              <w:bottom w:val="single" w:sz="4" w:space="0" w:color="000000"/>
              <w:right w:val="single" w:sz="4" w:space="0" w:color="000000"/>
            </w:tcBorders>
            <w:shd w:val="clear" w:color="auto" w:fill="7D7D7D"/>
          </w:tcPr>
          <w:p w:rsidR="0043545D" w:rsidRDefault="0043545D">
            <w:pPr>
              <w:spacing w:after="0"/>
              <w:ind w:left="5"/>
            </w:pPr>
            <w:r>
              <w:rPr>
                <w:rFonts w:ascii="Times New Roman" w:eastAsia="Times New Roman" w:hAnsi="Times New Roman" w:cs="Times New Roman"/>
                <w:sz w:val="18"/>
              </w:rPr>
              <w:t xml:space="preserve"> </w:t>
            </w:r>
          </w:p>
        </w:tc>
      </w:tr>
      <w:tr w:rsidR="0043545D">
        <w:trPr>
          <w:trHeight w:val="868"/>
        </w:trPr>
        <w:tc>
          <w:tcPr>
            <w:tcW w:w="283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8"/>
            </w:pPr>
            <w:r>
              <w:rPr>
                <w:rFonts w:ascii="Arial" w:eastAsia="Arial" w:hAnsi="Arial" w:cs="Arial"/>
              </w:rPr>
              <w:t xml:space="preserve">CF1, CF2, CF3, CF4, CF5, </w:t>
            </w:r>
          </w:p>
          <w:p w:rsidR="0043545D" w:rsidRDefault="0043545D">
            <w:pPr>
              <w:spacing w:after="0"/>
              <w:ind w:left="8"/>
            </w:pPr>
            <w:r>
              <w:rPr>
                <w:rFonts w:ascii="Arial" w:eastAsia="Arial" w:hAnsi="Arial" w:cs="Arial"/>
              </w:rPr>
              <w:t xml:space="preserve">RR1, RR2, RR3, RR5, OR2, OR4 </w:t>
            </w:r>
          </w:p>
        </w:tc>
        <w:tc>
          <w:tcPr>
            <w:tcW w:w="269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
            </w:pPr>
            <w:r>
              <w:rPr>
                <w:rFonts w:ascii="Arial" w:eastAsia="Arial" w:hAnsi="Arial" w:cs="Arial"/>
              </w:rPr>
              <w:t xml:space="preserve">Can you sort it? </w:t>
            </w:r>
          </w:p>
        </w:tc>
        <w:tc>
          <w:tcPr>
            <w:tcW w:w="10779" w:type="dxa"/>
            <w:tcBorders>
              <w:top w:val="single" w:sz="4" w:space="0" w:color="000000"/>
              <w:left w:val="single" w:sz="4" w:space="0" w:color="000000"/>
              <w:bottom w:val="single" w:sz="4" w:space="0" w:color="000000"/>
              <w:right w:val="single" w:sz="4" w:space="0" w:color="000000"/>
            </w:tcBorders>
          </w:tcPr>
          <w:p w:rsidR="0043545D" w:rsidRDefault="0043545D" w:rsidP="00905BED">
            <w:pPr>
              <w:numPr>
                <w:ilvl w:val="0"/>
                <w:numId w:val="30"/>
              </w:numPr>
              <w:spacing w:after="0"/>
              <w:ind w:right="11"/>
            </w:pPr>
            <w:r>
              <w:rPr>
                <w:rFonts w:ascii="Arial" w:eastAsia="Arial" w:hAnsi="Arial" w:cs="Arial"/>
              </w:rPr>
              <w:t xml:space="preserve">Define the terms 'negotiation' and 'compromise'; </w:t>
            </w:r>
          </w:p>
          <w:p w:rsidR="0043545D" w:rsidRDefault="0043545D" w:rsidP="00905BED">
            <w:pPr>
              <w:numPr>
                <w:ilvl w:val="0"/>
                <w:numId w:val="30"/>
              </w:numPr>
              <w:spacing w:after="0"/>
              <w:ind w:right="11"/>
            </w:pPr>
            <w:r>
              <w:rPr>
                <w:rFonts w:ascii="Arial" w:eastAsia="Arial" w:hAnsi="Arial" w:cs="Arial"/>
              </w:rPr>
              <w:t xml:space="preserve">Understand the need to manage conflict or differences and suggest ways of doing this, through negotiation and compromise. </w:t>
            </w:r>
          </w:p>
        </w:tc>
      </w:tr>
      <w:tr w:rsidR="0043545D">
        <w:trPr>
          <w:trHeight w:val="982"/>
        </w:trPr>
        <w:tc>
          <w:tcPr>
            <w:tcW w:w="283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8"/>
            </w:pPr>
            <w:r>
              <w:rPr>
                <w:rFonts w:ascii="Arial" w:eastAsia="Arial" w:hAnsi="Arial" w:cs="Arial"/>
              </w:rPr>
              <w:t xml:space="preserve">CF5, RR8, BS1, BS3, BS5, </w:t>
            </w:r>
          </w:p>
          <w:p w:rsidR="0043545D" w:rsidRDefault="0043545D">
            <w:pPr>
              <w:spacing w:after="0"/>
              <w:ind w:left="8"/>
            </w:pPr>
            <w:r>
              <w:rPr>
                <w:rFonts w:ascii="Arial" w:eastAsia="Arial" w:hAnsi="Arial" w:cs="Arial"/>
              </w:rPr>
              <w:t xml:space="preserve">MW4 </w:t>
            </w:r>
          </w:p>
        </w:tc>
        <w:tc>
          <w:tcPr>
            <w:tcW w:w="269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
            </w:pPr>
            <w:r>
              <w:rPr>
                <w:rFonts w:ascii="Arial" w:eastAsia="Arial" w:hAnsi="Arial" w:cs="Arial"/>
              </w:rPr>
              <w:t xml:space="preserve">Islands </w:t>
            </w:r>
          </w:p>
        </w:tc>
        <w:tc>
          <w:tcPr>
            <w:tcW w:w="10779" w:type="dxa"/>
            <w:tcBorders>
              <w:top w:val="single" w:sz="4" w:space="0" w:color="000000"/>
              <w:left w:val="single" w:sz="4" w:space="0" w:color="000000"/>
              <w:bottom w:val="single" w:sz="4" w:space="0" w:color="000000"/>
              <w:right w:val="single" w:sz="4" w:space="0" w:color="000000"/>
            </w:tcBorders>
          </w:tcPr>
          <w:p w:rsidR="0043545D" w:rsidRDefault="0043545D">
            <w:pPr>
              <w:spacing w:after="5"/>
              <w:ind w:left="10"/>
            </w:pPr>
            <w:r>
              <w:rPr>
                <w:rFonts w:ascii="Arial" w:eastAsia="Arial" w:hAnsi="Arial" w:cs="Arial"/>
              </w:rPr>
              <w:t xml:space="preserve">•Understand that they have the right to protect their personal body space; </w:t>
            </w:r>
          </w:p>
          <w:p w:rsidR="0043545D" w:rsidRDefault="0043545D">
            <w:pPr>
              <w:spacing w:after="31"/>
              <w:ind w:left="10"/>
            </w:pPr>
            <w:r>
              <w:rPr>
                <w:rFonts w:ascii="Arial" w:eastAsia="Arial" w:hAnsi="Arial" w:cs="Arial"/>
              </w:rPr>
              <w:t xml:space="preserve">•Recognise how others' non-verbal signals indicate how they feel when people are close to their body space; </w:t>
            </w:r>
          </w:p>
          <w:p w:rsidR="0043545D" w:rsidRDefault="0043545D">
            <w:pPr>
              <w:spacing w:after="0"/>
              <w:ind w:left="10"/>
            </w:pPr>
            <w:r>
              <w:rPr>
                <w:rFonts w:ascii="Arial" w:eastAsia="Arial" w:hAnsi="Arial" w:cs="Arial"/>
              </w:rPr>
              <w:t xml:space="preserve">•Suggest people they can talk to if they feel uncomfortable with other people's actions towards them. </w:t>
            </w:r>
          </w:p>
        </w:tc>
      </w:tr>
      <w:tr w:rsidR="0043545D">
        <w:trPr>
          <w:trHeight w:val="1277"/>
        </w:trPr>
        <w:tc>
          <w:tcPr>
            <w:tcW w:w="283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8"/>
            </w:pPr>
            <w:r>
              <w:rPr>
                <w:rFonts w:ascii="Arial" w:eastAsia="Arial" w:hAnsi="Arial" w:cs="Arial"/>
              </w:rPr>
              <w:t xml:space="preserve">FPC1, FPC2, CF1, CF2, RR1 </w:t>
            </w:r>
          </w:p>
        </w:tc>
        <w:tc>
          <w:tcPr>
            <w:tcW w:w="269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
            </w:pPr>
            <w:r>
              <w:rPr>
                <w:rFonts w:ascii="Arial" w:eastAsia="Arial" w:hAnsi="Arial" w:cs="Arial"/>
              </w:rPr>
              <w:t xml:space="preserve">Friend or acquaintance? </w:t>
            </w:r>
          </w:p>
        </w:tc>
        <w:tc>
          <w:tcPr>
            <w:tcW w:w="10779" w:type="dxa"/>
            <w:tcBorders>
              <w:top w:val="single" w:sz="4" w:space="0" w:color="000000"/>
              <w:left w:val="single" w:sz="4" w:space="0" w:color="000000"/>
              <w:bottom w:val="single" w:sz="4" w:space="0" w:color="000000"/>
              <w:right w:val="single" w:sz="4" w:space="0" w:color="000000"/>
            </w:tcBorders>
          </w:tcPr>
          <w:p w:rsidR="0043545D" w:rsidRDefault="0043545D">
            <w:pPr>
              <w:spacing w:after="0" w:line="257" w:lineRule="auto"/>
              <w:ind w:left="10"/>
              <w:jc w:val="both"/>
            </w:pPr>
            <w:r>
              <w:rPr>
                <w:rFonts w:ascii="Arial" w:eastAsia="Arial" w:hAnsi="Arial" w:cs="Arial"/>
              </w:rPr>
              <w:t xml:space="preserve">•Recognise that they have different types of relationships with people they know (e.g. close family, wider family, friends, acquaintances); </w:t>
            </w:r>
          </w:p>
          <w:p w:rsidR="0043545D" w:rsidRDefault="0043545D">
            <w:pPr>
              <w:spacing w:after="0"/>
              <w:ind w:left="10"/>
              <w:jc w:val="both"/>
            </w:pPr>
            <w:r>
              <w:rPr>
                <w:rFonts w:ascii="Arial" w:eastAsia="Arial" w:hAnsi="Arial" w:cs="Arial"/>
              </w:rPr>
              <w:t>•Give examples of features of these different types of relationships, including how they influence what is shared.</w:t>
            </w:r>
          </w:p>
        </w:tc>
      </w:tr>
      <w:tr w:rsidR="0043545D">
        <w:trPr>
          <w:trHeight w:val="927"/>
        </w:trPr>
        <w:tc>
          <w:tcPr>
            <w:tcW w:w="283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8"/>
            </w:pPr>
            <w:r>
              <w:rPr>
                <w:rFonts w:ascii="Arial" w:eastAsia="Arial" w:hAnsi="Arial" w:cs="Arial"/>
              </w:rPr>
              <w:lastRenderedPageBreak/>
              <w:t xml:space="preserve">FPC3, CF4, CF5, RR1, RR2, RR3, RR5, RR6, BS1 </w:t>
            </w:r>
          </w:p>
        </w:tc>
        <w:tc>
          <w:tcPr>
            <w:tcW w:w="269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8"/>
            </w:pPr>
            <w:r>
              <w:rPr>
                <w:rFonts w:ascii="Arial" w:eastAsia="Arial" w:hAnsi="Arial" w:cs="Arial"/>
              </w:rPr>
              <w:t xml:space="preserve"> What would I do? </w:t>
            </w:r>
          </w:p>
        </w:tc>
        <w:tc>
          <w:tcPr>
            <w:tcW w:w="10779" w:type="dxa"/>
            <w:tcBorders>
              <w:top w:val="single" w:sz="4" w:space="0" w:color="000000"/>
              <w:left w:val="single" w:sz="4" w:space="0" w:color="000000"/>
              <w:bottom w:val="single" w:sz="4" w:space="0" w:color="000000"/>
              <w:right w:val="single" w:sz="4" w:space="0" w:color="000000"/>
            </w:tcBorders>
          </w:tcPr>
          <w:p w:rsidR="0043545D" w:rsidRDefault="0043545D" w:rsidP="00905BED">
            <w:pPr>
              <w:numPr>
                <w:ilvl w:val="0"/>
                <w:numId w:val="31"/>
              </w:numPr>
              <w:spacing w:after="0"/>
              <w:ind w:hanging="79"/>
            </w:pPr>
            <w:r>
              <w:rPr>
                <w:rFonts w:ascii="Arial" w:eastAsia="Arial" w:hAnsi="Arial" w:cs="Arial"/>
              </w:rPr>
              <w:t xml:space="preserve">List some of the ways that people are different to each other (including differences of race, gender, religion); </w:t>
            </w:r>
          </w:p>
          <w:p w:rsidR="0043545D" w:rsidRDefault="0043545D" w:rsidP="00905BED">
            <w:pPr>
              <w:numPr>
                <w:ilvl w:val="0"/>
                <w:numId w:val="31"/>
              </w:numPr>
              <w:spacing w:after="0"/>
              <w:ind w:hanging="79"/>
            </w:pPr>
            <w:r>
              <w:rPr>
                <w:rFonts w:ascii="Arial" w:eastAsia="Arial" w:hAnsi="Arial" w:cs="Arial"/>
              </w:rPr>
              <w:t xml:space="preserve">Recognise potential consequences of aggressive behaviour; </w:t>
            </w:r>
          </w:p>
          <w:p w:rsidR="0043545D" w:rsidRDefault="0043545D" w:rsidP="00905BED">
            <w:pPr>
              <w:numPr>
                <w:ilvl w:val="0"/>
                <w:numId w:val="31"/>
              </w:numPr>
              <w:spacing w:after="0"/>
              <w:ind w:hanging="79"/>
            </w:pPr>
            <w:r>
              <w:rPr>
                <w:rFonts w:ascii="Arial" w:eastAsia="Arial" w:hAnsi="Arial" w:cs="Arial"/>
              </w:rPr>
              <w:t xml:space="preserve">Suggest strategies for dealing with someone who is behaving aggressively. </w:t>
            </w:r>
          </w:p>
        </w:tc>
      </w:tr>
    </w:tbl>
    <w:p w:rsidR="0043545D" w:rsidRDefault="0043545D" w:rsidP="00F467DB">
      <w:pPr>
        <w:spacing w:after="0"/>
        <w:jc w:val="both"/>
      </w:pPr>
      <w:r>
        <w:rPr>
          <w:rFonts w:ascii="Arial" w:eastAsia="Arial" w:hAnsi="Arial" w:cs="Arial"/>
          <w:sz w:val="20"/>
        </w:rPr>
        <w:t xml:space="preserve"> </w:t>
      </w:r>
    </w:p>
    <w:tbl>
      <w:tblPr>
        <w:tblStyle w:val="TableGrid0"/>
        <w:tblW w:w="16308" w:type="dxa"/>
        <w:tblInd w:w="121" w:type="dxa"/>
        <w:tblCellMar>
          <w:top w:w="2" w:type="dxa"/>
        </w:tblCellMar>
        <w:tblLook w:val="04A0" w:firstRow="1" w:lastRow="0" w:firstColumn="1" w:lastColumn="0" w:noHBand="0" w:noVBand="1"/>
      </w:tblPr>
      <w:tblGrid>
        <w:gridCol w:w="2836"/>
        <w:gridCol w:w="2693"/>
        <w:gridCol w:w="10779"/>
      </w:tblGrid>
      <w:tr w:rsidR="0043545D">
        <w:trPr>
          <w:trHeight w:val="793"/>
        </w:trPr>
        <w:tc>
          <w:tcPr>
            <w:tcW w:w="16308" w:type="dxa"/>
            <w:gridSpan w:val="3"/>
            <w:tcBorders>
              <w:top w:val="nil"/>
              <w:left w:val="nil"/>
              <w:bottom w:val="nil"/>
              <w:right w:val="nil"/>
            </w:tcBorders>
            <w:shd w:val="clear" w:color="auto" w:fill="000000"/>
          </w:tcPr>
          <w:p w:rsidR="0043545D" w:rsidRDefault="0043545D">
            <w:pPr>
              <w:spacing w:after="0"/>
              <w:ind w:left="112" w:right="7033"/>
              <w:jc w:val="both"/>
            </w:pPr>
            <w:r>
              <w:rPr>
                <w:rFonts w:ascii="Arial" w:eastAsia="Arial" w:hAnsi="Arial" w:cs="Arial"/>
                <w:color w:val="FFFFFF"/>
                <w:sz w:val="20"/>
              </w:rPr>
              <w:t xml:space="preserve">DfE Statutory SCARF Lesson Plan title &amp; SCARF Lesson Plan Learning Outcomes Requirements – end of </w:t>
            </w:r>
            <w:r>
              <w:rPr>
                <w:rFonts w:ascii="Arial" w:eastAsia="Arial" w:hAnsi="Arial" w:cs="Arial"/>
                <w:b/>
                <w:color w:val="FFFFFF"/>
                <w:sz w:val="20"/>
              </w:rPr>
              <w:t xml:space="preserve">half-termly unit </w:t>
            </w:r>
            <w:r>
              <w:rPr>
                <w:rFonts w:ascii="Arial" w:eastAsia="Arial" w:hAnsi="Arial" w:cs="Arial"/>
                <w:color w:val="FFFFFF"/>
                <w:sz w:val="20"/>
              </w:rPr>
              <w:t xml:space="preserve">primary statements </w:t>
            </w:r>
          </w:p>
        </w:tc>
      </w:tr>
      <w:tr w:rsidR="0043545D">
        <w:trPr>
          <w:trHeight w:val="908"/>
        </w:trPr>
        <w:tc>
          <w:tcPr>
            <w:tcW w:w="2836" w:type="dxa"/>
            <w:tcBorders>
              <w:top w:val="nil"/>
              <w:left w:val="single" w:sz="4" w:space="0" w:color="000000"/>
              <w:bottom w:val="single" w:sz="4" w:space="0" w:color="000000"/>
              <w:right w:val="single" w:sz="4" w:space="0" w:color="000000"/>
            </w:tcBorders>
          </w:tcPr>
          <w:p w:rsidR="0043545D" w:rsidRDefault="0043545D">
            <w:pPr>
              <w:spacing w:after="0"/>
              <w:ind w:left="8"/>
              <w:jc w:val="both"/>
            </w:pPr>
            <w:r>
              <w:rPr>
                <w:rFonts w:ascii="Arial" w:eastAsia="Arial" w:hAnsi="Arial" w:cs="Arial"/>
              </w:rPr>
              <w:t xml:space="preserve">FPC3, CF3, RR1, RR2, RR5 </w:t>
            </w:r>
          </w:p>
        </w:tc>
        <w:tc>
          <w:tcPr>
            <w:tcW w:w="269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 w:right="247"/>
            </w:pPr>
            <w:r>
              <w:rPr>
                <w:rFonts w:ascii="Arial" w:eastAsia="Arial" w:hAnsi="Arial" w:cs="Arial"/>
              </w:rPr>
              <w:t xml:space="preserve">The people we share our world with </w:t>
            </w:r>
          </w:p>
        </w:tc>
        <w:tc>
          <w:tcPr>
            <w:tcW w:w="10779" w:type="dxa"/>
            <w:tcBorders>
              <w:top w:val="nil"/>
              <w:left w:val="single" w:sz="4" w:space="0" w:color="000000"/>
              <w:bottom w:val="single" w:sz="4" w:space="0" w:color="000000"/>
              <w:right w:val="single" w:sz="4" w:space="0" w:color="000000"/>
            </w:tcBorders>
          </w:tcPr>
          <w:p w:rsidR="0043545D" w:rsidRDefault="0043545D" w:rsidP="00905BED">
            <w:pPr>
              <w:numPr>
                <w:ilvl w:val="0"/>
                <w:numId w:val="32"/>
              </w:numPr>
              <w:spacing w:after="0" w:line="252" w:lineRule="auto"/>
            </w:pPr>
            <w:r>
              <w:rPr>
                <w:rFonts w:ascii="Arial" w:eastAsia="Arial" w:hAnsi="Arial" w:cs="Arial"/>
              </w:rPr>
              <w:t xml:space="preserve">List some of the ways in which people are different to each other (including ethnicity, gender, religious beliefs, customs and festivals); </w:t>
            </w:r>
          </w:p>
          <w:p w:rsidR="0043545D" w:rsidRDefault="0043545D" w:rsidP="00905BED">
            <w:pPr>
              <w:numPr>
                <w:ilvl w:val="0"/>
                <w:numId w:val="32"/>
              </w:numPr>
              <w:spacing w:after="0"/>
            </w:pPr>
            <w:r>
              <w:rPr>
                <w:rFonts w:ascii="Arial" w:eastAsia="Arial" w:hAnsi="Arial" w:cs="Arial"/>
              </w:rPr>
              <w:t xml:space="preserve">Define the word respect and demonstrate ways of showing respect to others' differences. </w:t>
            </w:r>
          </w:p>
        </w:tc>
      </w:tr>
      <w:tr w:rsidR="0043545D">
        <w:trPr>
          <w:trHeight w:val="287"/>
        </w:trPr>
        <w:tc>
          <w:tcPr>
            <w:tcW w:w="283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8"/>
              <w:jc w:val="both"/>
            </w:pPr>
            <w:r>
              <w:rPr>
                <w:rFonts w:ascii="Arial" w:eastAsia="Arial" w:hAnsi="Arial" w:cs="Arial"/>
              </w:rPr>
              <w:t>RR7, OR5, ISH2, ISH5, ISH6</w:t>
            </w:r>
          </w:p>
        </w:tc>
        <w:tc>
          <w:tcPr>
            <w:tcW w:w="269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2"/>
            </w:pPr>
            <w:r>
              <w:rPr>
                <w:rFonts w:ascii="Arial" w:eastAsia="Arial" w:hAnsi="Arial" w:cs="Arial"/>
              </w:rPr>
              <w:t xml:space="preserve"> That is such a stereotype! </w:t>
            </w:r>
          </w:p>
        </w:tc>
        <w:tc>
          <w:tcPr>
            <w:tcW w:w="1077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
            </w:pPr>
            <w:r>
              <w:rPr>
                <w:rFonts w:ascii="Arial" w:eastAsia="Arial" w:hAnsi="Arial" w:cs="Arial"/>
                <w:sz w:val="20"/>
              </w:rPr>
              <w:t xml:space="preserve">• </w:t>
            </w:r>
            <w:r>
              <w:rPr>
                <w:rFonts w:ascii="Arial" w:eastAsia="Arial" w:hAnsi="Arial" w:cs="Arial"/>
              </w:rPr>
              <w:t xml:space="preserve">Understand and identify stereotypes, including those promoted in the media. </w:t>
            </w:r>
          </w:p>
        </w:tc>
      </w:tr>
      <w:tr w:rsidR="0043545D">
        <w:trPr>
          <w:trHeight w:val="276"/>
        </w:trPr>
        <w:tc>
          <w:tcPr>
            <w:tcW w:w="2836" w:type="dxa"/>
            <w:tcBorders>
              <w:top w:val="single" w:sz="4" w:space="0" w:color="000000"/>
              <w:left w:val="single" w:sz="4" w:space="0" w:color="000000"/>
              <w:bottom w:val="single" w:sz="4" w:space="0" w:color="000000"/>
              <w:right w:val="single" w:sz="4" w:space="0" w:color="000000"/>
            </w:tcBorders>
            <w:shd w:val="clear" w:color="auto" w:fill="7D7D7D"/>
          </w:tcPr>
          <w:p w:rsidR="0043545D" w:rsidRDefault="0043545D">
            <w:pPr>
              <w:spacing w:after="0"/>
              <w:ind w:left="4"/>
            </w:pPr>
            <w:r>
              <w:rPr>
                <w:rFonts w:ascii="Times New Roman" w:eastAsia="Times New Roman" w:hAnsi="Times New Roman" w:cs="Times New Roman"/>
                <w:sz w:val="18"/>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7D7D7D"/>
          </w:tcPr>
          <w:p w:rsidR="0043545D" w:rsidRDefault="0043545D">
            <w:pPr>
              <w:spacing w:after="0"/>
              <w:ind w:left="10"/>
            </w:pPr>
            <w:r>
              <w:rPr>
                <w:rFonts w:ascii="Arial" w:eastAsia="Arial" w:hAnsi="Arial" w:cs="Arial"/>
                <w:b/>
                <w:color w:val="FFFFFF"/>
              </w:rPr>
              <w:t>Keeping Myself Safe</w:t>
            </w:r>
            <w:r>
              <w:rPr>
                <w:rFonts w:ascii="Arial" w:eastAsia="Arial" w:hAnsi="Arial" w:cs="Arial"/>
                <w:b/>
              </w:rPr>
              <w:t xml:space="preserve"> </w:t>
            </w:r>
          </w:p>
        </w:tc>
        <w:tc>
          <w:tcPr>
            <w:tcW w:w="10779" w:type="dxa"/>
            <w:tcBorders>
              <w:top w:val="single" w:sz="4" w:space="0" w:color="000000"/>
              <w:left w:val="single" w:sz="4" w:space="0" w:color="000000"/>
              <w:bottom w:val="single" w:sz="4" w:space="0" w:color="000000"/>
              <w:right w:val="single" w:sz="4" w:space="0" w:color="000000"/>
            </w:tcBorders>
            <w:shd w:val="clear" w:color="auto" w:fill="7D7D7D"/>
          </w:tcPr>
          <w:p w:rsidR="0043545D" w:rsidRDefault="0043545D">
            <w:pPr>
              <w:spacing w:after="0"/>
              <w:ind w:left="5"/>
            </w:pPr>
            <w:r>
              <w:rPr>
                <w:rFonts w:ascii="Times New Roman" w:eastAsia="Times New Roman" w:hAnsi="Times New Roman" w:cs="Times New Roman"/>
                <w:sz w:val="18"/>
              </w:rPr>
              <w:t xml:space="preserve"> </w:t>
            </w:r>
          </w:p>
        </w:tc>
      </w:tr>
      <w:tr w:rsidR="0043545D">
        <w:trPr>
          <w:trHeight w:val="849"/>
        </w:trPr>
        <w:tc>
          <w:tcPr>
            <w:tcW w:w="283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8"/>
              <w:jc w:val="both"/>
            </w:pPr>
            <w:r>
              <w:rPr>
                <w:rFonts w:ascii="Arial" w:eastAsia="Arial" w:hAnsi="Arial" w:cs="Arial"/>
              </w:rPr>
              <w:t xml:space="preserve">OR4, BS4, BS5, ISH2, PHF3, HE3, DAT1, HP2 </w:t>
            </w:r>
          </w:p>
        </w:tc>
        <w:tc>
          <w:tcPr>
            <w:tcW w:w="269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
            </w:pPr>
            <w:r>
              <w:rPr>
                <w:rFonts w:ascii="Arial" w:eastAsia="Arial" w:hAnsi="Arial" w:cs="Arial"/>
              </w:rPr>
              <w:t xml:space="preserve">Danger, risk or hazard? </w:t>
            </w:r>
          </w:p>
        </w:tc>
        <w:tc>
          <w:tcPr>
            <w:tcW w:w="10779" w:type="dxa"/>
            <w:tcBorders>
              <w:top w:val="single" w:sz="4" w:space="0" w:color="000000"/>
              <w:left w:val="single" w:sz="4" w:space="0" w:color="000000"/>
              <w:bottom w:val="single" w:sz="4" w:space="0" w:color="000000"/>
              <w:right w:val="single" w:sz="4" w:space="0" w:color="000000"/>
            </w:tcBorders>
          </w:tcPr>
          <w:p w:rsidR="0043545D" w:rsidRDefault="0043545D" w:rsidP="00905BED">
            <w:pPr>
              <w:numPr>
                <w:ilvl w:val="0"/>
                <w:numId w:val="33"/>
              </w:numPr>
              <w:spacing w:after="0" w:line="253" w:lineRule="auto"/>
              <w:ind w:right="1145"/>
            </w:pPr>
            <w:r>
              <w:rPr>
                <w:rFonts w:ascii="Arial" w:eastAsia="Arial" w:hAnsi="Arial" w:cs="Arial"/>
              </w:rPr>
              <w:t xml:space="preserve">Define the terms 'danger', 'risk' and 'hazard' and explain the difference between them; </w:t>
            </w:r>
            <w:r>
              <w:rPr>
                <w:rFonts w:ascii="Arial" w:eastAsia="Arial" w:hAnsi="Arial" w:cs="Arial"/>
                <w:sz w:val="20"/>
              </w:rPr>
              <w:t xml:space="preserve">• </w:t>
            </w:r>
            <w:r>
              <w:rPr>
                <w:rFonts w:ascii="Arial" w:eastAsia="Arial" w:hAnsi="Arial" w:cs="Arial"/>
              </w:rPr>
              <w:t xml:space="preserve">Identify situations which are either dangerous, risky or hazardous; </w:t>
            </w:r>
          </w:p>
          <w:p w:rsidR="0043545D" w:rsidRDefault="0043545D" w:rsidP="00905BED">
            <w:pPr>
              <w:numPr>
                <w:ilvl w:val="0"/>
                <w:numId w:val="33"/>
              </w:numPr>
              <w:spacing w:after="0"/>
              <w:ind w:right="1145"/>
            </w:pPr>
            <w:r>
              <w:rPr>
                <w:rFonts w:ascii="Arial" w:eastAsia="Arial" w:hAnsi="Arial" w:cs="Arial"/>
              </w:rPr>
              <w:t xml:space="preserve">Suggest simple strategies for managing risk. </w:t>
            </w:r>
          </w:p>
        </w:tc>
      </w:tr>
      <w:tr w:rsidR="0043545D">
        <w:trPr>
          <w:trHeight w:val="871"/>
        </w:trPr>
        <w:tc>
          <w:tcPr>
            <w:tcW w:w="283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8"/>
            </w:pPr>
            <w:r>
              <w:rPr>
                <w:rFonts w:ascii="Arial" w:eastAsia="Arial" w:hAnsi="Arial" w:cs="Arial"/>
              </w:rPr>
              <w:t xml:space="preserve">OR3, OR5, ISH3, ISH5 </w:t>
            </w:r>
          </w:p>
        </w:tc>
        <w:tc>
          <w:tcPr>
            <w:tcW w:w="269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
            </w:pPr>
            <w:r>
              <w:rPr>
                <w:rFonts w:ascii="Arial" w:eastAsia="Arial" w:hAnsi="Arial" w:cs="Arial"/>
              </w:rPr>
              <w:t xml:space="preserve">Picture Wise </w:t>
            </w:r>
          </w:p>
        </w:tc>
        <w:tc>
          <w:tcPr>
            <w:tcW w:w="10779" w:type="dxa"/>
            <w:tcBorders>
              <w:top w:val="single" w:sz="4" w:space="0" w:color="000000"/>
              <w:left w:val="single" w:sz="4" w:space="0" w:color="000000"/>
              <w:bottom w:val="single" w:sz="4" w:space="0" w:color="000000"/>
              <w:right w:val="single" w:sz="4" w:space="0" w:color="000000"/>
            </w:tcBorders>
          </w:tcPr>
          <w:p w:rsidR="0043545D" w:rsidRDefault="0043545D" w:rsidP="00905BED">
            <w:pPr>
              <w:numPr>
                <w:ilvl w:val="0"/>
                <w:numId w:val="34"/>
              </w:numPr>
              <w:spacing w:after="0"/>
              <w:ind w:hanging="79"/>
            </w:pPr>
            <w:r>
              <w:rPr>
                <w:rFonts w:ascii="Arial" w:eastAsia="Arial" w:hAnsi="Arial" w:cs="Arial"/>
              </w:rPr>
              <w:t xml:space="preserve">Identify images that are safe/unsafe to share online; </w:t>
            </w:r>
          </w:p>
          <w:p w:rsidR="0043545D" w:rsidRDefault="0043545D" w:rsidP="00905BED">
            <w:pPr>
              <w:numPr>
                <w:ilvl w:val="0"/>
                <w:numId w:val="34"/>
              </w:numPr>
              <w:spacing w:after="0"/>
              <w:ind w:hanging="79"/>
            </w:pPr>
            <w:r>
              <w:rPr>
                <w:rFonts w:ascii="Arial" w:eastAsia="Arial" w:hAnsi="Arial" w:cs="Arial"/>
              </w:rPr>
              <w:t xml:space="preserve">Know and explain strategies for safe online sharing; </w:t>
            </w:r>
          </w:p>
          <w:p w:rsidR="0043545D" w:rsidRDefault="0043545D" w:rsidP="00905BED">
            <w:pPr>
              <w:numPr>
                <w:ilvl w:val="0"/>
                <w:numId w:val="34"/>
              </w:numPr>
              <w:spacing w:after="0"/>
              <w:ind w:hanging="79"/>
            </w:pPr>
            <w:r>
              <w:rPr>
                <w:rFonts w:ascii="Arial" w:eastAsia="Arial" w:hAnsi="Arial" w:cs="Arial"/>
              </w:rPr>
              <w:t xml:space="preserve">Understand and explain the implications of sharing images online without consent. </w:t>
            </w:r>
          </w:p>
        </w:tc>
      </w:tr>
      <w:tr w:rsidR="0043545D">
        <w:trPr>
          <w:trHeight w:val="857"/>
        </w:trPr>
        <w:tc>
          <w:tcPr>
            <w:tcW w:w="283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8"/>
              <w:jc w:val="both"/>
            </w:pPr>
            <w:r>
              <w:rPr>
                <w:rFonts w:ascii="Arial" w:eastAsia="Arial" w:hAnsi="Arial" w:cs="Arial"/>
              </w:rPr>
              <w:t xml:space="preserve">CF5, RR4, RR6, OR2, BS1, BS6, MW4 </w:t>
            </w:r>
          </w:p>
        </w:tc>
        <w:tc>
          <w:tcPr>
            <w:tcW w:w="269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
            </w:pPr>
            <w:r>
              <w:rPr>
                <w:rFonts w:ascii="Arial" w:eastAsia="Arial" w:hAnsi="Arial" w:cs="Arial"/>
              </w:rPr>
              <w:t xml:space="preserve">How dare you! </w:t>
            </w:r>
          </w:p>
        </w:tc>
        <w:tc>
          <w:tcPr>
            <w:tcW w:w="10779" w:type="dxa"/>
            <w:tcBorders>
              <w:top w:val="single" w:sz="4" w:space="0" w:color="000000"/>
              <w:left w:val="single" w:sz="4" w:space="0" w:color="000000"/>
              <w:bottom w:val="single" w:sz="4" w:space="0" w:color="000000"/>
              <w:right w:val="single" w:sz="4" w:space="0" w:color="000000"/>
            </w:tcBorders>
          </w:tcPr>
          <w:p w:rsidR="0043545D" w:rsidRDefault="0043545D" w:rsidP="00905BED">
            <w:pPr>
              <w:numPr>
                <w:ilvl w:val="0"/>
                <w:numId w:val="35"/>
              </w:numPr>
              <w:spacing w:after="0"/>
              <w:ind w:hanging="79"/>
            </w:pPr>
            <w:r>
              <w:rPr>
                <w:rFonts w:ascii="Arial" w:eastAsia="Arial" w:hAnsi="Arial" w:cs="Arial"/>
              </w:rPr>
              <w:t xml:space="preserve">Define what is meant by the word 'dare'; </w:t>
            </w:r>
          </w:p>
          <w:p w:rsidR="0043545D" w:rsidRDefault="0043545D" w:rsidP="00905BED">
            <w:pPr>
              <w:numPr>
                <w:ilvl w:val="0"/>
                <w:numId w:val="35"/>
              </w:numPr>
              <w:spacing w:after="0"/>
              <w:ind w:hanging="79"/>
            </w:pPr>
            <w:r>
              <w:rPr>
                <w:rFonts w:ascii="Arial" w:eastAsia="Arial" w:hAnsi="Arial" w:cs="Arial"/>
              </w:rPr>
              <w:t xml:space="preserve">Identify from given scenarios which are dares and which are not; </w:t>
            </w:r>
          </w:p>
          <w:p w:rsidR="0043545D" w:rsidRDefault="0043545D" w:rsidP="00905BED">
            <w:pPr>
              <w:numPr>
                <w:ilvl w:val="0"/>
                <w:numId w:val="35"/>
              </w:numPr>
              <w:spacing w:after="0"/>
              <w:ind w:hanging="79"/>
            </w:pPr>
            <w:r>
              <w:rPr>
                <w:rFonts w:ascii="Arial" w:eastAsia="Arial" w:hAnsi="Arial" w:cs="Arial"/>
              </w:rPr>
              <w:t xml:space="preserve">Suggest strategies for managing dares. </w:t>
            </w:r>
          </w:p>
        </w:tc>
      </w:tr>
      <w:tr w:rsidR="0043545D">
        <w:trPr>
          <w:trHeight w:val="1123"/>
        </w:trPr>
        <w:tc>
          <w:tcPr>
            <w:tcW w:w="283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8"/>
            </w:pPr>
            <w:r>
              <w:rPr>
                <w:rFonts w:ascii="Arial" w:eastAsia="Arial" w:hAnsi="Arial" w:cs="Arial"/>
              </w:rPr>
              <w:t xml:space="preserve">DAT1, HP5 </w:t>
            </w:r>
          </w:p>
        </w:tc>
        <w:tc>
          <w:tcPr>
            <w:tcW w:w="269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
              <w:jc w:val="both"/>
            </w:pPr>
            <w:r>
              <w:rPr>
                <w:rFonts w:ascii="Arial" w:eastAsia="Arial" w:hAnsi="Arial" w:cs="Arial"/>
              </w:rPr>
              <w:t xml:space="preserve">Medicines: check the label </w:t>
            </w:r>
          </w:p>
        </w:tc>
        <w:tc>
          <w:tcPr>
            <w:tcW w:w="10779" w:type="dxa"/>
            <w:tcBorders>
              <w:top w:val="single" w:sz="4" w:space="0" w:color="000000"/>
              <w:left w:val="single" w:sz="4" w:space="0" w:color="000000"/>
              <w:bottom w:val="single" w:sz="4" w:space="0" w:color="000000"/>
              <w:right w:val="single" w:sz="4" w:space="0" w:color="000000"/>
            </w:tcBorders>
          </w:tcPr>
          <w:p w:rsidR="0043545D" w:rsidRDefault="0043545D" w:rsidP="00905BED">
            <w:pPr>
              <w:numPr>
                <w:ilvl w:val="0"/>
                <w:numId w:val="36"/>
              </w:numPr>
              <w:spacing w:after="0"/>
              <w:ind w:hanging="79"/>
            </w:pPr>
            <w:r>
              <w:rPr>
                <w:rFonts w:ascii="Arial" w:eastAsia="Arial" w:hAnsi="Arial" w:cs="Arial"/>
              </w:rPr>
              <w:t xml:space="preserve">Understand that medicines are drugs; </w:t>
            </w:r>
          </w:p>
          <w:p w:rsidR="0043545D" w:rsidRDefault="0043545D" w:rsidP="00905BED">
            <w:pPr>
              <w:numPr>
                <w:ilvl w:val="0"/>
                <w:numId w:val="36"/>
              </w:numPr>
              <w:spacing w:after="0"/>
              <w:ind w:hanging="79"/>
            </w:pPr>
            <w:r>
              <w:rPr>
                <w:rFonts w:ascii="Arial" w:eastAsia="Arial" w:hAnsi="Arial" w:cs="Arial"/>
              </w:rPr>
              <w:t xml:space="preserve">Explain safety issues for medicine use; </w:t>
            </w:r>
          </w:p>
          <w:p w:rsidR="0043545D" w:rsidRDefault="0043545D" w:rsidP="00905BED">
            <w:pPr>
              <w:numPr>
                <w:ilvl w:val="0"/>
                <w:numId w:val="36"/>
              </w:numPr>
              <w:spacing w:after="0"/>
              <w:ind w:hanging="79"/>
            </w:pPr>
            <w:r>
              <w:rPr>
                <w:rFonts w:ascii="Arial" w:eastAsia="Arial" w:hAnsi="Arial" w:cs="Arial"/>
              </w:rPr>
              <w:t xml:space="preserve">Suggest alternatives to taking a medicine when unwell; </w:t>
            </w:r>
          </w:p>
          <w:p w:rsidR="0043545D" w:rsidRDefault="0043545D" w:rsidP="00905BED">
            <w:pPr>
              <w:numPr>
                <w:ilvl w:val="0"/>
                <w:numId w:val="36"/>
              </w:numPr>
              <w:spacing w:after="0"/>
              <w:ind w:hanging="79"/>
            </w:pPr>
            <w:r>
              <w:rPr>
                <w:rFonts w:ascii="Arial" w:eastAsia="Arial" w:hAnsi="Arial" w:cs="Arial"/>
              </w:rPr>
              <w:t xml:space="preserve">Suggest strategies for limiting the spread of infectious diseases (e.g. hand-washing routines). </w:t>
            </w:r>
          </w:p>
        </w:tc>
      </w:tr>
      <w:tr w:rsidR="0043545D">
        <w:trPr>
          <w:trHeight w:val="857"/>
        </w:trPr>
        <w:tc>
          <w:tcPr>
            <w:tcW w:w="283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8"/>
            </w:pPr>
            <w:r>
              <w:rPr>
                <w:rFonts w:ascii="Arial" w:eastAsia="Arial" w:hAnsi="Arial" w:cs="Arial"/>
              </w:rPr>
              <w:t xml:space="preserve">HE3, DAT1 </w:t>
            </w:r>
          </w:p>
        </w:tc>
        <w:tc>
          <w:tcPr>
            <w:tcW w:w="269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 w:firstLine="62"/>
              <w:jc w:val="both"/>
            </w:pPr>
            <w:r>
              <w:rPr>
                <w:rFonts w:ascii="Arial" w:eastAsia="Arial" w:hAnsi="Arial" w:cs="Arial"/>
              </w:rPr>
              <w:t xml:space="preserve">Know the norms (formerly Tell Mark II) </w:t>
            </w:r>
          </w:p>
        </w:tc>
        <w:tc>
          <w:tcPr>
            <w:tcW w:w="10779" w:type="dxa"/>
            <w:tcBorders>
              <w:top w:val="single" w:sz="4" w:space="0" w:color="000000"/>
              <w:left w:val="single" w:sz="4" w:space="0" w:color="000000"/>
              <w:bottom w:val="single" w:sz="4" w:space="0" w:color="000000"/>
              <w:right w:val="single" w:sz="4" w:space="0" w:color="000000"/>
            </w:tcBorders>
          </w:tcPr>
          <w:p w:rsidR="0043545D" w:rsidRDefault="0043545D" w:rsidP="00905BED">
            <w:pPr>
              <w:numPr>
                <w:ilvl w:val="0"/>
                <w:numId w:val="37"/>
              </w:numPr>
              <w:spacing w:after="0"/>
            </w:pPr>
            <w:r>
              <w:rPr>
                <w:rFonts w:ascii="Arial" w:eastAsia="Arial" w:hAnsi="Arial" w:cs="Arial"/>
              </w:rPr>
              <w:t xml:space="preserve">Understand some of the key risks and effects of smoking and drinking alcohol; </w:t>
            </w:r>
          </w:p>
          <w:p w:rsidR="0043545D" w:rsidRDefault="0043545D" w:rsidP="00905BED">
            <w:pPr>
              <w:numPr>
                <w:ilvl w:val="0"/>
                <w:numId w:val="37"/>
              </w:numPr>
              <w:spacing w:after="0"/>
            </w:pPr>
            <w:r>
              <w:rPr>
                <w:rFonts w:ascii="Arial" w:eastAsia="Arial" w:hAnsi="Arial" w:cs="Arial"/>
              </w:rPr>
              <w:t xml:space="preserve">Understand that increasing numbers of young people are choosing not to smoke and that not all people drink alcohol (Social Norms theory). </w:t>
            </w:r>
          </w:p>
        </w:tc>
      </w:tr>
      <w:tr w:rsidR="0043545D">
        <w:trPr>
          <w:trHeight w:val="701"/>
        </w:trPr>
        <w:tc>
          <w:tcPr>
            <w:tcW w:w="283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8"/>
            </w:pPr>
            <w:r>
              <w:rPr>
                <w:rFonts w:ascii="Arial" w:eastAsia="Arial" w:hAnsi="Arial" w:cs="Arial"/>
              </w:rPr>
              <w:t xml:space="preserve">CF3, CF5, RR4, RR6, OR3, DAT1 </w:t>
            </w:r>
          </w:p>
        </w:tc>
        <w:tc>
          <w:tcPr>
            <w:tcW w:w="269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
            </w:pPr>
            <w:r>
              <w:rPr>
                <w:rFonts w:ascii="Arial" w:eastAsia="Arial" w:hAnsi="Arial" w:cs="Arial"/>
              </w:rPr>
              <w:t xml:space="preserve">Keeping ourselves safe </w:t>
            </w:r>
          </w:p>
        </w:tc>
        <w:tc>
          <w:tcPr>
            <w:tcW w:w="10779" w:type="dxa"/>
            <w:tcBorders>
              <w:top w:val="single" w:sz="4" w:space="0" w:color="000000"/>
              <w:left w:val="single" w:sz="4" w:space="0" w:color="000000"/>
              <w:bottom w:val="single" w:sz="4" w:space="0" w:color="000000"/>
              <w:right w:val="single" w:sz="4" w:space="0" w:color="000000"/>
            </w:tcBorders>
          </w:tcPr>
          <w:p w:rsidR="0043545D" w:rsidRDefault="0043545D" w:rsidP="00905BED">
            <w:pPr>
              <w:numPr>
                <w:ilvl w:val="0"/>
                <w:numId w:val="38"/>
              </w:numPr>
              <w:spacing w:after="0"/>
              <w:ind w:hanging="79"/>
            </w:pPr>
            <w:r>
              <w:rPr>
                <w:rFonts w:ascii="Arial" w:eastAsia="Arial" w:hAnsi="Arial" w:cs="Arial"/>
              </w:rPr>
              <w:t xml:space="preserve">Describe stages of identifying and managing risk; </w:t>
            </w:r>
          </w:p>
          <w:p w:rsidR="0043545D" w:rsidRDefault="0043545D" w:rsidP="00905BED">
            <w:pPr>
              <w:numPr>
                <w:ilvl w:val="0"/>
                <w:numId w:val="38"/>
              </w:numPr>
              <w:spacing w:after="0"/>
              <w:ind w:hanging="79"/>
            </w:pPr>
            <w:r>
              <w:rPr>
                <w:rFonts w:ascii="Arial" w:eastAsia="Arial" w:hAnsi="Arial" w:cs="Arial"/>
              </w:rPr>
              <w:t xml:space="preserve">Suggest people they can ask for help in managing risk. </w:t>
            </w:r>
          </w:p>
        </w:tc>
      </w:tr>
      <w:tr w:rsidR="0043545D">
        <w:trPr>
          <w:trHeight w:val="725"/>
        </w:trPr>
        <w:tc>
          <w:tcPr>
            <w:tcW w:w="283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8"/>
            </w:pPr>
            <w:r>
              <w:rPr>
                <w:rFonts w:ascii="Arial" w:eastAsia="Arial" w:hAnsi="Arial" w:cs="Arial"/>
              </w:rPr>
              <w:t xml:space="preserve">OR5, BS1, ISH2, ISH6 </w:t>
            </w:r>
          </w:p>
        </w:tc>
        <w:tc>
          <w:tcPr>
            <w:tcW w:w="269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
            </w:pPr>
            <w:r>
              <w:rPr>
                <w:rFonts w:ascii="Arial" w:eastAsia="Arial" w:hAnsi="Arial" w:cs="Arial"/>
              </w:rPr>
              <w:t xml:space="preserve">Raisin Challenge (2) </w:t>
            </w:r>
          </w:p>
        </w:tc>
        <w:tc>
          <w:tcPr>
            <w:tcW w:w="10779" w:type="dxa"/>
            <w:tcBorders>
              <w:top w:val="single" w:sz="4" w:space="0" w:color="000000"/>
              <w:left w:val="single" w:sz="4" w:space="0" w:color="000000"/>
              <w:bottom w:val="single" w:sz="4" w:space="0" w:color="000000"/>
              <w:right w:val="single" w:sz="4" w:space="0" w:color="000000"/>
            </w:tcBorders>
          </w:tcPr>
          <w:p w:rsidR="0043545D" w:rsidRDefault="0043545D" w:rsidP="00905BED">
            <w:pPr>
              <w:numPr>
                <w:ilvl w:val="0"/>
                <w:numId w:val="39"/>
              </w:numPr>
              <w:spacing w:after="0"/>
              <w:ind w:hanging="79"/>
            </w:pPr>
            <w:r>
              <w:rPr>
                <w:rFonts w:ascii="Arial" w:eastAsia="Arial" w:hAnsi="Arial" w:cs="Arial"/>
              </w:rPr>
              <w:t xml:space="preserve">Understand that we can be influenced both positively and negatively; </w:t>
            </w:r>
          </w:p>
          <w:p w:rsidR="0043545D" w:rsidRDefault="0043545D" w:rsidP="00905BED">
            <w:pPr>
              <w:numPr>
                <w:ilvl w:val="0"/>
                <w:numId w:val="39"/>
              </w:numPr>
              <w:spacing w:after="0"/>
              <w:ind w:hanging="79"/>
            </w:pPr>
            <w:r>
              <w:rPr>
                <w:rFonts w:ascii="Arial" w:eastAsia="Arial" w:hAnsi="Arial" w:cs="Arial"/>
              </w:rPr>
              <w:t xml:space="preserve">Give examples of some of the consequences of behaving in an unacceptable, unhealthy or risky way. </w:t>
            </w:r>
          </w:p>
        </w:tc>
      </w:tr>
      <w:tr w:rsidR="0043545D">
        <w:trPr>
          <w:trHeight w:val="500"/>
        </w:trPr>
        <w:tc>
          <w:tcPr>
            <w:tcW w:w="2836" w:type="dxa"/>
            <w:tcBorders>
              <w:top w:val="single" w:sz="4" w:space="0" w:color="000000"/>
              <w:left w:val="single" w:sz="4" w:space="0" w:color="000000"/>
              <w:bottom w:val="single" w:sz="4" w:space="0" w:color="000000"/>
              <w:right w:val="single" w:sz="4" w:space="0" w:color="000000"/>
            </w:tcBorders>
            <w:shd w:val="clear" w:color="auto" w:fill="7D7D7D"/>
          </w:tcPr>
          <w:p w:rsidR="0043545D" w:rsidRDefault="0043545D">
            <w:pPr>
              <w:spacing w:after="0"/>
              <w:ind w:left="4"/>
            </w:pPr>
            <w:r>
              <w:rPr>
                <w:rFonts w:ascii="Times New Roman" w:eastAsia="Times New Roman" w:hAnsi="Times New Roman" w:cs="Times New Roman"/>
                <w:sz w:val="18"/>
              </w:rPr>
              <w:lastRenderedPageBreak/>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7D7D7D"/>
          </w:tcPr>
          <w:p w:rsidR="0043545D" w:rsidRDefault="0043545D">
            <w:pPr>
              <w:spacing w:after="0"/>
              <w:ind w:left="10"/>
            </w:pPr>
            <w:r>
              <w:rPr>
                <w:rFonts w:ascii="Arial" w:eastAsia="Arial" w:hAnsi="Arial" w:cs="Arial"/>
                <w:b/>
                <w:color w:val="FFFFFF"/>
              </w:rPr>
              <w:t xml:space="preserve">Rights and </w:t>
            </w:r>
          </w:p>
          <w:p w:rsidR="0043545D" w:rsidRDefault="0043545D">
            <w:pPr>
              <w:spacing w:after="0"/>
              <w:ind w:left="10"/>
            </w:pPr>
            <w:r>
              <w:rPr>
                <w:rFonts w:ascii="Arial" w:eastAsia="Arial" w:hAnsi="Arial" w:cs="Arial"/>
                <w:b/>
                <w:color w:val="FFFFFF"/>
              </w:rPr>
              <w:t>Responsibilities</w:t>
            </w:r>
            <w:r>
              <w:rPr>
                <w:rFonts w:ascii="Arial" w:eastAsia="Arial" w:hAnsi="Arial" w:cs="Arial"/>
                <w:b/>
              </w:rPr>
              <w:t xml:space="preserve"> </w:t>
            </w:r>
          </w:p>
        </w:tc>
        <w:tc>
          <w:tcPr>
            <w:tcW w:w="10779" w:type="dxa"/>
            <w:tcBorders>
              <w:top w:val="single" w:sz="4" w:space="0" w:color="000000"/>
              <w:left w:val="single" w:sz="4" w:space="0" w:color="000000"/>
              <w:bottom w:val="single" w:sz="4" w:space="0" w:color="000000"/>
              <w:right w:val="single" w:sz="4" w:space="0" w:color="000000"/>
            </w:tcBorders>
            <w:shd w:val="clear" w:color="auto" w:fill="7D7D7D"/>
          </w:tcPr>
          <w:p w:rsidR="0043545D" w:rsidRDefault="0043545D">
            <w:pPr>
              <w:spacing w:after="0"/>
              <w:ind w:left="5"/>
            </w:pPr>
            <w:r>
              <w:rPr>
                <w:rFonts w:ascii="Times New Roman" w:eastAsia="Times New Roman" w:hAnsi="Times New Roman" w:cs="Times New Roman"/>
                <w:sz w:val="18"/>
              </w:rPr>
              <w:t xml:space="preserve"> </w:t>
            </w:r>
          </w:p>
        </w:tc>
      </w:tr>
      <w:tr w:rsidR="0043545D">
        <w:trPr>
          <w:trHeight w:val="1216"/>
        </w:trPr>
        <w:tc>
          <w:tcPr>
            <w:tcW w:w="283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8"/>
            </w:pPr>
            <w:r>
              <w:rPr>
                <w:rFonts w:ascii="Arial" w:eastAsia="Arial" w:hAnsi="Arial" w:cs="Arial"/>
              </w:rPr>
              <w:t xml:space="preserve">BS6, BS7, BS8, PHF4 </w:t>
            </w:r>
          </w:p>
        </w:tc>
        <w:tc>
          <w:tcPr>
            <w:tcW w:w="269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
            </w:pPr>
            <w:r>
              <w:rPr>
                <w:rFonts w:ascii="Arial" w:eastAsia="Arial" w:hAnsi="Arial" w:cs="Arial"/>
              </w:rPr>
              <w:t xml:space="preserve">Who helps us stay healthy and safe? </w:t>
            </w:r>
          </w:p>
        </w:tc>
        <w:tc>
          <w:tcPr>
            <w:tcW w:w="10779" w:type="dxa"/>
            <w:tcBorders>
              <w:top w:val="single" w:sz="4" w:space="0" w:color="000000"/>
              <w:left w:val="single" w:sz="4" w:space="0" w:color="000000"/>
              <w:bottom w:val="single" w:sz="4" w:space="0" w:color="000000"/>
              <w:right w:val="single" w:sz="4" w:space="0" w:color="000000"/>
            </w:tcBorders>
          </w:tcPr>
          <w:p w:rsidR="0043545D" w:rsidRDefault="0043545D" w:rsidP="00905BED">
            <w:pPr>
              <w:numPr>
                <w:ilvl w:val="0"/>
                <w:numId w:val="40"/>
              </w:numPr>
              <w:spacing w:after="0"/>
              <w:ind w:hanging="79"/>
            </w:pPr>
            <w:r>
              <w:rPr>
                <w:rFonts w:ascii="Arial" w:eastAsia="Arial" w:hAnsi="Arial" w:cs="Arial"/>
              </w:rPr>
              <w:t xml:space="preserve">Explain how different people in the school and local community help them stay healthy and safe; </w:t>
            </w:r>
          </w:p>
          <w:p w:rsidR="0043545D" w:rsidRDefault="0043545D" w:rsidP="00905BED">
            <w:pPr>
              <w:numPr>
                <w:ilvl w:val="0"/>
                <w:numId w:val="40"/>
              </w:numPr>
              <w:spacing w:after="0"/>
              <w:ind w:hanging="79"/>
            </w:pPr>
            <w:r>
              <w:rPr>
                <w:rFonts w:ascii="Arial" w:eastAsia="Arial" w:hAnsi="Arial" w:cs="Arial"/>
              </w:rPr>
              <w:t xml:space="preserve">Define what is meant by 'being responsible'; </w:t>
            </w:r>
          </w:p>
          <w:p w:rsidR="0043545D" w:rsidRDefault="0043545D" w:rsidP="00905BED">
            <w:pPr>
              <w:numPr>
                <w:ilvl w:val="0"/>
                <w:numId w:val="40"/>
              </w:numPr>
              <w:spacing w:after="0"/>
              <w:ind w:hanging="79"/>
            </w:pPr>
            <w:r>
              <w:rPr>
                <w:rFonts w:ascii="Arial" w:eastAsia="Arial" w:hAnsi="Arial" w:cs="Arial"/>
              </w:rPr>
              <w:t xml:space="preserve">Describe the various responsibilities of those who help them stay healthy and safe; </w:t>
            </w:r>
          </w:p>
          <w:p w:rsidR="0043545D" w:rsidRDefault="0043545D" w:rsidP="00905BED">
            <w:pPr>
              <w:numPr>
                <w:ilvl w:val="0"/>
                <w:numId w:val="40"/>
              </w:numPr>
              <w:spacing w:after="0"/>
              <w:ind w:hanging="79"/>
            </w:pPr>
            <w:r>
              <w:rPr>
                <w:rFonts w:ascii="Arial" w:eastAsia="Arial" w:hAnsi="Arial" w:cs="Arial"/>
              </w:rPr>
              <w:t xml:space="preserve">Suggest ways they can help the people who keep them healthy and safe. </w:t>
            </w:r>
          </w:p>
        </w:tc>
      </w:tr>
    </w:tbl>
    <w:p w:rsidR="0043545D" w:rsidRDefault="0043545D" w:rsidP="00F467DB">
      <w:pPr>
        <w:spacing w:after="0" w:line="265" w:lineRule="auto"/>
        <w:ind w:left="10" w:right="96" w:hanging="10"/>
        <w:jc w:val="right"/>
      </w:pPr>
      <w:r>
        <w:rPr>
          <w:rFonts w:ascii="Arial" w:eastAsia="Arial" w:hAnsi="Arial" w:cs="Arial"/>
          <w:sz w:val="24"/>
        </w:rPr>
        <w:t>17</w:t>
      </w:r>
    </w:p>
    <w:tbl>
      <w:tblPr>
        <w:tblStyle w:val="TableGrid0"/>
        <w:tblW w:w="16308" w:type="dxa"/>
        <w:tblInd w:w="121" w:type="dxa"/>
        <w:tblCellMar>
          <w:top w:w="4" w:type="dxa"/>
          <w:right w:w="14" w:type="dxa"/>
        </w:tblCellMar>
        <w:tblLook w:val="04A0" w:firstRow="1" w:lastRow="0" w:firstColumn="1" w:lastColumn="0" w:noHBand="0" w:noVBand="1"/>
      </w:tblPr>
      <w:tblGrid>
        <w:gridCol w:w="2836"/>
        <w:gridCol w:w="2693"/>
        <w:gridCol w:w="10779"/>
      </w:tblGrid>
      <w:tr w:rsidR="0043545D">
        <w:trPr>
          <w:trHeight w:val="793"/>
        </w:trPr>
        <w:tc>
          <w:tcPr>
            <w:tcW w:w="5529" w:type="dxa"/>
            <w:gridSpan w:val="2"/>
            <w:tcBorders>
              <w:top w:val="nil"/>
              <w:left w:val="nil"/>
              <w:bottom w:val="nil"/>
              <w:right w:val="nil"/>
            </w:tcBorders>
            <w:shd w:val="clear" w:color="auto" w:fill="000000"/>
          </w:tcPr>
          <w:p w:rsidR="0043545D" w:rsidRDefault="0043545D">
            <w:pPr>
              <w:spacing w:after="0"/>
              <w:ind w:left="112" w:right="179"/>
              <w:jc w:val="both"/>
            </w:pPr>
            <w:r>
              <w:rPr>
                <w:rFonts w:ascii="Arial" w:eastAsia="Arial" w:hAnsi="Arial" w:cs="Arial"/>
                <w:color w:val="FFFFFF"/>
                <w:sz w:val="20"/>
              </w:rPr>
              <w:t xml:space="preserve">DfE Statutory SCARF Lesson Plan title &amp; Requirements – end of </w:t>
            </w:r>
            <w:r>
              <w:rPr>
                <w:rFonts w:ascii="Arial" w:eastAsia="Arial" w:hAnsi="Arial" w:cs="Arial"/>
                <w:b/>
                <w:color w:val="FFFFFF"/>
                <w:sz w:val="20"/>
              </w:rPr>
              <w:t xml:space="preserve">half-termly unit </w:t>
            </w:r>
            <w:r>
              <w:rPr>
                <w:rFonts w:ascii="Arial" w:eastAsia="Arial" w:hAnsi="Arial" w:cs="Arial"/>
                <w:color w:val="FFFFFF"/>
                <w:sz w:val="20"/>
              </w:rPr>
              <w:t xml:space="preserve">primary statements </w:t>
            </w:r>
          </w:p>
        </w:tc>
        <w:tc>
          <w:tcPr>
            <w:tcW w:w="10779" w:type="dxa"/>
            <w:tcBorders>
              <w:top w:val="nil"/>
              <w:left w:val="nil"/>
              <w:bottom w:val="nil"/>
              <w:right w:val="nil"/>
            </w:tcBorders>
            <w:shd w:val="clear" w:color="auto" w:fill="000000"/>
          </w:tcPr>
          <w:p w:rsidR="0043545D" w:rsidRDefault="0043545D">
            <w:pPr>
              <w:spacing w:after="0"/>
              <w:ind w:left="113"/>
            </w:pPr>
            <w:r>
              <w:rPr>
                <w:rFonts w:ascii="Arial" w:eastAsia="Arial" w:hAnsi="Arial" w:cs="Arial"/>
                <w:color w:val="FFFFFF"/>
                <w:sz w:val="20"/>
              </w:rPr>
              <w:t xml:space="preserve">SCARF Lesson Plan Learning Outcomes </w:t>
            </w:r>
          </w:p>
        </w:tc>
      </w:tr>
      <w:tr w:rsidR="0043545D">
        <w:trPr>
          <w:trHeight w:val="959"/>
        </w:trPr>
        <w:tc>
          <w:tcPr>
            <w:tcW w:w="2836" w:type="dxa"/>
            <w:tcBorders>
              <w:top w:val="nil"/>
              <w:left w:val="single" w:sz="4" w:space="0" w:color="000000"/>
              <w:bottom w:val="single" w:sz="4" w:space="0" w:color="000000"/>
              <w:right w:val="single" w:sz="4" w:space="0" w:color="000000"/>
            </w:tcBorders>
          </w:tcPr>
          <w:p w:rsidR="0043545D" w:rsidRDefault="0043545D">
            <w:pPr>
              <w:spacing w:after="0"/>
              <w:ind w:left="8" w:right="62"/>
              <w:jc w:val="both"/>
            </w:pPr>
            <w:r>
              <w:rPr>
                <w:rFonts w:ascii="Arial" w:eastAsia="Arial" w:hAnsi="Arial" w:cs="Arial"/>
              </w:rPr>
              <w:t xml:space="preserve">Wider PSHE curriculum (not covered by DfE statutory requirements) </w:t>
            </w:r>
          </w:p>
        </w:tc>
        <w:tc>
          <w:tcPr>
            <w:tcW w:w="269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70"/>
            </w:pPr>
            <w:r>
              <w:rPr>
                <w:rFonts w:ascii="Arial" w:eastAsia="Arial" w:hAnsi="Arial" w:cs="Arial"/>
              </w:rPr>
              <w:t xml:space="preserve">It’s your right </w:t>
            </w:r>
          </w:p>
        </w:tc>
        <w:tc>
          <w:tcPr>
            <w:tcW w:w="10779" w:type="dxa"/>
            <w:tcBorders>
              <w:top w:val="nil"/>
              <w:left w:val="single" w:sz="4" w:space="0" w:color="000000"/>
              <w:bottom w:val="single" w:sz="4" w:space="0" w:color="000000"/>
              <w:right w:val="single" w:sz="4" w:space="0" w:color="000000"/>
            </w:tcBorders>
          </w:tcPr>
          <w:p w:rsidR="0043545D" w:rsidRDefault="0043545D" w:rsidP="00905BED">
            <w:pPr>
              <w:numPr>
                <w:ilvl w:val="0"/>
                <w:numId w:val="41"/>
              </w:numPr>
              <w:spacing w:after="0"/>
              <w:ind w:hanging="79"/>
            </w:pPr>
            <w:r>
              <w:rPr>
                <w:rFonts w:ascii="Arial" w:eastAsia="Arial" w:hAnsi="Arial" w:cs="Arial"/>
              </w:rPr>
              <w:t xml:space="preserve">Understand that humans have rights and also responsibilities; </w:t>
            </w:r>
          </w:p>
          <w:p w:rsidR="0043545D" w:rsidRDefault="0043545D" w:rsidP="00905BED">
            <w:pPr>
              <w:numPr>
                <w:ilvl w:val="0"/>
                <w:numId w:val="41"/>
              </w:numPr>
              <w:spacing w:after="0"/>
              <w:ind w:hanging="79"/>
            </w:pPr>
            <w:r>
              <w:rPr>
                <w:rFonts w:ascii="Arial" w:eastAsia="Arial" w:hAnsi="Arial" w:cs="Arial"/>
              </w:rPr>
              <w:t xml:space="preserve">Identify some rights and also responsibilities that come with these. </w:t>
            </w:r>
          </w:p>
        </w:tc>
      </w:tr>
      <w:tr w:rsidR="0043545D">
        <w:trPr>
          <w:trHeight w:val="1138"/>
        </w:trPr>
        <w:tc>
          <w:tcPr>
            <w:tcW w:w="283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8"/>
              <w:jc w:val="both"/>
            </w:pPr>
            <w:r>
              <w:rPr>
                <w:rFonts w:ascii="Arial" w:eastAsia="Arial" w:hAnsi="Arial" w:cs="Arial"/>
              </w:rPr>
              <w:t xml:space="preserve">RR3, RR5, OR2, OR3, BS2 </w:t>
            </w:r>
          </w:p>
        </w:tc>
        <w:tc>
          <w:tcPr>
            <w:tcW w:w="269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 w:firstLine="62"/>
            </w:pPr>
            <w:r>
              <w:rPr>
                <w:rFonts w:ascii="Arial" w:eastAsia="Arial" w:hAnsi="Arial" w:cs="Arial"/>
              </w:rPr>
              <w:t xml:space="preserve">How do we make a difference? </w:t>
            </w:r>
          </w:p>
        </w:tc>
        <w:tc>
          <w:tcPr>
            <w:tcW w:w="10779" w:type="dxa"/>
            <w:tcBorders>
              <w:top w:val="single" w:sz="4" w:space="0" w:color="000000"/>
              <w:left w:val="single" w:sz="4" w:space="0" w:color="000000"/>
              <w:bottom w:val="single" w:sz="4" w:space="0" w:color="000000"/>
              <w:right w:val="single" w:sz="4" w:space="0" w:color="000000"/>
            </w:tcBorders>
          </w:tcPr>
          <w:p w:rsidR="0043545D" w:rsidRDefault="0043545D" w:rsidP="00905BED">
            <w:pPr>
              <w:numPr>
                <w:ilvl w:val="0"/>
                <w:numId w:val="42"/>
              </w:numPr>
              <w:spacing w:after="0"/>
            </w:pPr>
            <w:r>
              <w:rPr>
                <w:rFonts w:ascii="Arial" w:eastAsia="Arial" w:hAnsi="Arial" w:cs="Arial"/>
              </w:rPr>
              <w:t xml:space="preserve">Understand the reason we have rules; </w:t>
            </w:r>
          </w:p>
          <w:p w:rsidR="0043545D" w:rsidRDefault="0043545D" w:rsidP="00905BED">
            <w:pPr>
              <w:numPr>
                <w:ilvl w:val="0"/>
                <w:numId w:val="42"/>
              </w:numPr>
              <w:spacing w:after="0" w:line="255" w:lineRule="auto"/>
            </w:pPr>
            <w:r>
              <w:rPr>
                <w:rFonts w:ascii="Arial" w:eastAsia="Arial" w:hAnsi="Arial" w:cs="Arial"/>
              </w:rPr>
              <w:t xml:space="preserve">Suggest and engage with ways that they can contribute to the decision making process in school (e.g. through pupil voice/school council); </w:t>
            </w:r>
          </w:p>
          <w:p w:rsidR="0043545D" w:rsidRDefault="0043545D" w:rsidP="00905BED">
            <w:pPr>
              <w:numPr>
                <w:ilvl w:val="0"/>
                <w:numId w:val="42"/>
              </w:numPr>
              <w:spacing w:after="0"/>
            </w:pPr>
            <w:r>
              <w:rPr>
                <w:rFonts w:ascii="Arial" w:eastAsia="Arial" w:hAnsi="Arial" w:cs="Arial"/>
              </w:rPr>
              <w:t xml:space="preserve">Recognise that everyone can make a difference within a democratic process. </w:t>
            </w:r>
          </w:p>
        </w:tc>
      </w:tr>
      <w:tr w:rsidR="0043545D">
        <w:trPr>
          <w:trHeight w:val="1126"/>
        </w:trPr>
        <w:tc>
          <w:tcPr>
            <w:tcW w:w="283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8"/>
            </w:pPr>
            <w:r>
              <w:rPr>
                <w:rFonts w:ascii="Arial" w:eastAsia="Arial" w:hAnsi="Arial" w:cs="Arial"/>
              </w:rPr>
              <w:t xml:space="preserve">RR3, OR4, OR5, ISH2, ISH6, ISH7 </w:t>
            </w:r>
          </w:p>
        </w:tc>
        <w:tc>
          <w:tcPr>
            <w:tcW w:w="269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
            </w:pPr>
            <w:r>
              <w:rPr>
                <w:rFonts w:ascii="Arial" w:eastAsia="Arial" w:hAnsi="Arial" w:cs="Arial"/>
              </w:rPr>
              <w:t xml:space="preserve">In the news! </w:t>
            </w:r>
          </w:p>
        </w:tc>
        <w:tc>
          <w:tcPr>
            <w:tcW w:w="10779" w:type="dxa"/>
            <w:tcBorders>
              <w:top w:val="single" w:sz="4" w:space="0" w:color="000000"/>
              <w:left w:val="single" w:sz="4" w:space="0" w:color="000000"/>
              <w:bottom w:val="single" w:sz="4" w:space="0" w:color="000000"/>
              <w:right w:val="single" w:sz="4" w:space="0" w:color="000000"/>
            </w:tcBorders>
          </w:tcPr>
          <w:p w:rsidR="0043545D" w:rsidRDefault="0043545D" w:rsidP="00905BED">
            <w:pPr>
              <w:numPr>
                <w:ilvl w:val="0"/>
                <w:numId w:val="43"/>
              </w:numPr>
              <w:spacing w:after="0"/>
            </w:pPr>
            <w:r>
              <w:rPr>
                <w:rFonts w:ascii="Arial" w:eastAsia="Arial" w:hAnsi="Arial" w:cs="Arial"/>
              </w:rPr>
              <w:t xml:space="preserve">Define the word influence; </w:t>
            </w:r>
          </w:p>
          <w:p w:rsidR="0043545D" w:rsidRDefault="0043545D" w:rsidP="00905BED">
            <w:pPr>
              <w:numPr>
                <w:ilvl w:val="0"/>
                <w:numId w:val="43"/>
              </w:numPr>
              <w:spacing w:after="0"/>
            </w:pPr>
            <w:r>
              <w:rPr>
                <w:rFonts w:ascii="Arial" w:eastAsia="Arial" w:hAnsi="Arial" w:cs="Arial"/>
              </w:rPr>
              <w:t xml:space="preserve">Recognise that reports in the media can influence the way they think about an topic; </w:t>
            </w:r>
          </w:p>
          <w:p w:rsidR="0043545D" w:rsidRDefault="0043545D" w:rsidP="00905BED">
            <w:pPr>
              <w:numPr>
                <w:ilvl w:val="0"/>
                <w:numId w:val="43"/>
              </w:numPr>
              <w:spacing w:after="0"/>
            </w:pPr>
            <w:r>
              <w:rPr>
                <w:rFonts w:ascii="Arial" w:eastAsia="Arial" w:hAnsi="Arial" w:cs="Arial"/>
              </w:rPr>
              <w:t xml:space="preserve">Form and present their own opinions based on factual information and express or present these in a respectful and courteous manner. </w:t>
            </w:r>
          </w:p>
        </w:tc>
      </w:tr>
      <w:tr w:rsidR="0043545D">
        <w:trPr>
          <w:trHeight w:val="559"/>
        </w:trPr>
        <w:tc>
          <w:tcPr>
            <w:tcW w:w="283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8"/>
            </w:pPr>
            <w:r>
              <w:rPr>
                <w:rFonts w:ascii="Arial" w:eastAsia="Arial" w:hAnsi="Arial" w:cs="Arial"/>
              </w:rPr>
              <w:t xml:space="preserve">RR5, RR6, BS7 </w:t>
            </w:r>
          </w:p>
        </w:tc>
        <w:tc>
          <w:tcPr>
            <w:tcW w:w="269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
            </w:pPr>
            <w:r>
              <w:rPr>
                <w:rFonts w:ascii="Arial" w:eastAsia="Arial" w:hAnsi="Arial" w:cs="Arial"/>
              </w:rPr>
              <w:t xml:space="preserve">Safety in numbers </w:t>
            </w:r>
          </w:p>
        </w:tc>
        <w:tc>
          <w:tcPr>
            <w:tcW w:w="1077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 w:right="154"/>
            </w:pPr>
            <w:r>
              <w:rPr>
                <w:rFonts w:ascii="Arial" w:eastAsia="Arial" w:hAnsi="Arial" w:cs="Arial"/>
              </w:rPr>
              <w:t xml:space="preserve">•Explain the role of the bystander and how it can influence bullying or other anti-social behaviour; •Recognise that they can play a role in influencing outcomes of situations by their actions. </w:t>
            </w:r>
          </w:p>
        </w:tc>
      </w:tr>
      <w:tr w:rsidR="0043545D">
        <w:trPr>
          <w:trHeight w:val="867"/>
        </w:trPr>
        <w:tc>
          <w:tcPr>
            <w:tcW w:w="283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8"/>
            </w:pPr>
            <w:r>
              <w:rPr>
                <w:rFonts w:ascii="Arial" w:eastAsia="Arial" w:hAnsi="Arial" w:cs="Arial"/>
              </w:rPr>
              <w:t xml:space="preserve">Wider PSHE curriculum (not covered by DfE statutory requirements) </w:t>
            </w:r>
          </w:p>
        </w:tc>
        <w:tc>
          <w:tcPr>
            <w:tcW w:w="269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50"/>
            </w:pPr>
            <w:r>
              <w:rPr>
                <w:rFonts w:ascii="Arial" w:eastAsia="Arial" w:hAnsi="Arial" w:cs="Arial"/>
              </w:rPr>
              <w:t xml:space="preserve">Logo quiz </w:t>
            </w:r>
          </w:p>
        </w:tc>
        <w:tc>
          <w:tcPr>
            <w:tcW w:w="10779" w:type="dxa"/>
            <w:tcBorders>
              <w:top w:val="single" w:sz="4" w:space="0" w:color="000000"/>
              <w:left w:val="single" w:sz="4" w:space="0" w:color="000000"/>
              <w:bottom w:val="single" w:sz="4" w:space="0" w:color="000000"/>
              <w:right w:val="single" w:sz="4" w:space="0" w:color="000000"/>
            </w:tcBorders>
          </w:tcPr>
          <w:p w:rsidR="0043545D" w:rsidRDefault="0043545D">
            <w:pPr>
              <w:spacing w:after="33" w:line="254" w:lineRule="auto"/>
              <w:ind w:left="10"/>
              <w:jc w:val="both"/>
            </w:pPr>
            <w:r>
              <w:rPr>
                <w:rFonts w:ascii="Arial" w:eastAsia="Arial" w:hAnsi="Arial" w:cs="Arial"/>
              </w:rPr>
              <w:t xml:space="preserve">•Understand some of the ways that various national and international environmental organisations work to help take care of the environment; </w:t>
            </w:r>
          </w:p>
          <w:p w:rsidR="0043545D" w:rsidRDefault="0043545D">
            <w:pPr>
              <w:spacing w:after="0"/>
              <w:ind w:left="10"/>
            </w:pPr>
            <w:r>
              <w:rPr>
                <w:rFonts w:ascii="Arial" w:eastAsia="Arial" w:hAnsi="Arial" w:cs="Arial"/>
              </w:rPr>
              <w:t xml:space="preserve">•Understand and explain the value of this work. </w:t>
            </w:r>
          </w:p>
        </w:tc>
      </w:tr>
      <w:tr w:rsidR="0043545D">
        <w:trPr>
          <w:trHeight w:val="835"/>
        </w:trPr>
        <w:tc>
          <w:tcPr>
            <w:tcW w:w="283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8"/>
            </w:pPr>
            <w:r>
              <w:rPr>
                <w:rFonts w:ascii="Arial" w:eastAsia="Arial" w:hAnsi="Arial" w:cs="Arial"/>
              </w:rPr>
              <w:t xml:space="preserve">Wider PSHE curriculum (not covered by DfE statutory requirements) </w:t>
            </w:r>
          </w:p>
        </w:tc>
        <w:tc>
          <w:tcPr>
            <w:tcW w:w="269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70"/>
            </w:pPr>
            <w:r>
              <w:rPr>
                <w:rFonts w:ascii="Arial" w:eastAsia="Arial" w:hAnsi="Arial" w:cs="Arial"/>
              </w:rPr>
              <w:t xml:space="preserve">Harold’s expenses </w:t>
            </w:r>
          </w:p>
        </w:tc>
        <w:tc>
          <w:tcPr>
            <w:tcW w:w="10779" w:type="dxa"/>
            <w:tcBorders>
              <w:top w:val="single" w:sz="4" w:space="0" w:color="000000"/>
              <w:left w:val="single" w:sz="4" w:space="0" w:color="000000"/>
              <w:bottom w:val="single" w:sz="4" w:space="0" w:color="000000"/>
              <w:right w:val="single" w:sz="4" w:space="0" w:color="000000"/>
            </w:tcBorders>
          </w:tcPr>
          <w:p w:rsidR="0043545D" w:rsidRDefault="0043545D">
            <w:pPr>
              <w:spacing w:after="33"/>
              <w:ind w:left="10"/>
            </w:pPr>
            <w:r>
              <w:rPr>
                <w:rFonts w:ascii="Arial" w:eastAsia="Arial" w:hAnsi="Arial" w:cs="Arial"/>
              </w:rPr>
              <w:t xml:space="preserve">•Define the terms 'income' and 'expenditure'; </w:t>
            </w:r>
          </w:p>
          <w:p w:rsidR="0043545D" w:rsidRDefault="0043545D">
            <w:pPr>
              <w:spacing w:after="31"/>
              <w:ind w:left="10"/>
            </w:pPr>
            <w:r>
              <w:rPr>
                <w:rFonts w:ascii="Arial" w:eastAsia="Arial" w:hAnsi="Arial" w:cs="Arial"/>
              </w:rPr>
              <w:t xml:space="preserve">•List some of the items and services of expenditure in the school and in the home; </w:t>
            </w:r>
          </w:p>
          <w:p w:rsidR="0043545D" w:rsidRDefault="0043545D">
            <w:pPr>
              <w:spacing w:after="0"/>
              <w:ind w:left="10"/>
            </w:pPr>
            <w:r>
              <w:rPr>
                <w:rFonts w:ascii="Arial" w:eastAsia="Arial" w:hAnsi="Arial" w:cs="Arial"/>
              </w:rPr>
              <w:t xml:space="preserve">•Prioritise items of expenditure in the home from most essential to least essential. </w:t>
            </w:r>
          </w:p>
        </w:tc>
      </w:tr>
      <w:tr w:rsidR="0043545D">
        <w:trPr>
          <w:trHeight w:val="865"/>
        </w:trPr>
        <w:tc>
          <w:tcPr>
            <w:tcW w:w="283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8"/>
            </w:pPr>
            <w:r>
              <w:rPr>
                <w:rFonts w:ascii="Arial" w:eastAsia="Arial" w:hAnsi="Arial" w:cs="Arial"/>
              </w:rPr>
              <w:t xml:space="preserve">Wider PSHE curriculum (not covered by DfE statutory requirements) </w:t>
            </w:r>
          </w:p>
        </w:tc>
        <w:tc>
          <w:tcPr>
            <w:tcW w:w="269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65"/>
            </w:pPr>
            <w:r>
              <w:rPr>
                <w:rFonts w:ascii="Arial" w:eastAsia="Arial" w:hAnsi="Arial" w:cs="Arial"/>
              </w:rPr>
              <w:t xml:space="preserve">Why pay taxes? </w:t>
            </w:r>
          </w:p>
        </w:tc>
        <w:tc>
          <w:tcPr>
            <w:tcW w:w="10779" w:type="dxa"/>
            <w:tcBorders>
              <w:top w:val="single" w:sz="4" w:space="0" w:color="000000"/>
              <w:left w:val="single" w:sz="4" w:space="0" w:color="000000"/>
              <w:bottom w:val="single" w:sz="4" w:space="0" w:color="000000"/>
              <w:right w:val="single" w:sz="4" w:space="0" w:color="000000"/>
            </w:tcBorders>
          </w:tcPr>
          <w:p w:rsidR="0043545D" w:rsidRDefault="0043545D">
            <w:pPr>
              <w:spacing w:after="2" w:line="288" w:lineRule="auto"/>
              <w:ind w:left="10" w:right="1675"/>
            </w:pPr>
            <w:r>
              <w:rPr>
                <w:rFonts w:ascii="Arial" w:eastAsia="Arial" w:hAnsi="Arial" w:cs="Arial"/>
              </w:rPr>
              <w:t xml:space="preserve">•Explain what is meant by the terms 'income tax', 'National Insurance' and 'VAT'; •Understand how a payslip is laid out showing both pay and deductions; </w:t>
            </w:r>
          </w:p>
          <w:p w:rsidR="0043545D" w:rsidRDefault="0043545D">
            <w:pPr>
              <w:spacing w:after="0"/>
              <w:ind w:left="10"/>
            </w:pPr>
            <w:r>
              <w:rPr>
                <w:rFonts w:ascii="Arial" w:eastAsia="Arial" w:hAnsi="Arial" w:cs="Arial"/>
              </w:rPr>
              <w:t xml:space="preserve">•Prioritise public services from most essential to least essential. </w:t>
            </w:r>
          </w:p>
        </w:tc>
      </w:tr>
      <w:tr w:rsidR="0043545D">
        <w:trPr>
          <w:trHeight w:val="286"/>
        </w:trPr>
        <w:tc>
          <w:tcPr>
            <w:tcW w:w="2836" w:type="dxa"/>
            <w:tcBorders>
              <w:top w:val="single" w:sz="4" w:space="0" w:color="000000"/>
              <w:left w:val="single" w:sz="4" w:space="0" w:color="000000"/>
              <w:bottom w:val="single" w:sz="4" w:space="0" w:color="000000"/>
              <w:right w:val="single" w:sz="4" w:space="0" w:color="000000"/>
            </w:tcBorders>
            <w:shd w:val="clear" w:color="auto" w:fill="7D7D7D"/>
          </w:tcPr>
          <w:p w:rsidR="0043545D" w:rsidRDefault="0043545D">
            <w:pPr>
              <w:spacing w:after="0"/>
              <w:ind w:left="4"/>
            </w:pPr>
            <w:r>
              <w:rPr>
                <w:rFonts w:ascii="Times New Roman" w:eastAsia="Times New Roman" w:hAnsi="Times New Roman" w:cs="Times New Roman"/>
                <w:sz w:val="20"/>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7D7D7D"/>
          </w:tcPr>
          <w:p w:rsidR="0043545D" w:rsidRDefault="0043545D">
            <w:pPr>
              <w:spacing w:after="0"/>
              <w:ind w:left="113"/>
            </w:pPr>
            <w:r>
              <w:rPr>
                <w:rFonts w:ascii="Arial" w:eastAsia="Arial" w:hAnsi="Arial" w:cs="Arial"/>
                <w:b/>
                <w:color w:val="FFFFFF"/>
              </w:rPr>
              <w:t>Being My Best</w:t>
            </w:r>
            <w:r>
              <w:rPr>
                <w:rFonts w:ascii="Arial" w:eastAsia="Arial" w:hAnsi="Arial" w:cs="Arial"/>
                <w:b/>
              </w:rPr>
              <w:t xml:space="preserve"> </w:t>
            </w:r>
          </w:p>
        </w:tc>
        <w:tc>
          <w:tcPr>
            <w:tcW w:w="10779" w:type="dxa"/>
            <w:tcBorders>
              <w:top w:val="single" w:sz="4" w:space="0" w:color="000000"/>
              <w:left w:val="single" w:sz="4" w:space="0" w:color="000000"/>
              <w:bottom w:val="single" w:sz="4" w:space="0" w:color="000000"/>
              <w:right w:val="single" w:sz="4" w:space="0" w:color="000000"/>
            </w:tcBorders>
            <w:shd w:val="clear" w:color="auto" w:fill="7D7D7D"/>
          </w:tcPr>
          <w:p w:rsidR="0043545D" w:rsidRDefault="0043545D">
            <w:pPr>
              <w:spacing w:after="0"/>
              <w:ind w:left="5"/>
            </w:pPr>
            <w:r>
              <w:rPr>
                <w:rFonts w:ascii="Times New Roman" w:eastAsia="Times New Roman" w:hAnsi="Times New Roman" w:cs="Times New Roman"/>
                <w:sz w:val="20"/>
              </w:rPr>
              <w:t xml:space="preserve"> </w:t>
            </w:r>
          </w:p>
        </w:tc>
      </w:tr>
      <w:tr w:rsidR="0043545D">
        <w:trPr>
          <w:trHeight w:val="1184"/>
        </w:trPr>
        <w:tc>
          <w:tcPr>
            <w:tcW w:w="283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8"/>
            </w:pPr>
            <w:r>
              <w:rPr>
                <w:rFonts w:ascii="Arial" w:eastAsia="Arial" w:hAnsi="Arial" w:cs="Arial"/>
              </w:rPr>
              <w:lastRenderedPageBreak/>
              <w:t xml:space="preserve">RR1, RR2, RR4 </w:t>
            </w:r>
          </w:p>
        </w:tc>
        <w:tc>
          <w:tcPr>
            <w:tcW w:w="269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
            </w:pPr>
            <w:r>
              <w:rPr>
                <w:rFonts w:ascii="Arial" w:eastAsia="Arial" w:hAnsi="Arial" w:cs="Arial"/>
              </w:rPr>
              <w:t xml:space="preserve">What makes me </w:t>
            </w:r>
            <w:proofErr w:type="spellStart"/>
            <w:r>
              <w:rPr>
                <w:rFonts w:ascii="Arial" w:eastAsia="Arial" w:hAnsi="Arial" w:cs="Arial"/>
              </w:rPr>
              <w:t>ME</w:t>
            </w:r>
            <w:proofErr w:type="spellEnd"/>
            <w:r>
              <w:rPr>
                <w:rFonts w:ascii="Arial" w:eastAsia="Arial" w:hAnsi="Arial" w:cs="Arial"/>
              </w:rPr>
              <w:t xml:space="preserve">! </w:t>
            </w:r>
          </w:p>
          <w:p w:rsidR="0043545D" w:rsidRDefault="0043545D">
            <w:pPr>
              <w:spacing w:after="0"/>
              <w:ind w:left="10"/>
            </w:pPr>
            <w:r>
              <w:rPr>
                <w:rFonts w:ascii="Arial" w:eastAsia="Arial" w:hAnsi="Arial" w:cs="Arial"/>
              </w:rPr>
              <w:t xml:space="preserve">(formerly Diversity World) </w:t>
            </w:r>
          </w:p>
        </w:tc>
        <w:tc>
          <w:tcPr>
            <w:tcW w:w="10779" w:type="dxa"/>
            <w:tcBorders>
              <w:top w:val="single" w:sz="4" w:space="0" w:color="000000"/>
              <w:left w:val="single" w:sz="4" w:space="0" w:color="000000"/>
              <w:bottom w:val="single" w:sz="4" w:space="0" w:color="000000"/>
              <w:right w:val="single" w:sz="4" w:space="0" w:color="000000"/>
            </w:tcBorders>
          </w:tcPr>
          <w:p w:rsidR="0043545D" w:rsidRDefault="0043545D" w:rsidP="00905BED">
            <w:pPr>
              <w:numPr>
                <w:ilvl w:val="0"/>
                <w:numId w:val="44"/>
              </w:numPr>
              <w:spacing w:after="0"/>
            </w:pPr>
            <w:r>
              <w:rPr>
                <w:rFonts w:ascii="Arial" w:eastAsia="Arial" w:hAnsi="Arial" w:cs="Arial"/>
              </w:rPr>
              <w:t xml:space="preserve">Identify ways in which everyone is unique; </w:t>
            </w:r>
          </w:p>
          <w:p w:rsidR="0043545D" w:rsidRDefault="0043545D" w:rsidP="00905BED">
            <w:pPr>
              <w:numPr>
                <w:ilvl w:val="0"/>
                <w:numId w:val="44"/>
              </w:numPr>
              <w:spacing w:after="0"/>
            </w:pPr>
            <w:r>
              <w:rPr>
                <w:rFonts w:ascii="Arial" w:eastAsia="Arial" w:hAnsi="Arial" w:cs="Arial"/>
              </w:rPr>
              <w:t xml:space="preserve">Appreciate their own uniqueness; </w:t>
            </w:r>
          </w:p>
          <w:p w:rsidR="0043545D" w:rsidRDefault="0043545D" w:rsidP="00905BED">
            <w:pPr>
              <w:numPr>
                <w:ilvl w:val="0"/>
                <w:numId w:val="44"/>
              </w:numPr>
              <w:spacing w:after="0"/>
            </w:pPr>
            <w:r>
              <w:rPr>
                <w:rFonts w:ascii="Arial" w:eastAsia="Arial" w:hAnsi="Arial" w:cs="Arial"/>
              </w:rPr>
              <w:t xml:space="preserve">Recognise that there are times when they will make the same choices as their friends and times when they will choose differently. </w:t>
            </w:r>
          </w:p>
        </w:tc>
      </w:tr>
      <w:tr w:rsidR="0043545D">
        <w:trPr>
          <w:trHeight w:val="926"/>
        </w:trPr>
        <w:tc>
          <w:tcPr>
            <w:tcW w:w="283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8"/>
            </w:pPr>
            <w:r>
              <w:rPr>
                <w:rFonts w:ascii="Arial" w:eastAsia="Arial" w:hAnsi="Arial" w:cs="Arial"/>
              </w:rPr>
              <w:t xml:space="preserve">CF2, RR1, OR4 </w:t>
            </w:r>
          </w:p>
        </w:tc>
        <w:tc>
          <w:tcPr>
            <w:tcW w:w="269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
            </w:pPr>
            <w:r>
              <w:rPr>
                <w:rFonts w:ascii="Arial" w:eastAsia="Arial" w:hAnsi="Arial" w:cs="Arial"/>
              </w:rPr>
              <w:t xml:space="preserve">Making choices  </w:t>
            </w:r>
          </w:p>
        </w:tc>
        <w:tc>
          <w:tcPr>
            <w:tcW w:w="10779" w:type="dxa"/>
            <w:tcBorders>
              <w:top w:val="single" w:sz="4" w:space="0" w:color="000000"/>
              <w:left w:val="single" w:sz="4" w:space="0" w:color="000000"/>
              <w:bottom w:val="single" w:sz="4" w:space="0" w:color="000000"/>
              <w:right w:val="single" w:sz="4" w:space="0" w:color="000000"/>
            </w:tcBorders>
          </w:tcPr>
          <w:p w:rsidR="0043545D" w:rsidRDefault="0043545D" w:rsidP="00905BED">
            <w:pPr>
              <w:numPr>
                <w:ilvl w:val="0"/>
                <w:numId w:val="45"/>
              </w:numPr>
              <w:spacing w:after="0"/>
            </w:pPr>
            <w:r>
              <w:rPr>
                <w:rFonts w:ascii="Arial" w:eastAsia="Arial" w:hAnsi="Arial" w:cs="Arial"/>
              </w:rPr>
              <w:t xml:space="preserve">Give examples of choices they make for themselves and choices others make for them; </w:t>
            </w:r>
          </w:p>
          <w:p w:rsidR="0043545D" w:rsidRDefault="0043545D" w:rsidP="00905BED">
            <w:pPr>
              <w:numPr>
                <w:ilvl w:val="0"/>
                <w:numId w:val="45"/>
              </w:numPr>
              <w:spacing w:after="0"/>
            </w:pPr>
            <w:r>
              <w:rPr>
                <w:rFonts w:ascii="Arial" w:eastAsia="Arial" w:hAnsi="Arial" w:cs="Arial"/>
              </w:rPr>
              <w:t xml:space="preserve">Recognise that there are times when they will make the same choices as their friends and times when they will choose differently. </w:t>
            </w:r>
          </w:p>
        </w:tc>
      </w:tr>
    </w:tbl>
    <w:p w:rsidR="0043545D" w:rsidRDefault="0043545D" w:rsidP="00F467DB">
      <w:pPr>
        <w:spacing w:after="0" w:line="265" w:lineRule="auto"/>
        <w:ind w:left="10" w:right="-15" w:hanging="10"/>
        <w:jc w:val="right"/>
      </w:pPr>
      <w:r>
        <w:rPr>
          <w:rFonts w:ascii="Arial" w:eastAsia="Arial" w:hAnsi="Arial" w:cs="Arial"/>
          <w:sz w:val="20"/>
        </w:rPr>
        <w:t xml:space="preserve"> </w:t>
      </w:r>
      <w:r>
        <w:rPr>
          <w:rFonts w:ascii="Arial" w:eastAsia="Arial" w:hAnsi="Arial" w:cs="Arial"/>
          <w:sz w:val="24"/>
        </w:rPr>
        <w:t>18</w:t>
      </w:r>
    </w:p>
    <w:tbl>
      <w:tblPr>
        <w:tblStyle w:val="TableGrid0"/>
        <w:tblW w:w="16308" w:type="dxa"/>
        <w:tblInd w:w="121" w:type="dxa"/>
        <w:tblCellMar>
          <w:top w:w="4" w:type="dxa"/>
          <w:left w:w="4" w:type="dxa"/>
          <w:right w:w="15" w:type="dxa"/>
        </w:tblCellMar>
        <w:tblLook w:val="04A0" w:firstRow="1" w:lastRow="0" w:firstColumn="1" w:lastColumn="0" w:noHBand="0" w:noVBand="1"/>
      </w:tblPr>
      <w:tblGrid>
        <w:gridCol w:w="2836"/>
        <w:gridCol w:w="2693"/>
        <w:gridCol w:w="10779"/>
      </w:tblGrid>
      <w:tr w:rsidR="0043545D">
        <w:trPr>
          <w:trHeight w:val="793"/>
        </w:trPr>
        <w:tc>
          <w:tcPr>
            <w:tcW w:w="16308" w:type="dxa"/>
            <w:gridSpan w:val="3"/>
            <w:tcBorders>
              <w:top w:val="nil"/>
              <w:left w:val="nil"/>
              <w:bottom w:val="nil"/>
              <w:right w:val="nil"/>
            </w:tcBorders>
            <w:shd w:val="clear" w:color="auto" w:fill="000000"/>
          </w:tcPr>
          <w:p w:rsidR="0043545D" w:rsidRDefault="0043545D">
            <w:pPr>
              <w:spacing w:after="0"/>
              <w:ind w:left="108" w:right="7018"/>
              <w:jc w:val="both"/>
            </w:pPr>
            <w:r>
              <w:rPr>
                <w:rFonts w:ascii="Arial" w:eastAsia="Arial" w:hAnsi="Arial" w:cs="Arial"/>
                <w:color w:val="FFFFFF"/>
                <w:sz w:val="20"/>
              </w:rPr>
              <w:t xml:space="preserve">DfE Statutory SCARF Lesson Plan title &amp; SCARF Lesson Plan Learning Outcomes Requirements – end of </w:t>
            </w:r>
            <w:r>
              <w:rPr>
                <w:rFonts w:ascii="Arial" w:eastAsia="Arial" w:hAnsi="Arial" w:cs="Arial"/>
                <w:b/>
                <w:color w:val="FFFFFF"/>
                <w:sz w:val="20"/>
              </w:rPr>
              <w:t xml:space="preserve">half-termly unit </w:t>
            </w:r>
            <w:r>
              <w:rPr>
                <w:rFonts w:ascii="Arial" w:eastAsia="Arial" w:hAnsi="Arial" w:cs="Arial"/>
                <w:color w:val="FFFFFF"/>
                <w:sz w:val="20"/>
              </w:rPr>
              <w:t xml:space="preserve">primary statements </w:t>
            </w:r>
          </w:p>
        </w:tc>
      </w:tr>
      <w:tr w:rsidR="0043545D">
        <w:trPr>
          <w:trHeight w:val="1132"/>
        </w:trPr>
        <w:tc>
          <w:tcPr>
            <w:tcW w:w="2836" w:type="dxa"/>
            <w:tcBorders>
              <w:top w:val="nil"/>
              <w:left w:val="single" w:sz="4" w:space="0" w:color="000000"/>
              <w:bottom w:val="single" w:sz="4" w:space="0" w:color="000000"/>
              <w:right w:val="single" w:sz="4" w:space="0" w:color="000000"/>
            </w:tcBorders>
          </w:tcPr>
          <w:p w:rsidR="0043545D" w:rsidRDefault="0043545D">
            <w:pPr>
              <w:spacing w:after="0"/>
              <w:ind w:left="5"/>
            </w:pPr>
            <w:r>
              <w:rPr>
                <w:rFonts w:ascii="Arial" w:eastAsia="Arial" w:hAnsi="Arial" w:cs="Arial"/>
              </w:rPr>
              <w:t xml:space="preserve">PHF1, PHF2, HE1, HE2, HE3, HP3 </w:t>
            </w:r>
          </w:p>
        </w:tc>
        <w:tc>
          <w:tcPr>
            <w:tcW w:w="269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6" w:firstLine="62"/>
            </w:pPr>
            <w:r>
              <w:rPr>
                <w:rFonts w:ascii="Arial" w:eastAsia="Arial" w:hAnsi="Arial" w:cs="Arial"/>
              </w:rPr>
              <w:t xml:space="preserve">SCARF Hotel (formerly Diversity World Hotel) </w:t>
            </w:r>
          </w:p>
        </w:tc>
        <w:tc>
          <w:tcPr>
            <w:tcW w:w="10779" w:type="dxa"/>
            <w:tcBorders>
              <w:top w:val="nil"/>
              <w:left w:val="single" w:sz="4" w:space="0" w:color="000000"/>
              <w:bottom w:val="single" w:sz="4" w:space="0" w:color="000000"/>
              <w:right w:val="single" w:sz="4" w:space="0" w:color="000000"/>
            </w:tcBorders>
          </w:tcPr>
          <w:p w:rsidR="0043545D" w:rsidRDefault="0043545D" w:rsidP="00905BED">
            <w:pPr>
              <w:numPr>
                <w:ilvl w:val="0"/>
                <w:numId w:val="46"/>
              </w:numPr>
              <w:spacing w:after="0" w:line="252" w:lineRule="auto"/>
            </w:pPr>
            <w:r>
              <w:rPr>
                <w:rFonts w:ascii="Arial" w:eastAsia="Arial" w:hAnsi="Arial" w:cs="Arial"/>
              </w:rPr>
              <w:t xml:space="preserve">Understand that the body gets energy from food, water and oxygen and that exercise and sleep are important to our health; </w:t>
            </w:r>
          </w:p>
          <w:p w:rsidR="0043545D" w:rsidRDefault="0043545D" w:rsidP="00905BED">
            <w:pPr>
              <w:numPr>
                <w:ilvl w:val="0"/>
                <w:numId w:val="46"/>
              </w:numPr>
              <w:spacing w:after="0"/>
            </w:pPr>
            <w:r>
              <w:rPr>
                <w:rFonts w:ascii="Arial" w:eastAsia="Arial" w:hAnsi="Arial" w:cs="Arial"/>
              </w:rPr>
              <w:t xml:space="preserve">Plan a menu which gives a healthy balanced of foods from across the food groups on the Eatwell </w:t>
            </w:r>
          </w:p>
          <w:p w:rsidR="0043545D" w:rsidRDefault="0043545D" w:rsidP="00905BED">
            <w:pPr>
              <w:numPr>
                <w:ilvl w:val="0"/>
                <w:numId w:val="46"/>
              </w:numPr>
              <w:spacing w:after="0"/>
            </w:pPr>
            <w:r>
              <w:rPr>
                <w:rFonts w:ascii="Arial" w:eastAsia="Arial" w:hAnsi="Arial" w:cs="Arial"/>
              </w:rPr>
              <w:t xml:space="preserve">Guide (formerly Eatwell Plate). </w:t>
            </w:r>
          </w:p>
        </w:tc>
      </w:tr>
      <w:tr w:rsidR="0043545D">
        <w:trPr>
          <w:trHeight w:val="855"/>
        </w:trPr>
        <w:tc>
          <w:tcPr>
            <w:tcW w:w="283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5"/>
            </w:pPr>
            <w:r>
              <w:rPr>
                <w:rFonts w:ascii="Arial" w:eastAsia="Arial" w:hAnsi="Arial" w:cs="Arial"/>
              </w:rPr>
              <w:t xml:space="preserve">Wider PSHE curriculum (not covered by DfE statutory requirements) </w:t>
            </w:r>
          </w:p>
        </w:tc>
        <w:tc>
          <w:tcPr>
            <w:tcW w:w="269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68"/>
            </w:pPr>
            <w:r>
              <w:rPr>
                <w:rFonts w:ascii="Arial" w:eastAsia="Arial" w:hAnsi="Arial" w:cs="Arial"/>
              </w:rPr>
              <w:t xml:space="preserve">Harold’s Seven Rs </w:t>
            </w:r>
          </w:p>
        </w:tc>
        <w:tc>
          <w:tcPr>
            <w:tcW w:w="10779" w:type="dxa"/>
            <w:tcBorders>
              <w:top w:val="single" w:sz="4" w:space="0" w:color="000000"/>
              <w:left w:val="single" w:sz="4" w:space="0" w:color="000000"/>
              <w:bottom w:val="single" w:sz="4" w:space="0" w:color="000000"/>
              <w:right w:val="single" w:sz="4" w:space="0" w:color="000000"/>
            </w:tcBorders>
          </w:tcPr>
          <w:p w:rsidR="0043545D" w:rsidRDefault="0043545D" w:rsidP="00905BED">
            <w:pPr>
              <w:numPr>
                <w:ilvl w:val="0"/>
                <w:numId w:val="47"/>
              </w:numPr>
              <w:spacing w:after="2" w:line="252" w:lineRule="auto"/>
            </w:pPr>
            <w:r>
              <w:rPr>
                <w:rFonts w:ascii="Arial" w:eastAsia="Arial" w:hAnsi="Arial" w:cs="Arial"/>
              </w:rPr>
              <w:t xml:space="preserve">Understand the ways in which they can contribute to the care of the environment (using some or all of the seven Rs); </w:t>
            </w:r>
          </w:p>
          <w:p w:rsidR="0043545D" w:rsidRDefault="0043545D" w:rsidP="00905BED">
            <w:pPr>
              <w:numPr>
                <w:ilvl w:val="0"/>
                <w:numId w:val="47"/>
              </w:numPr>
              <w:spacing w:after="0"/>
            </w:pPr>
            <w:r>
              <w:rPr>
                <w:rFonts w:ascii="Arial" w:eastAsia="Arial" w:hAnsi="Arial" w:cs="Arial"/>
              </w:rPr>
              <w:t xml:space="preserve">Suggest ways the Seven Rs recycling methods can be applied to different scenarios. </w:t>
            </w:r>
          </w:p>
        </w:tc>
      </w:tr>
      <w:tr w:rsidR="0043545D">
        <w:trPr>
          <w:trHeight w:val="905"/>
        </w:trPr>
        <w:tc>
          <w:tcPr>
            <w:tcW w:w="283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5"/>
            </w:pPr>
            <w:r>
              <w:rPr>
                <w:rFonts w:ascii="Arial" w:eastAsia="Arial" w:hAnsi="Arial" w:cs="Arial"/>
              </w:rPr>
              <w:t xml:space="preserve">Wider PSHE curriculum (not covered by DfE statutory requirements) </w:t>
            </w:r>
          </w:p>
        </w:tc>
        <w:tc>
          <w:tcPr>
            <w:tcW w:w="269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68"/>
            </w:pPr>
            <w:r>
              <w:rPr>
                <w:rFonts w:ascii="Arial" w:eastAsia="Arial" w:hAnsi="Arial" w:cs="Arial"/>
              </w:rPr>
              <w:t xml:space="preserve">My school community (1) </w:t>
            </w:r>
          </w:p>
        </w:tc>
        <w:tc>
          <w:tcPr>
            <w:tcW w:w="10779" w:type="dxa"/>
            <w:tcBorders>
              <w:top w:val="single" w:sz="4" w:space="0" w:color="000000"/>
              <w:left w:val="single" w:sz="4" w:space="0" w:color="000000"/>
              <w:bottom w:val="single" w:sz="4" w:space="0" w:color="000000"/>
              <w:right w:val="single" w:sz="4" w:space="0" w:color="000000"/>
            </w:tcBorders>
          </w:tcPr>
          <w:p w:rsidR="0043545D" w:rsidRDefault="0043545D" w:rsidP="00905BED">
            <w:pPr>
              <w:numPr>
                <w:ilvl w:val="0"/>
                <w:numId w:val="48"/>
              </w:numPr>
              <w:spacing w:after="0"/>
              <w:ind w:hanging="79"/>
            </w:pPr>
            <w:r>
              <w:rPr>
                <w:rFonts w:ascii="Arial" w:eastAsia="Arial" w:hAnsi="Arial" w:cs="Arial"/>
              </w:rPr>
              <w:t xml:space="preserve">Define what is meant by the word 'community'; </w:t>
            </w:r>
          </w:p>
          <w:p w:rsidR="0043545D" w:rsidRDefault="0043545D" w:rsidP="00905BED">
            <w:pPr>
              <w:numPr>
                <w:ilvl w:val="0"/>
                <w:numId w:val="48"/>
              </w:numPr>
              <w:spacing w:after="0"/>
              <w:ind w:hanging="79"/>
            </w:pPr>
            <w:r>
              <w:rPr>
                <w:rFonts w:ascii="Arial" w:eastAsia="Arial" w:hAnsi="Arial" w:cs="Arial"/>
              </w:rPr>
              <w:t xml:space="preserve">Suggest ways in which different people support the school community; </w:t>
            </w:r>
          </w:p>
          <w:p w:rsidR="0043545D" w:rsidRDefault="0043545D" w:rsidP="00905BED">
            <w:pPr>
              <w:numPr>
                <w:ilvl w:val="0"/>
                <w:numId w:val="48"/>
              </w:numPr>
              <w:spacing w:after="0"/>
              <w:ind w:hanging="79"/>
            </w:pPr>
            <w:r>
              <w:rPr>
                <w:rFonts w:ascii="Arial" w:eastAsia="Arial" w:hAnsi="Arial" w:cs="Arial"/>
              </w:rPr>
              <w:t xml:space="preserve">Identify qualities and attributes of people who support the school community. </w:t>
            </w:r>
          </w:p>
        </w:tc>
      </w:tr>
      <w:tr w:rsidR="0043545D">
        <w:trPr>
          <w:trHeight w:val="280"/>
        </w:trPr>
        <w:tc>
          <w:tcPr>
            <w:tcW w:w="283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5"/>
            </w:pPr>
            <w:r>
              <w:rPr>
                <w:rFonts w:ascii="Arial" w:eastAsia="Arial" w:hAnsi="Arial" w:cs="Arial"/>
              </w:rPr>
              <w:t xml:space="preserve">BFA1, BFA2 </w:t>
            </w:r>
          </w:p>
        </w:tc>
        <w:tc>
          <w:tcPr>
            <w:tcW w:w="269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68"/>
            </w:pPr>
            <w:r>
              <w:rPr>
                <w:rFonts w:ascii="Arial" w:eastAsia="Arial" w:hAnsi="Arial" w:cs="Arial"/>
              </w:rPr>
              <w:t xml:space="preserve">Basic first aid </w:t>
            </w:r>
          </w:p>
        </w:tc>
        <w:tc>
          <w:tcPr>
            <w:tcW w:w="1077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6"/>
            </w:pPr>
            <w:r>
              <w:rPr>
                <w:rFonts w:ascii="Arial" w:eastAsia="Arial" w:hAnsi="Arial" w:cs="Arial"/>
              </w:rPr>
              <w:t xml:space="preserve">See link to external resources for further information </w:t>
            </w:r>
          </w:p>
        </w:tc>
      </w:tr>
      <w:tr w:rsidR="0043545D">
        <w:trPr>
          <w:trHeight w:val="545"/>
        </w:trPr>
        <w:tc>
          <w:tcPr>
            <w:tcW w:w="2836" w:type="dxa"/>
            <w:tcBorders>
              <w:top w:val="single" w:sz="4" w:space="0" w:color="000000"/>
              <w:left w:val="single" w:sz="4" w:space="0" w:color="000000"/>
              <w:bottom w:val="single" w:sz="4" w:space="0" w:color="000000"/>
              <w:right w:val="single" w:sz="4" w:space="0" w:color="000000"/>
            </w:tcBorders>
            <w:shd w:val="clear" w:color="auto" w:fill="7D7D7D"/>
          </w:tcPr>
          <w:p w:rsidR="0043545D" w:rsidRDefault="0043545D">
            <w:pPr>
              <w:spacing w:after="0"/>
            </w:pPr>
            <w:r>
              <w:rPr>
                <w:rFonts w:ascii="Times New Roman" w:eastAsia="Times New Roman" w:hAnsi="Times New Roman" w:cs="Times New Roman"/>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7D7D7D"/>
          </w:tcPr>
          <w:p w:rsidR="0043545D" w:rsidRDefault="0043545D">
            <w:pPr>
              <w:spacing w:after="0"/>
              <w:ind w:left="6"/>
            </w:pPr>
            <w:r>
              <w:rPr>
                <w:rFonts w:ascii="Arial" w:eastAsia="Arial" w:hAnsi="Arial" w:cs="Arial"/>
                <w:b/>
                <w:color w:val="FFFFFF"/>
              </w:rPr>
              <w:t>Growing and Changing</w:t>
            </w:r>
            <w:r>
              <w:rPr>
                <w:rFonts w:ascii="Arial" w:eastAsia="Arial" w:hAnsi="Arial" w:cs="Arial"/>
                <w:b/>
              </w:rPr>
              <w:t xml:space="preserve"> </w:t>
            </w:r>
          </w:p>
        </w:tc>
        <w:tc>
          <w:tcPr>
            <w:tcW w:w="10779" w:type="dxa"/>
            <w:tcBorders>
              <w:top w:val="single" w:sz="4" w:space="0" w:color="000000"/>
              <w:left w:val="single" w:sz="4" w:space="0" w:color="000000"/>
              <w:bottom w:val="single" w:sz="4" w:space="0" w:color="000000"/>
              <w:right w:val="single" w:sz="4" w:space="0" w:color="000000"/>
            </w:tcBorders>
            <w:shd w:val="clear" w:color="auto" w:fill="7D7D7D"/>
          </w:tcPr>
          <w:p w:rsidR="0043545D" w:rsidRDefault="0043545D">
            <w:pPr>
              <w:spacing w:after="0"/>
              <w:ind w:left="1"/>
            </w:pPr>
            <w:r>
              <w:rPr>
                <w:rFonts w:ascii="Times New Roman" w:eastAsia="Times New Roman" w:hAnsi="Times New Roman" w:cs="Times New Roman"/>
              </w:rPr>
              <w:t xml:space="preserve"> </w:t>
            </w:r>
          </w:p>
        </w:tc>
      </w:tr>
      <w:tr w:rsidR="0043545D">
        <w:trPr>
          <w:trHeight w:val="820"/>
        </w:trPr>
        <w:tc>
          <w:tcPr>
            <w:tcW w:w="283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5"/>
            </w:pPr>
            <w:r>
              <w:rPr>
                <w:rFonts w:ascii="Arial" w:eastAsia="Arial" w:hAnsi="Arial" w:cs="Arial"/>
              </w:rPr>
              <w:t xml:space="preserve">MW2, MW3, MW9 </w:t>
            </w:r>
          </w:p>
        </w:tc>
        <w:tc>
          <w:tcPr>
            <w:tcW w:w="269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6"/>
            </w:pPr>
            <w:r>
              <w:rPr>
                <w:rFonts w:ascii="Arial" w:eastAsia="Arial" w:hAnsi="Arial" w:cs="Arial"/>
              </w:rPr>
              <w:t xml:space="preserve">Moving house </w:t>
            </w:r>
          </w:p>
        </w:tc>
        <w:tc>
          <w:tcPr>
            <w:tcW w:w="10779" w:type="dxa"/>
            <w:tcBorders>
              <w:top w:val="single" w:sz="4" w:space="0" w:color="000000"/>
              <w:left w:val="single" w:sz="4" w:space="0" w:color="000000"/>
              <w:bottom w:val="single" w:sz="4" w:space="0" w:color="000000"/>
              <w:right w:val="single" w:sz="4" w:space="0" w:color="000000"/>
            </w:tcBorders>
          </w:tcPr>
          <w:p w:rsidR="0043545D" w:rsidRDefault="0043545D">
            <w:pPr>
              <w:spacing w:after="15"/>
              <w:ind w:left="6"/>
            </w:pPr>
            <w:r>
              <w:rPr>
                <w:rFonts w:ascii="Arial" w:eastAsia="Arial" w:hAnsi="Arial" w:cs="Arial"/>
              </w:rPr>
              <w:t xml:space="preserve">•Describe some of the changes that happen to people during their lives; </w:t>
            </w:r>
          </w:p>
          <w:p w:rsidR="0043545D" w:rsidRDefault="0043545D">
            <w:pPr>
              <w:spacing w:after="29"/>
              <w:ind w:left="6"/>
            </w:pPr>
            <w:r>
              <w:rPr>
                <w:rFonts w:ascii="Arial" w:eastAsia="Arial" w:hAnsi="Arial" w:cs="Arial"/>
              </w:rPr>
              <w:t xml:space="preserve">•Explain how the Learning Line can be used as a tool to help them manage change more easily; </w:t>
            </w:r>
          </w:p>
          <w:p w:rsidR="0043545D" w:rsidRDefault="0043545D">
            <w:pPr>
              <w:spacing w:after="0"/>
              <w:ind w:left="6"/>
            </w:pPr>
            <w:r>
              <w:rPr>
                <w:rFonts w:ascii="Arial" w:eastAsia="Arial" w:hAnsi="Arial" w:cs="Arial"/>
              </w:rPr>
              <w:t xml:space="preserve">•Suggest people who may be able to help them deal with change. </w:t>
            </w:r>
          </w:p>
        </w:tc>
      </w:tr>
      <w:tr w:rsidR="0043545D">
        <w:trPr>
          <w:trHeight w:val="845"/>
        </w:trPr>
        <w:tc>
          <w:tcPr>
            <w:tcW w:w="283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5"/>
            </w:pPr>
            <w:r>
              <w:rPr>
                <w:rFonts w:ascii="Arial" w:eastAsia="Arial" w:hAnsi="Arial" w:cs="Arial"/>
              </w:rPr>
              <w:t xml:space="preserve">FPC1, FPC2, FPC4, CF5, RR2, MW3, MW4, CAB1 </w:t>
            </w:r>
          </w:p>
        </w:tc>
        <w:tc>
          <w:tcPr>
            <w:tcW w:w="269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6" w:right="408"/>
              <w:jc w:val="both"/>
            </w:pPr>
            <w:r>
              <w:rPr>
                <w:rFonts w:ascii="Arial" w:eastAsia="Arial" w:hAnsi="Arial" w:cs="Arial"/>
              </w:rPr>
              <w:t xml:space="preserve">My feelings are all over the place! </w:t>
            </w:r>
          </w:p>
        </w:tc>
        <w:tc>
          <w:tcPr>
            <w:tcW w:w="10779" w:type="dxa"/>
            <w:tcBorders>
              <w:top w:val="single" w:sz="4" w:space="0" w:color="000000"/>
              <w:left w:val="single" w:sz="4" w:space="0" w:color="000000"/>
              <w:bottom w:val="single" w:sz="4" w:space="0" w:color="000000"/>
              <w:right w:val="single" w:sz="4" w:space="0" w:color="000000"/>
            </w:tcBorders>
          </w:tcPr>
          <w:p w:rsidR="0043545D" w:rsidRDefault="0043545D">
            <w:pPr>
              <w:spacing w:after="14"/>
              <w:ind w:left="6"/>
            </w:pPr>
            <w:r>
              <w:rPr>
                <w:rFonts w:ascii="Arial" w:eastAsia="Arial" w:hAnsi="Arial" w:cs="Arial"/>
              </w:rPr>
              <w:t xml:space="preserve">•Name some positive and negative feelings; </w:t>
            </w:r>
          </w:p>
          <w:p w:rsidR="0043545D" w:rsidRDefault="0043545D">
            <w:pPr>
              <w:spacing w:after="0"/>
              <w:ind w:left="6"/>
            </w:pPr>
            <w:r>
              <w:rPr>
                <w:rFonts w:ascii="Arial" w:eastAsia="Arial" w:hAnsi="Arial" w:cs="Arial"/>
              </w:rPr>
              <w:t xml:space="preserve">•Suggest reasons why young people sometimes fall out with their parents; </w:t>
            </w:r>
          </w:p>
          <w:p w:rsidR="0043545D" w:rsidRDefault="0043545D">
            <w:pPr>
              <w:spacing w:after="0"/>
              <w:ind w:left="6"/>
            </w:pPr>
            <w:r>
              <w:rPr>
                <w:rFonts w:ascii="Arial" w:eastAsia="Arial" w:hAnsi="Arial" w:cs="Arial"/>
                <w:sz w:val="20"/>
              </w:rPr>
              <w:t xml:space="preserve">• </w:t>
            </w:r>
            <w:r>
              <w:rPr>
                <w:rFonts w:ascii="Arial" w:eastAsia="Arial" w:hAnsi="Arial" w:cs="Arial"/>
              </w:rPr>
              <w:t xml:space="preserve">Take part in a role play practising how to compromise. </w:t>
            </w:r>
          </w:p>
        </w:tc>
      </w:tr>
      <w:tr w:rsidR="0043545D">
        <w:trPr>
          <w:trHeight w:val="842"/>
        </w:trPr>
        <w:tc>
          <w:tcPr>
            <w:tcW w:w="283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5"/>
            </w:pPr>
            <w:r>
              <w:rPr>
                <w:rFonts w:ascii="Arial" w:eastAsia="Arial" w:hAnsi="Arial" w:cs="Arial"/>
              </w:rPr>
              <w:t xml:space="preserve">BS7, CAB1 </w:t>
            </w:r>
          </w:p>
        </w:tc>
        <w:tc>
          <w:tcPr>
            <w:tcW w:w="269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6"/>
            </w:pPr>
            <w:r>
              <w:rPr>
                <w:rFonts w:ascii="Arial" w:eastAsia="Arial" w:hAnsi="Arial" w:cs="Arial"/>
              </w:rPr>
              <w:t xml:space="preserve">All change! </w:t>
            </w:r>
          </w:p>
        </w:tc>
        <w:tc>
          <w:tcPr>
            <w:tcW w:w="10779" w:type="dxa"/>
            <w:tcBorders>
              <w:top w:val="single" w:sz="4" w:space="0" w:color="000000"/>
              <w:left w:val="single" w:sz="4" w:space="0" w:color="000000"/>
              <w:bottom w:val="single" w:sz="4" w:space="0" w:color="000000"/>
              <w:right w:val="single" w:sz="4" w:space="0" w:color="000000"/>
            </w:tcBorders>
          </w:tcPr>
          <w:p w:rsidR="0043545D" w:rsidRDefault="0043545D">
            <w:pPr>
              <w:spacing w:after="7" w:line="281" w:lineRule="auto"/>
              <w:ind w:left="6" w:right="817"/>
            </w:pPr>
            <w:r>
              <w:rPr>
                <w:rFonts w:ascii="Arial" w:eastAsia="Arial" w:hAnsi="Arial" w:cs="Arial"/>
              </w:rPr>
              <w:t xml:space="preserve">•Identify parts of the body that males and females have in common and those that are different; •Know the correct terminology for their genitalia; </w:t>
            </w:r>
          </w:p>
          <w:p w:rsidR="0043545D" w:rsidRDefault="0043545D">
            <w:pPr>
              <w:spacing w:after="0"/>
              <w:ind w:left="6"/>
            </w:pPr>
            <w:r>
              <w:rPr>
                <w:rFonts w:ascii="Arial" w:eastAsia="Arial" w:hAnsi="Arial" w:cs="Arial"/>
              </w:rPr>
              <w:t xml:space="preserve">•Understand and explain why puberty happens. </w:t>
            </w:r>
          </w:p>
        </w:tc>
      </w:tr>
      <w:tr w:rsidR="0043545D">
        <w:trPr>
          <w:trHeight w:val="1071"/>
        </w:trPr>
        <w:tc>
          <w:tcPr>
            <w:tcW w:w="283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5"/>
            </w:pPr>
            <w:r>
              <w:rPr>
                <w:rFonts w:ascii="Arial" w:eastAsia="Arial" w:hAnsi="Arial" w:cs="Arial"/>
              </w:rPr>
              <w:lastRenderedPageBreak/>
              <w:t xml:space="preserve">CAB1, CAB2 </w:t>
            </w:r>
          </w:p>
        </w:tc>
        <w:tc>
          <w:tcPr>
            <w:tcW w:w="269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68"/>
            </w:pPr>
            <w:r>
              <w:rPr>
                <w:rFonts w:ascii="Arial" w:eastAsia="Arial" w:hAnsi="Arial" w:cs="Arial"/>
              </w:rPr>
              <w:t xml:space="preserve">Period positive </w:t>
            </w:r>
          </w:p>
        </w:tc>
        <w:tc>
          <w:tcPr>
            <w:tcW w:w="10779" w:type="dxa"/>
            <w:tcBorders>
              <w:top w:val="single" w:sz="4" w:space="0" w:color="000000"/>
              <w:left w:val="single" w:sz="4" w:space="0" w:color="000000"/>
              <w:bottom w:val="single" w:sz="4" w:space="0" w:color="000000"/>
              <w:right w:val="single" w:sz="4" w:space="0" w:color="000000"/>
            </w:tcBorders>
          </w:tcPr>
          <w:p w:rsidR="0043545D" w:rsidRDefault="0043545D">
            <w:pPr>
              <w:spacing w:after="34"/>
              <w:ind w:left="6"/>
            </w:pPr>
            <w:r>
              <w:rPr>
                <w:rFonts w:ascii="Arial" w:eastAsia="Arial" w:hAnsi="Arial" w:cs="Arial"/>
              </w:rPr>
              <w:t xml:space="preserve">•Recognise that babies come from the joining of an egg and sperm; </w:t>
            </w:r>
          </w:p>
          <w:p w:rsidR="0043545D" w:rsidRDefault="0043545D">
            <w:pPr>
              <w:spacing w:after="24"/>
              <w:ind w:left="6"/>
            </w:pPr>
            <w:r>
              <w:rPr>
                <w:rFonts w:ascii="Arial" w:eastAsia="Arial" w:hAnsi="Arial" w:cs="Arial"/>
              </w:rPr>
              <w:t xml:space="preserve">•Explain what happens when an egg doesn’t meet a sperm; </w:t>
            </w:r>
          </w:p>
          <w:p w:rsidR="0043545D" w:rsidRDefault="0043545D">
            <w:pPr>
              <w:spacing w:after="12"/>
              <w:ind w:left="6"/>
            </w:pPr>
            <w:r>
              <w:rPr>
                <w:rFonts w:ascii="Arial" w:eastAsia="Arial" w:hAnsi="Arial" w:cs="Arial"/>
              </w:rPr>
              <w:t xml:space="preserve">•Understand that periods are a normal part of puberty for girls; </w:t>
            </w:r>
          </w:p>
          <w:p w:rsidR="0043545D" w:rsidRDefault="0043545D">
            <w:pPr>
              <w:spacing w:after="0"/>
              <w:ind w:left="6"/>
            </w:pPr>
            <w:r>
              <w:rPr>
                <w:rFonts w:ascii="Arial" w:eastAsia="Arial" w:hAnsi="Arial" w:cs="Arial"/>
              </w:rPr>
              <w:t xml:space="preserve">•Identify some of the ways they can cope better with periods. </w:t>
            </w:r>
          </w:p>
        </w:tc>
      </w:tr>
      <w:tr w:rsidR="0043545D">
        <w:trPr>
          <w:trHeight w:val="785"/>
        </w:trPr>
        <w:tc>
          <w:tcPr>
            <w:tcW w:w="283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5"/>
              <w:jc w:val="both"/>
            </w:pPr>
            <w:r>
              <w:rPr>
                <w:rFonts w:ascii="Arial" w:eastAsia="Arial" w:hAnsi="Arial" w:cs="Arial"/>
              </w:rPr>
              <w:t xml:space="preserve">RR8, BS1, BS2, BS3, BS4, BS5, BS7, MW2, MW3 </w:t>
            </w:r>
          </w:p>
        </w:tc>
        <w:tc>
          <w:tcPr>
            <w:tcW w:w="269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6"/>
            </w:pPr>
            <w:r>
              <w:rPr>
                <w:rFonts w:ascii="Arial" w:eastAsia="Arial" w:hAnsi="Arial" w:cs="Arial"/>
              </w:rPr>
              <w:t xml:space="preserve">Secret or surprise? </w:t>
            </w:r>
          </w:p>
        </w:tc>
        <w:tc>
          <w:tcPr>
            <w:tcW w:w="10779" w:type="dxa"/>
            <w:tcBorders>
              <w:top w:val="single" w:sz="4" w:space="0" w:color="000000"/>
              <w:left w:val="single" w:sz="4" w:space="0" w:color="000000"/>
              <w:bottom w:val="single" w:sz="4" w:space="0" w:color="000000"/>
              <w:right w:val="single" w:sz="4" w:space="0" w:color="000000"/>
            </w:tcBorders>
          </w:tcPr>
          <w:p w:rsidR="0043545D" w:rsidRDefault="0043545D" w:rsidP="00905BED">
            <w:pPr>
              <w:numPr>
                <w:ilvl w:val="0"/>
                <w:numId w:val="49"/>
              </w:numPr>
              <w:spacing w:after="0"/>
              <w:ind w:hanging="79"/>
            </w:pPr>
            <w:r>
              <w:rPr>
                <w:rFonts w:ascii="Arial" w:eastAsia="Arial" w:hAnsi="Arial" w:cs="Arial"/>
              </w:rPr>
              <w:t xml:space="preserve">Define the terms 'secret' and 'surprise' and know the difference between a safe and an unsafe secret; </w:t>
            </w:r>
          </w:p>
          <w:p w:rsidR="0043545D" w:rsidRDefault="0043545D" w:rsidP="00905BED">
            <w:pPr>
              <w:numPr>
                <w:ilvl w:val="0"/>
                <w:numId w:val="49"/>
              </w:numPr>
              <w:spacing w:after="0"/>
              <w:ind w:hanging="79"/>
            </w:pPr>
            <w:r>
              <w:rPr>
                <w:rFonts w:ascii="Arial" w:eastAsia="Arial" w:hAnsi="Arial" w:cs="Arial"/>
              </w:rPr>
              <w:t xml:space="preserve">Recognise how different surprises and secrets might make them feel; </w:t>
            </w:r>
          </w:p>
          <w:p w:rsidR="0043545D" w:rsidRDefault="0043545D">
            <w:pPr>
              <w:spacing w:after="0"/>
              <w:ind w:left="6"/>
            </w:pPr>
            <w:r>
              <w:rPr>
                <w:rFonts w:ascii="Arial" w:eastAsia="Arial" w:hAnsi="Arial" w:cs="Arial"/>
              </w:rPr>
              <w:t xml:space="preserve">•Know who they could ask for help if a secret made them feel uncomfortable or unsafe. </w:t>
            </w:r>
          </w:p>
        </w:tc>
      </w:tr>
      <w:tr w:rsidR="0043545D">
        <w:trPr>
          <w:trHeight w:val="927"/>
        </w:trPr>
        <w:tc>
          <w:tcPr>
            <w:tcW w:w="283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5"/>
            </w:pPr>
            <w:r>
              <w:rPr>
                <w:rFonts w:ascii="Arial" w:eastAsia="Arial" w:hAnsi="Arial" w:cs="Arial"/>
              </w:rPr>
              <w:t xml:space="preserve">FPC3, FPC4, FPC5, CF1, CF2, CF4, CF5, RR1 </w:t>
            </w:r>
          </w:p>
        </w:tc>
        <w:tc>
          <w:tcPr>
            <w:tcW w:w="269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6"/>
            </w:pPr>
            <w:r>
              <w:rPr>
                <w:rFonts w:ascii="Arial" w:eastAsia="Arial" w:hAnsi="Arial" w:cs="Arial"/>
              </w:rPr>
              <w:t xml:space="preserve">Together </w:t>
            </w:r>
          </w:p>
        </w:tc>
        <w:tc>
          <w:tcPr>
            <w:tcW w:w="10779" w:type="dxa"/>
            <w:tcBorders>
              <w:top w:val="single" w:sz="4" w:space="0" w:color="000000"/>
              <w:left w:val="single" w:sz="4" w:space="0" w:color="000000"/>
              <w:bottom w:val="single" w:sz="4" w:space="0" w:color="000000"/>
              <w:right w:val="single" w:sz="4" w:space="0" w:color="000000"/>
            </w:tcBorders>
          </w:tcPr>
          <w:p w:rsidR="0043545D" w:rsidRDefault="0043545D">
            <w:pPr>
              <w:spacing w:after="33"/>
              <w:ind w:left="6"/>
            </w:pPr>
            <w:r>
              <w:rPr>
                <w:rFonts w:ascii="Arial" w:eastAsia="Arial" w:hAnsi="Arial" w:cs="Arial"/>
              </w:rPr>
              <w:t xml:space="preserve">•Recognise that marriage includes same sex and opposite sex partners; </w:t>
            </w:r>
          </w:p>
          <w:p w:rsidR="0043545D" w:rsidRDefault="0043545D">
            <w:pPr>
              <w:spacing w:after="33"/>
              <w:ind w:left="6"/>
            </w:pPr>
            <w:r>
              <w:rPr>
                <w:rFonts w:ascii="Arial" w:eastAsia="Arial" w:hAnsi="Arial" w:cs="Arial"/>
              </w:rPr>
              <w:t xml:space="preserve">•Know the legal age for marriage in England or Scotland; </w:t>
            </w:r>
          </w:p>
          <w:p w:rsidR="0043545D" w:rsidRDefault="0043545D">
            <w:pPr>
              <w:spacing w:after="0"/>
              <w:ind w:left="6"/>
            </w:pPr>
            <w:r>
              <w:rPr>
                <w:rFonts w:ascii="Arial" w:eastAsia="Arial" w:hAnsi="Arial" w:cs="Arial"/>
              </w:rPr>
              <w:t xml:space="preserve">•Discuss the reasons why a person would want to be married, or live together, or have a civil ceremony. </w:t>
            </w:r>
          </w:p>
        </w:tc>
      </w:tr>
    </w:tbl>
    <w:p w:rsidR="0043545D" w:rsidRDefault="0043545D" w:rsidP="00F467DB">
      <w:pPr>
        <w:sectPr w:rsidR="0043545D">
          <w:headerReference w:type="even" r:id="rId53"/>
          <w:headerReference w:type="default" r:id="rId54"/>
          <w:footerReference w:type="even" r:id="rId55"/>
          <w:footerReference w:type="default" r:id="rId56"/>
          <w:headerReference w:type="first" r:id="rId57"/>
          <w:footerReference w:type="first" r:id="rId58"/>
          <w:pgSz w:w="16850" w:h="11921" w:orient="landscape"/>
          <w:pgMar w:top="1277" w:right="462" w:bottom="845" w:left="221" w:header="210" w:footer="261" w:gutter="0"/>
          <w:cols w:space="720"/>
        </w:sectPr>
      </w:pPr>
    </w:p>
    <w:p w:rsidR="0043545D" w:rsidRDefault="0043545D" w:rsidP="00F467DB">
      <w:pPr>
        <w:spacing w:after="0" w:line="265" w:lineRule="auto"/>
        <w:ind w:right="-858"/>
      </w:pPr>
      <w:r>
        <w:rPr>
          <w:rFonts w:ascii="Arial" w:eastAsia="Arial" w:hAnsi="Arial" w:cs="Arial"/>
          <w:sz w:val="28"/>
        </w:rPr>
        <w:lastRenderedPageBreak/>
        <w:t>Mapping SCARF plans and r</w:t>
      </w:r>
      <w:r w:rsidR="00F467DB">
        <w:rPr>
          <w:rFonts w:ascii="Arial" w:eastAsia="Arial" w:hAnsi="Arial" w:cs="Arial"/>
          <w:sz w:val="28"/>
        </w:rPr>
        <w:t xml:space="preserve">elated learning outcomes to the </w:t>
      </w:r>
      <w:r>
        <w:rPr>
          <w:rFonts w:ascii="Arial" w:eastAsia="Arial" w:hAnsi="Arial" w:cs="Arial"/>
          <w:sz w:val="28"/>
        </w:rPr>
        <w:t xml:space="preserve">DfE Relationships and Health Education Requirements: </w:t>
      </w:r>
      <w:r>
        <w:rPr>
          <w:rFonts w:ascii="Arial" w:eastAsia="Arial" w:hAnsi="Arial" w:cs="Arial"/>
          <w:b/>
          <w:sz w:val="28"/>
        </w:rPr>
        <w:t>Year 5</w:t>
      </w:r>
    </w:p>
    <w:p w:rsidR="0043545D" w:rsidRDefault="0043545D">
      <w:pPr>
        <w:spacing w:after="0"/>
        <w:ind w:left="2345"/>
      </w:pPr>
      <w:r>
        <w:rPr>
          <w:rFonts w:ascii="Arial" w:eastAsia="Arial" w:hAnsi="Arial" w:cs="Arial"/>
          <w:b/>
          <w:sz w:val="28"/>
        </w:rPr>
        <w:t xml:space="preserve"> </w:t>
      </w:r>
    </w:p>
    <w:tbl>
      <w:tblPr>
        <w:tblStyle w:val="TableGrid0"/>
        <w:tblW w:w="15737" w:type="dxa"/>
        <w:tblInd w:w="-844" w:type="dxa"/>
        <w:tblCellMar>
          <w:left w:w="4" w:type="dxa"/>
          <w:right w:w="56" w:type="dxa"/>
        </w:tblCellMar>
        <w:tblLook w:val="04A0" w:firstRow="1" w:lastRow="0" w:firstColumn="1" w:lastColumn="0" w:noHBand="0" w:noVBand="1"/>
      </w:tblPr>
      <w:tblGrid>
        <w:gridCol w:w="2591"/>
        <w:gridCol w:w="2933"/>
        <w:gridCol w:w="10213"/>
      </w:tblGrid>
      <w:tr w:rsidR="0043545D">
        <w:trPr>
          <w:trHeight w:val="778"/>
        </w:trPr>
        <w:tc>
          <w:tcPr>
            <w:tcW w:w="2591" w:type="dxa"/>
            <w:tcBorders>
              <w:top w:val="nil"/>
              <w:left w:val="nil"/>
              <w:bottom w:val="nil"/>
              <w:right w:val="nil"/>
            </w:tcBorders>
            <w:shd w:val="clear" w:color="auto" w:fill="000000"/>
          </w:tcPr>
          <w:p w:rsidR="0043545D" w:rsidRDefault="0043545D">
            <w:pPr>
              <w:spacing w:after="0"/>
              <w:ind w:left="108"/>
            </w:pPr>
            <w:r>
              <w:rPr>
                <w:rFonts w:ascii="Arial" w:eastAsia="Arial" w:hAnsi="Arial" w:cs="Arial"/>
                <w:color w:val="FFFFFF"/>
              </w:rPr>
              <w:t xml:space="preserve">DfE Statutory </w:t>
            </w:r>
          </w:p>
          <w:p w:rsidR="0043545D" w:rsidRDefault="0043545D">
            <w:pPr>
              <w:spacing w:after="0"/>
              <w:ind w:left="108"/>
            </w:pPr>
            <w:r>
              <w:rPr>
                <w:rFonts w:ascii="Arial" w:eastAsia="Arial" w:hAnsi="Arial" w:cs="Arial"/>
                <w:color w:val="FFFFFF"/>
              </w:rPr>
              <w:t xml:space="preserve">Requirements – end of primary statements </w:t>
            </w:r>
          </w:p>
        </w:tc>
        <w:tc>
          <w:tcPr>
            <w:tcW w:w="2933" w:type="dxa"/>
            <w:tcBorders>
              <w:top w:val="nil"/>
              <w:left w:val="nil"/>
              <w:bottom w:val="nil"/>
              <w:right w:val="nil"/>
            </w:tcBorders>
            <w:shd w:val="clear" w:color="auto" w:fill="000000"/>
          </w:tcPr>
          <w:p w:rsidR="0043545D" w:rsidRDefault="0043545D">
            <w:pPr>
              <w:spacing w:after="0"/>
              <w:ind w:left="109"/>
              <w:jc w:val="both"/>
            </w:pPr>
            <w:r>
              <w:rPr>
                <w:rFonts w:ascii="Arial" w:eastAsia="Arial" w:hAnsi="Arial" w:cs="Arial"/>
                <w:color w:val="FFFFFF"/>
              </w:rPr>
              <w:t xml:space="preserve">SCARF Lesson Plan title &amp; </w:t>
            </w:r>
            <w:r>
              <w:rPr>
                <w:rFonts w:ascii="Arial" w:eastAsia="Arial" w:hAnsi="Arial" w:cs="Arial"/>
                <w:b/>
                <w:color w:val="FFFFFF"/>
              </w:rPr>
              <w:t xml:space="preserve">half-termly unit </w:t>
            </w:r>
          </w:p>
        </w:tc>
        <w:tc>
          <w:tcPr>
            <w:tcW w:w="10212" w:type="dxa"/>
            <w:tcBorders>
              <w:top w:val="nil"/>
              <w:left w:val="nil"/>
              <w:bottom w:val="nil"/>
              <w:right w:val="nil"/>
            </w:tcBorders>
            <w:shd w:val="clear" w:color="auto" w:fill="000000"/>
          </w:tcPr>
          <w:p w:rsidR="0043545D" w:rsidRDefault="0043545D">
            <w:pPr>
              <w:spacing w:after="0"/>
              <w:ind w:left="109"/>
            </w:pPr>
            <w:r>
              <w:rPr>
                <w:rFonts w:ascii="Arial" w:eastAsia="Arial" w:hAnsi="Arial" w:cs="Arial"/>
                <w:color w:val="FFFFFF"/>
                <w:sz w:val="28"/>
              </w:rPr>
              <w:t xml:space="preserve">SCARF Lesson Plan Learning Outcomes </w:t>
            </w:r>
          </w:p>
        </w:tc>
      </w:tr>
      <w:tr w:rsidR="0043545D">
        <w:trPr>
          <w:trHeight w:val="323"/>
        </w:trPr>
        <w:tc>
          <w:tcPr>
            <w:tcW w:w="2591" w:type="dxa"/>
            <w:tcBorders>
              <w:top w:val="nil"/>
              <w:left w:val="single" w:sz="4" w:space="0" w:color="000000"/>
              <w:bottom w:val="single" w:sz="4" w:space="0" w:color="000000"/>
              <w:right w:val="single" w:sz="4" w:space="0" w:color="000000"/>
            </w:tcBorders>
            <w:shd w:val="clear" w:color="auto" w:fill="7E7E7E"/>
          </w:tcPr>
          <w:p w:rsidR="0043545D" w:rsidRDefault="0043545D">
            <w:pPr>
              <w:spacing w:after="0"/>
            </w:pPr>
            <w:r>
              <w:rPr>
                <w:rFonts w:ascii="Times New Roman" w:eastAsia="Times New Roman" w:hAnsi="Times New Roman" w:cs="Times New Roman"/>
              </w:rPr>
              <w:t xml:space="preserve"> </w:t>
            </w:r>
          </w:p>
        </w:tc>
        <w:tc>
          <w:tcPr>
            <w:tcW w:w="2933" w:type="dxa"/>
            <w:tcBorders>
              <w:top w:val="nil"/>
              <w:left w:val="single" w:sz="4" w:space="0" w:color="000000"/>
              <w:bottom w:val="single" w:sz="4" w:space="0" w:color="000000"/>
              <w:right w:val="single" w:sz="4" w:space="0" w:color="000000"/>
            </w:tcBorders>
            <w:shd w:val="clear" w:color="auto" w:fill="7E7E7E"/>
          </w:tcPr>
          <w:p w:rsidR="0043545D" w:rsidRDefault="0043545D">
            <w:pPr>
              <w:spacing w:after="0"/>
              <w:ind w:left="109"/>
            </w:pPr>
            <w:r>
              <w:rPr>
                <w:rFonts w:ascii="Arial" w:eastAsia="Arial" w:hAnsi="Arial" w:cs="Arial"/>
                <w:b/>
                <w:color w:val="FFFFFF"/>
              </w:rPr>
              <w:t>Me and My Relationships</w:t>
            </w:r>
            <w:r>
              <w:rPr>
                <w:rFonts w:ascii="Arial" w:eastAsia="Arial" w:hAnsi="Arial" w:cs="Arial"/>
                <w:b/>
              </w:rPr>
              <w:t xml:space="preserve"> </w:t>
            </w:r>
          </w:p>
        </w:tc>
        <w:tc>
          <w:tcPr>
            <w:tcW w:w="10212" w:type="dxa"/>
            <w:tcBorders>
              <w:top w:val="nil"/>
              <w:left w:val="single" w:sz="4" w:space="0" w:color="000000"/>
              <w:bottom w:val="single" w:sz="4" w:space="0" w:color="000000"/>
              <w:right w:val="single" w:sz="4" w:space="0" w:color="000000"/>
            </w:tcBorders>
            <w:shd w:val="clear" w:color="auto" w:fill="7E7E7E"/>
          </w:tcPr>
          <w:p w:rsidR="0043545D" w:rsidRDefault="0043545D">
            <w:pPr>
              <w:spacing w:after="0"/>
              <w:ind w:left="1"/>
            </w:pPr>
            <w:r>
              <w:rPr>
                <w:rFonts w:ascii="Times New Roman" w:eastAsia="Times New Roman" w:hAnsi="Times New Roman" w:cs="Times New Roman"/>
              </w:rPr>
              <w:t xml:space="preserve"> </w:t>
            </w:r>
          </w:p>
        </w:tc>
      </w:tr>
      <w:tr w:rsidR="0043545D">
        <w:trPr>
          <w:trHeight w:val="772"/>
        </w:trPr>
        <w:tc>
          <w:tcPr>
            <w:tcW w:w="2591"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Wider PSHE curriculum (not covered by DfE statutory requirements) </w:t>
            </w:r>
          </w:p>
        </w:tc>
        <w:tc>
          <w:tcPr>
            <w:tcW w:w="293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Collaboration Challenge! </w:t>
            </w:r>
          </w:p>
        </w:tc>
        <w:tc>
          <w:tcPr>
            <w:tcW w:w="10212"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•Explain what collaboration means; </w:t>
            </w:r>
          </w:p>
          <w:p w:rsidR="0043545D" w:rsidRDefault="0043545D">
            <w:pPr>
              <w:spacing w:after="5"/>
              <w:ind w:left="109"/>
            </w:pPr>
            <w:r>
              <w:rPr>
                <w:rFonts w:ascii="Arial" w:eastAsia="Arial" w:hAnsi="Arial" w:cs="Arial"/>
              </w:rPr>
              <w:t xml:space="preserve">•Give examples of how they have worked collaboratively; </w:t>
            </w:r>
          </w:p>
          <w:p w:rsidR="0043545D" w:rsidRDefault="0043545D">
            <w:pPr>
              <w:spacing w:after="0"/>
              <w:ind w:left="109"/>
            </w:pPr>
            <w:r>
              <w:rPr>
                <w:rFonts w:ascii="Arial" w:eastAsia="Arial" w:hAnsi="Arial" w:cs="Arial"/>
              </w:rPr>
              <w:t xml:space="preserve">•Describe the attributes needed to work collaboratively. </w:t>
            </w:r>
          </w:p>
        </w:tc>
      </w:tr>
      <w:tr w:rsidR="0043545D">
        <w:trPr>
          <w:trHeight w:val="517"/>
        </w:trPr>
        <w:tc>
          <w:tcPr>
            <w:tcW w:w="2591"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CF2, CF3 </w:t>
            </w:r>
          </w:p>
        </w:tc>
        <w:tc>
          <w:tcPr>
            <w:tcW w:w="293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Give and take </w:t>
            </w:r>
          </w:p>
        </w:tc>
        <w:tc>
          <w:tcPr>
            <w:tcW w:w="10212"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right="2661"/>
            </w:pPr>
            <w:r>
              <w:rPr>
                <w:rFonts w:ascii="Arial" w:eastAsia="Arial" w:hAnsi="Arial" w:cs="Arial"/>
              </w:rPr>
              <w:t xml:space="preserve">•Explain what is meant by the terms negotiation and compromise; •Describe strategies for resolving difficult issues or situations. </w:t>
            </w:r>
          </w:p>
        </w:tc>
      </w:tr>
      <w:tr w:rsidR="0043545D">
        <w:trPr>
          <w:trHeight w:val="768"/>
        </w:trPr>
        <w:tc>
          <w:tcPr>
            <w:tcW w:w="2591"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CF1, CF2, CF3, CF4, </w:t>
            </w:r>
          </w:p>
          <w:p w:rsidR="0043545D" w:rsidRDefault="0043545D">
            <w:pPr>
              <w:spacing w:after="0"/>
              <w:ind w:left="108"/>
            </w:pPr>
            <w:r>
              <w:rPr>
                <w:rFonts w:ascii="Arial" w:eastAsia="Arial" w:hAnsi="Arial" w:cs="Arial"/>
              </w:rPr>
              <w:t xml:space="preserve">MW1, MW2, MW3 </w:t>
            </w:r>
          </w:p>
        </w:tc>
        <w:tc>
          <w:tcPr>
            <w:tcW w:w="293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How good a friend are you? </w:t>
            </w:r>
          </w:p>
        </w:tc>
        <w:tc>
          <w:tcPr>
            <w:tcW w:w="10212" w:type="dxa"/>
            <w:tcBorders>
              <w:top w:val="single" w:sz="4" w:space="0" w:color="000000"/>
              <w:left w:val="single" w:sz="4" w:space="0" w:color="000000"/>
              <w:bottom w:val="single" w:sz="4" w:space="0" w:color="000000"/>
              <w:right w:val="single" w:sz="4" w:space="0" w:color="000000"/>
            </w:tcBorders>
          </w:tcPr>
          <w:p w:rsidR="0043545D" w:rsidRDefault="0043545D">
            <w:pPr>
              <w:spacing w:after="0" w:line="275" w:lineRule="auto"/>
              <w:ind w:left="109" w:right="2956"/>
            </w:pPr>
            <w:r>
              <w:rPr>
                <w:rFonts w:ascii="Arial" w:eastAsia="Arial" w:hAnsi="Arial" w:cs="Arial"/>
              </w:rPr>
              <w:t xml:space="preserve">•Demonstrate how to respond to a wide range of feelings in others; •Give examples of some key qualities of friendship; </w:t>
            </w:r>
          </w:p>
          <w:p w:rsidR="0043545D" w:rsidRDefault="0043545D">
            <w:pPr>
              <w:spacing w:after="0"/>
              <w:ind w:left="109"/>
            </w:pPr>
            <w:r>
              <w:rPr>
                <w:rFonts w:ascii="Arial" w:eastAsia="Arial" w:hAnsi="Arial" w:cs="Arial"/>
              </w:rPr>
              <w:t xml:space="preserve">•Reflect on their own friendship qualities. </w:t>
            </w:r>
          </w:p>
        </w:tc>
      </w:tr>
      <w:tr w:rsidR="0043545D">
        <w:trPr>
          <w:trHeight w:val="518"/>
        </w:trPr>
        <w:tc>
          <w:tcPr>
            <w:tcW w:w="2591"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CF2, CF3, CF4, CF5, RR3, RR4, RR5 </w:t>
            </w:r>
          </w:p>
        </w:tc>
        <w:tc>
          <w:tcPr>
            <w:tcW w:w="293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Relationship cake recipe </w:t>
            </w:r>
          </w:p>
        </w:tc>
        <w:tc>
          <w:tcPr>
            <w:tcW w:w="10212"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right="4186"/>
            </w:pPr>
            <w:r>
              <w:rPr>
                <w:rFonts w:ascii="Arial" w:eastAsia="Arial" w:hAnsi="Arial" w:cs="Arial"/>
              </w:rPr>
              <w:t xml:space="preserve">•Identify what things make a relationship unhealthy; •Identify who they could talk to if they needed help. </w:t>
            </w:r>
          </w:p>
        </w:tc>
      </w:tr>
      <w:tr w:rsidR="0043545D">
        <w:trPr>
          <w:trHeight w:val="514"/>
        </w:trPr>
        <w:tc>
          <w:tcPr>
            <w:tcW w:w="2591"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CF2, CF3, CF5, RR1 </w:t>
            </w:r>
          </w:p>
        </w:tc>
        <w:tc>
          <w:tcPr>
            <w:tcW w:w="293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Being assertive </w:t>
            </w:r>
          </w:p>
        </w:tc>
        <w:tc>
          <w:tcPr>
            <w:tcW w:w="10212"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right="1705"/>
            </w:pPr>
            <w:r>
              <w:rPr>
                <w:rFonts w:ascii="Arial" w:eastAsia="Arial" w:hAnsi="Arial" w:cs="Arial"/>
              </w:rPr>
              <w:t xml:space="preserve">•Identify characteristics of passive, aggressive and assertive behaviours; •Understand and rehearse assertiveness skills. </w:t>
            </w:r>
          </w:p>
        </w:tc>
      </w:tr>
      <w:tr w:rsidR="0043545D">
        <w:trPr>
          <w:trHeight w:val="771"/>
        </w:trPr>
        <w:tc>
          <w:tcPr>
            <w:tcW w:w="2591"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MW2, MW3, MW4, MW9, MW10 </w:t>
            </w:r>
          </w:p>
        </w:tc>
        <w:tc>
          <w:tcPr>
            <w:tcW w:w="293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Our emotional needs </w:t>
            </w:r>
          </w:p>
        </w:tc>
        <w:tc>
          <w:tcPr>
            <w:tcW w:w="10212" w:type="dxa"/>
            <w:tcBorders>
              <w:top w:val="single" w:sz="4" w:space="0" w:color="000000"/>
              <w:left w:val="single" w:sz="4" w:space="0" w:color="000000"/>
              <w:bottom w:val="single" w:sz="4" w:space="0" w:color="000000"/>
              <w:right w:val="single" w:sz="4" w:space="0" w:color="000000"/>
            </w:tcBorders>
          </w:tcPr>
          <w:p w:rsidR="0043545D" w:rsidRDefault="0043545D">
            <w:pPr>
              <w:spacing w:after="14"/>
              <w:ind w:left="109"/>
            </w:pPr>
            <w:r>
              <w:rPr>
                <w:rFonts w:ascii="Arial" w:eastAsia="Arial" w:hAnsi="Arial" w:cs="Arial"/>
              </w:rPr>
              <w:t xml:space="preserve">•Recognise basic emotional needs, understand that they change according to circumstance; </w:t>
            </w:r>
          </w:p>
          <w:p w:rsidR="0043545D" w:rsidRDefault="0043545D">
            <w:pPr>
              <w:spacing w:after="0"/>
              <w:ind w:left="109"/>
            </w:pPr>
            <w:r>
              <w:rPr>
                <w:rFonts w:ascii="Arial" w:eastAsia="Arial" w:hAnsi="Arial" w:cs="Arial"/>
              </w:rPr>
              <w:t xml:space="preserve">•Identify risk factors in a given situation (involving smoking or other scenarios) and consider outcomes of risk taking in this situation, including emotional risks. </w:t>
            </w:r>
          </w:p>
        </w:tc>
      </w:tr>
      <w:tr w:rsidR="0043545D">
        <w:trPr>
          <w:trHeight w:val="769"/>
        </w:trPr>
        <w:tc>
          <w:tcPr>
            <w:tcW w:w="2591"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OR2, OR3, MW8 </w:t>
            </w:r>
          </w:p>
        </w:tc>
        <w:tc>
          <w:tcPr>
            <w:tcW w:w="293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Communication </w:t>
            </w:r>
          </w:p>
        </w:tc>
        <w:tc>
          <w:tcPr>
            <w:tcW w:w="10212" w:type="dxa"/>
            <w:tcBorders>
              <w:top w:val="single" w:sz="4" w:space="0" w:color="000000"/>
              <w:left w:val="single" w:sz="4" w:space="0" w:color="000000"/>
              <w:bottom w:val="single" w:sz="4" w:space="0" w:color="000000"/>
              <w:right w:val="single" w:sz="4" w:space="0" w:color="000000"/>
            </w:tcBorders>
          </w:tcPr>
          <w:p w:rsidR="0043545D" w:rsidRDefault="0043545D">
            <w:pPr>
              <w:spacing w:after="13"/>
              <w:ind w:left="109"/>
            </w:pPr>
            <w:r>
              <w:rPr>
                <w:rFonts w:ascii="Arial" w:eastAsia="Arial" w:hAnsi="Arial" w:cs="Arial"/>
              </w:rPr>
              <w:t xml:space="preserve">•Understand that online communication can be misinterpreted; </w:t>
            </w:r>
          </w:p>
          <w:p w:rsidR="0043545D" w:rsidRDefault="0043545D">
            <w:pPr>
              <w:spacing w:after="0"/>
              <w:ind w:left="109"/>
            </w:pPr>
            <w:r>
              <w:rPr>
                <w:rFonts w:ascii="Arial" w:eastAsia="Arial" w:hAnsi="Arial" w:cs="Arial"/>
              </w:rPr>
              <w:t xml:space="preserve">•Accept that responsible and respectful behaviour is necessary when interacting with others online as well as face-to-face. </w:t>
            </w:r>
          </w:p>
        </w:tc>
      </w:tr>
      <w:tr w:rsidR="0043545D">
        <w:trPr>
          <w:trHeight w:val="259"/>
        </w:trPr>
        <w:tc>
          <w:tcPr>
            <w:tcW w:w="2591" w:type="dxa"/>
            <w:tcBorders>
              <w:top w:val="single" w:sz="4" w:space="0" w:color="000000"/>
              <w:left w:val="single" w:sz="4" w:space="0" w:color="000000"/>
              <w:bottom w:val="single" w:sz="4" w:space="0" w:color="000000"/>
              <w:right w:val="single" w:sz="4" w:space="0" w:color="000000"/>
            </w:tcBorders>
            <w:shd w:val="clear" w:color="auto" w:fill="7E7E7E"/>
          </w:tcPr>
          <w:p w:rsidR="0043545D" w:rsidRDefault="0043545D">
            <w:pPr>
              <w:spacing w:after="0"/>
            </w:pPr>
            <w:r>
              <w:rPr>
                <w:rFonts w:ascii="Times New Roman" w:eastAsia="Times New Roman" w:hAnsi="Times New Roman" w:cs="Times New Roman"/>
                <w:sz w:val="18"/>
              </w:rPr>
              <w:t xml:space="preserve"> </w:t>
            </w:r>
          </w:p>
        </w:tc>
        <w:tc>
          <w:tcPr>
            <w:tcW w:w="2933" w:type="dxa"/>
            <w:tcBorders>
              <w:top w:val="single" w:sz="4" w:space="0" w:color="000000"/>
              <w:left w:val="single" w:sz="4" w:space="0" w:color="000000"/>
              <w:bottom w:val="single" w:sz="4" w:space="0" w:color="000000"/>
              <w:right w:val="single" w:sz="4" w:space="0" w:color="000000"/>
            </w:tcBorders>
            <w:shd w:val="clear" w:color="auto" w:fill="7E7E7E"/>
          </w:tcPr>
          <w:p w:rsidR="0043545D" w:rsidRDefault="0043545D">
            <w:pPr>
              <w:spacing w:after="0"/>
              <w:ind w:left="109"/>
            </w:pPr>
            <w:r>
              <w:rPr>
                <w:rFonts w:ascii="Arial" w:eastAsia="Arial" w:hAnsi="Arial" w:cs="Arial"/>
                <w:b/>
                <w:color w:val="FFFFFF"/>
              </w:rPr>
              <w:t>Valuing Difference</w:t>
            </w:r>
            <w:r>
              <w:rPr>
                <w:rFonts w:ascii="Arial" w:eastAsia="Arial" w:hAnsi="Arial" w:cs="Arial"/>
                <w:b/>
              </w:rPr>
              <w:t xml:space="preserve"> </w:t>
            </w:r>
          </w:p>
        </w:tc>
        <w:tc>
          <w:tcPr>
            <w:tcW w:w="10212" w:type="dxa"/>
            <w:tcBorders>
              <w:top w:val="single" w:sz="4" w:space="0" w:color="000000"/>
              <w:left w:val="single" w:sz="4" w:space="0" w:color="000000"/>
              <w:bottom w:val="single" w:sz="4" w:space="0" w:color="000000"/>
              <w:right w:val="single" w:sz="4" w:space="0" w:color="000000"/>
            </w:tcBorders>
            <w:shd w:val="clear" w:color="auto" w:fill="7E7E7E"/>
          </w:tcPr>
          <w:p w:rsidR="0043545D" w:rsidRDefault="0043545D">
            <w:pPr>
              <w:spacing w:after="0"/>
              <w:ind w:left="1"/>
            </w:pPr>
            <w:r>
              <w:rPr>
                <w:rFonts w:ascii="Times New Roman" w:eastAsia="Times New Roman" w:hAnsi="Times New Roman" w:cs="Times New Roman"/>
                <w:sz w:val="18"/>
              </w:rPr>
              <w:t xml:space="preserve"> </w:t>
            </w:r>
          </w:p>
        </w:tc>
      </w:tr>
      <w:tr w:rsidR="0043545D">
        <w:trPr>
          <w:trHeight w:val="772"/>
        </w:trPr>
        <w:tc>
          <w:tcPr>
            <w:tcW w:w="2591"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CF1, CF2, CF3, CF4, </w:t>
            </w:r>
          </w:p>
          <w:p w:rsidR="0043545D" w:rsidRDefault="0043545D">
            <w:pPr>
              <w:spacing w:after="0"/>
              <w:ind w:left="108"/>
            </w:pPr>
            <w:r>
              <w:rPr>
                <w:rFonts w:ascii="Arial" w:eastAsia="Arial" w:hAnsi="Arial" w:cs="Arial"/>
              </w:rPr>
              <w:t xml:space="preserve">CF5, RR1, RR2, RR3, RR4, RR5 </w:t>
            </w:r>
          </w:p>
        </w:tc>
        <w:tc>
          <w:tcPr>
            <w:tcW w:w="293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Qualities of friendship </w:t>
            </w:r>
          </w:p>
        </w:tc>
        <w:tc>
          <w:tcPr>
            <w:tcW w:w="10212" w:type="dxa"/>
            <w:tcBorders>
              <w:top w:val="single" w:sz="4" w:space="0" w:color="000000"/>
              <w:left w:val="single" w:sz="4" w:space="0" w:color="000000"/>
              <w:bottom w:val="single" w:sz="4" w:space="0" w:color="000000"/>
              <w:right w:val="single" w:sz="4" w:space="0" w:color="000000"/>
            </w:tcBorders>
          </w:tcPr>
          <w:p w:rsidR="0043545D" w:rsidRDefault="0043545D">
            <w:pPr>
              <w:spacing w:after="16"/>
              <w:ind w:left="109"/>
            </w:pPr>
            <w:r>
              <w:rPr>
                <w:rFonts w:ascii="Arial" w:eastAsia="Arial" w:hAnsi="Arial" w:cs="Arial"/>
              </w:rPr>
              <w:t xml:space="preserve">•Define some key qualities of friendship; </w:t>
            </w:r>
          </w:p>
          <w:p w:rsidR="0043545D" w:rsidRDefault="0043545D">
            <w:pPr>
              <w:spacing w:after="0"/>
              <w:ind w:left="109"/>
            </w:pPr>
            <w:r>
              <w:rPr>
                <w:rFonts w:ascii="Arial" w:eastAsia="Arial" w:hAnsi="Arial" w:cs="Arial"/>
              </w:rPr>
              <w:t xml:space="preserve">•Describe ways of making a friendship last; </w:t>
            </w:r>
          </w:p>
          <w:p w:rsidR="0043545D" w:rsidRDefault="0043545D">
            <w:pPr>
              <w:spacing w:after="0"/>
              <w:ind w:left="109"/>
            </w:pPr>
            <w:r>
              <w:rPr>
                <w:rFonts w:ascii="Arial" w:eastAsia="Arial" w:hAnsi="Arial" w:cs="Arial"/>
              </w:rPr>
              <w:t xml:space="preserve">•Explain why friendships sometimes end. </w:t>
            </w:r>
          </w:p>
        </w:tc>
      </w:tr>
      <w:tr w:rsidR="0043545D">
        <w:trPr>
          <w:trHeight w:val="769"/>
        </w:trPr>
        <w:tc>
          <w:tcPr>
            <w:tcW w:w="2591"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RR1, RR2, RR4, RR5 </w:t>
            </w:r>
          </w:p>
        </w:tc>
        <w:tc>
          <w:tcPr>
            <w:tcW w:w="293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Kind conversations </w:t>
            </w:r>
          </w:p>
        </w:tc>
        <w:tc>
          <w:tcPr>
            <w:tcW w:w="10212" w:type="dxa"/>
            <w:tcBorders>
              <w:top w:val="single" w:sz="4" w:space="0" w:color="000000"/>
              <w:left w:val="single" w:sz="4" w:space="0" w:color="000000"/>
              <w:bottom w:val="single" w:sz="4" w:space="0" w:color="000000"/>
              <w:right w:val="single" w:sz="4" w:space="0" w:color="000000"/>
            </w:tcBorders>
          </w:tcPr>
          <w:p w:rsidR="0043545D" w:rsidRDefault="0043545D">
            <w:pPr>
              <w:spacing w:after="15"/>
              <w:ind w:left="109"/>
            </w:pPr>
            <w:r>
              <w:rPr>
                <w:rFonts w:ascii="Arial" w:eastAsia="Arial" w:hAnsi="Arial" w:cs="Arial"/>
              </w:rPr>
              <w:t xml:space="preserve">•Rehearse active listening skills: </w:t>
            </w:r>
          </w:p>
          <w:p w:rsidR="0043545D" w:rsidRDefault="0043545D">
            <w:pPr>
              <w:spacing w:after="4"/>
              <w:ind w:left="109"/>
            </w:pPr>
            <w:r>
              <w:rPr>
                <w:rFonts w:ascii="Arial" w:eastAsia="Arial" w:hAnsi="Arial" w:cs="Arial"/>
              </w:rPr>
              <w:t xml:space="preserve">•Demonstrate respectfulness in responding to others; </w:t>
            </w:r>
          </w:p>
          <w:p w:rsidR="0043545D" w:rsidRDefault="0043545D">
            <w:pPr>
              <w:spacing w:after="0"/>
              <w:ind w:left="109"/>
            </w:pPr>
            <w:r>
              <w:rPr>
                <w:rFonts w:ascii="Arial" w:eastAsia="Arial" w:hAnsi="Arial" w:cs="Arial"/>
              </w:rPr>
              <w:t xml:space="preserve">•Respond appropriately to others. </w:t>
            </w:r>
          </w:p>
        </w:tc>
      </w:tr>
      <w:tr w:rsidR="0043545D">
        <w:trPr>
          <w:trHeight w:val="1020"/>
        </w:trPr>
        <w:tc>
          <w:tcPr>
            <w:tcW w:w="2591"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lastRenderedPageBreak/>
              <w:t xml:space="preserve">R1, RR2, RR3, RR4, RR5, RR6, RR7 </w:t>
            </w:r>
          </w:p>
        </w:tc>
        <w:tc>
          <w:tcPr>
            <w:tcW w:w="293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Happy being me </w:t>
            </w:r>
          </w:p>
        </w:tc>
        <w:tc>
          <w:tcPr>
            <w:tcW w:w="10212"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•Recognise some of the feelings associated with feeling excluded or ‘left out’; </w:t>
            </w:r>
          </w:p>
          <w:p w:rsidR="0043545D" w:rsidRDefault="0043545D">
            <w:pPr>
              <w:spacing w:after="24" w:line="238" w:lineRule="auto"/>
              <w:ind w:left="109"/>
            </w:pPr>
            <w:r>
              <w:rPr>
                <w:rFonts w:ascii="Arial" w:eastAsia="Arial" w:hAnsi="Arial" w:cs="Arial"/>
              </w:rPr>
              <w:t xml:space="preserve">•Give examples of ways in which people behave when they discriminate against others who are different from them; </w:t>
            </w:r>
          </w:p>
          <w:p w:rsidR="0043545D" w:rsidRDefault="0043545D">
            <w:pPr>
              <w:spacing w:after="0"/>
              <w:ind w:left="109"/>
            </w:pPr>
            <w:r>
              <w:rPr>
                <w:rFonts w:ascii="Arial" w:eastAsia="Arial" w:hAnsi="Arial" w:cs="Arial"/>
              </w:rPr>
              <w:t xml:space="preserve">•Understand the importance of respecting others, even when they are different from themselves. </w:t>
            </w:r>
          </w:p>
        </w:tc>
      </w:tr>
      <w:tr w:rsidR="0043545D">
        <w:trPr>
          <w:trHeight w:val="1023"/>
        </w:trPr>
        <w:tc>
          <w:tcPr>
            <w:tcW w:w="2591"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FPC3, CF3, RR1, RR2, RR4, RR5 </w:t>
            </w:r>
          </w:p>
        </w:tc>
        <w:tc>
          <w:tcPr>
            <w:tcW w:w="293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The land of the Red People </w:t>
            </w:r>
          </w:p>
        </w:tc>
        <w:tc>
          <w:tcPr>
            <w:tcW w:w="10212" w:type="dxa"/>
            <w:tcBorders>
              <w:top w:val="single" w:sz="4" w:space="0" w:color="000000"/>
              <w:left w:val="single" w:sz="4" w:space="0" w:color="000000"/>
              <w:bottom w:val="single" w:sz="4" w:space="0" w:color="000000"/>
              <w:right w:val="single" w:sz="4" w:space="0" w:color="000000"/>
            </w:tcBorders>
          </w:tcPr>
          <w:p w:rsidR="0043545D" w:rsidRDefault="0043545D">
            <w:pPr>
              <w:spacing w:after="34" w:line="240" w:lineRule="auto"/>
              <w:ind w:left="109" w:right="23"/>
              <w:jc w:val="both"/>
            </w:pPr>
            <w:r>
              <w:rPr>
                <w:rFonts w:ascii="Arial" w:eastAsia="Arial" w:hAnsi="Arial" w:cs="Arial"/>
              </w:rPr>
              <w:t xml:space="preserve">•Identify and describe the different groups that make up their school/wider community/other parts of the UK; </w:t>
            </w:r>
          </w:p>
          <w:p w:rsidR="0043545D" w:rsidRDefault="0043545D">
            <w:pPr>
              <w:spacing w:after="0"/>
              <w:ind w:left="109"/>
            </w:pPr>
            <w:r>
              <w:rPr>
                <w:rFonts w:ascii="Arial" w:eastAsia="Arial" w:hAnsi="Arial" w:cs="Arial"/>
              </w:rPr>
              <w:t xml:space="preserve">•Describe the benefits of living in a diverse society; </w:t>
            </w:r>
          </w:p>
          <w:p w:rsidR="0043545D" w:rsidRDefault="0043545D">
            <w:pPr>
              <w:spacing w:after="0"/>
              <w:ind w:left="109"/>
            </w:pPr>
            <w:r>
              <w:rPr>
                <w:rFonts w:ascii="Arial" w:eastAsia="Arial" w:hAnsi="Arial" w:cs="Arial"/>
              </w:rPr>
              <w:t xml:space="preserve">•Explain the importance of mutual respect for different faiths and beliefs and how we demonstrate this. </w:t>
            </w:r>
          </w:p>
        </w:tc>
      </w:tr>
    </w:tbl>
    <w:p w:rsidR="0043545D" w:rsidRDefault="0043545D">
      <w:pPr>
        <w:spacing w:after="0"/>
        <w:ind w:left="-1440" w:right="15401"/>
      </w:pPr>
    </w:p>
    <w:tbl>
      <w:tblPr>
        <w:tblStyle w:val="TableGrid0"/>
        <w:tblW w:w="15737" w:type="dxa"/>
        <w:tblInd w:w="-844" w:type="dxa"/>
        <w:tblCellMar>
          <w:left w:w="4" w:type="dxa"/>
          <w:right w:w="65" w:type="dxa"/>
        </w:tblCellMar>
        <w:tblLook w:val="04A0" w:firstRow="1" w:lastRow="0" w:firstColumn="1" w:lastColumn="0" w:noHBand="0" w:noVBand="1"/>
      </w:tblPr>
      <w:tblGrid>
        <w:gridCol w:w="2591"/>
        <w:gridCol w:w="2933"/>
        <w:gridCol w:w="10213"/>
      </w:tblGrid>
      <w:tr w:rsidR="0043545D">
        <w:trPr>
          <w:trHeight w:val="778"/>
        </w:trPr>
        <w:tc>
          <w:tcPr>
            <w:tcW w:w="15737" w:type="dxa"/>
            <w:gridSpan w:val="3"/>
            <w:tcBorders>
              <w:top w:val="nil"/>
              <w:left w:val="nil"/>
              <w:bottom w:val="nil"/>
              <w:right w:val="nil"/>
            </w:tcBorders>
            <w:shd w:val="clear" w:color="auto" w:fill="000000"/>
          </w:tcPr>
          <w:p w:rsidR="0043545D" w:rsidRDefault="0043545D">
            <w:pPr>
              <w:tabs>
                <w:tab w:val="center" w:pos="763"/>
                <w:tab w:val="center" w:pos="4015"/>
                <w:tab w:val="center" w:pos="8178"/>
              </w:tabs>
              <w:spacing w:after="0"/>
            </w:pPr>
            <w:r>
              <w:tab/>
            </w:r>
            <w:r>
              <w:rPr>
                <w:rFonts w:ascii="Arial" w:eastAsia="Arial" w:hAnsi="Arial" w:cs="Arial"/>
                <w:color w:val="FFFFFF"/>
              </w:rPr>
              <w:t xml:space="preserve">DfE Statutory </w:t>
            </w:r>
            <w:r>
              <w:rPr>
                <w:rFonts w:ascii="Arial" w:eastAsia="Arial" w:hAnsi="Arial" w:cs="Arial"/>
                <w:color w:val="FFFFFF"/>
              </w:rPr>
              <w:tab/>
              <w:t xml:space="preserve">SCARF Lesson Plan title &amp; </w:t>
            </w:r>
            <w:r>
              <w:rPr>
                <w:rFonts w:ascii="Arial" w:eastAsia="Arial" w:hAnsi="Arial" w:cs="Arial"/>
                <w:color w:val="FFFFFF"/>
              </w:rPr>
              <w:tab/>
            </w:r>
            <w:r>
              <w:rPr>
                <w:rFonts w:ascii="Arial" w:eastAsia="Arial" w:hAnsi="Arial" w:cs="Arial"/>
                <w:color w:val="FFFFFF"/>
                <w:sz w:val="28"/>
              </w:rPr>
              <w:t xml:space="preserve">SCARF Lesson Plan Learning Outcomes </w:t>
            </w:r>
          </w:p>
          <w:p w:rsidR="0043545D" w:rsidRDefault="0043545D">
            <w:pPr>
              <w:spacing w:after="0"/>
              <w:ind w:left="108" w:right="10581"/>
            </w:pPr>
            <w:r>
              <w:rPr>
                <w:rFonts w:ascii="Arial" w:eastAsia="Arial" w:hAnsi="Arial" w:cs="Arial"/>
                <w:color w:val="FFFFFF"/>
              </w:rPr>
              <w:t xml:space="preserve">Requirements – end of </w:t>
            </w:r>
            <w:r>
              <w:rPr>
                <w:rFonts w:ascii="Arial" w:eastAsia="Arial" w:hAnsi="Arial" w:cs="Arial"/>
                <w:color w:val="FFFFFF"/>
              </w:rPr>
              <w:tab/>
            </w:r>
            <w:r>
              <w:rPr>
                <w:rFonts w:ascii="Arial" w:eastAsia="Arial" w:hAnsi="Arial" w:cs="Arial"/>
                <w:b/>
                <w:color w:val="FFFFFF"/>
              </w:rPr>
              <w:t xml:space="preserve">half-termly unit </w:t>
            </w:r>
            <w:r>
              <w:rPr>
                <w:rFonts w:ascii="Arial" w:eastAsia="Arial" w:hAnsi="Arial" w:cs="Arial"/>
                <w:color w:val="FFFFFF"/>
              </w:rPr>
              <w:t xml:space="preserve">primary statements </w:t>
            </w:r>
          </w:p>
        </w:tc>
      </w:tr>
      <w:tr w:rsidR="0043545D">
        <w:trPr>
          <w:trHeight w:val="259"/>
        </w:trPr>
        <w:tc>
          <w:tcPr>
            <w:tcW w:w="2591" w:type="dxa"/>
            <w:tcBorders>
              <w:top w:val="nil"/>
              <w:left w:val="single" w:sz="4" w:space="0" w:color="000000"/>
              <w:bottom w:val="single" w:sz="4" w:space="0" w:color="000000"/>
              <w:right w:val="single" w:sz="4" w:space="0" w:color="000000"/>
            </w:tcBorders>
          </w:tcPr>
          <w:p w:rsidR="0043545D" w:rsidRDefault="0043545D">
            <w:pPr>
              <w:spacing w:after="0"/>
            </w:pPr>
            <w:r>
              <w:rPr>
                <w:rFonts w:ascii="Times New Roman" w:eastAsia="Times New Roman" w:hAnsi="Times New Roman" w:cs="Times New Roman"/>
                <w:sz w:val="18"/>
              </w:rPr>
              <w:t xml:space="preserve"> </w:t>
            </w:r>
          </w:p>
        </w:tc>
        <w:tc>
          <w:tcPr>
            <w:tcW w:w="2933" w:type="dxa"/>
            <w:tcBorders>
              <w:top w:val="nil"/>
              <w:left w:val="single" w:sz="4" w:space="0" w:color="000000"/>
              <w:bottom w:val="single" w:sz="4" w:space="0" w:color="000000"/>
              <w:right w:val="single" w:sz="4" w:space="0" w:color="000000"/>
            </w:tcBorders>
          </w:tcPr>
          <w:p w:rsidR="0043545D" w:rsidRDefault="0043545D">
            <w:pPr>
              <w:spacing w:after="0"/>
              <w:ind w:left="1"/>
            </w:pPr>
            <w:r>
              <w:rPr>
                <w:rFonts w:ascii="Times New Roman" w:eastAsia="Times New Roman" w:hAnsi="Times New Roman" w:cs="Times New Roman"/>
                <w:sz w:val="18"/>
              </w:rPr>
              <w:t xml:space="preserve"> </w:t>
            </w:r>
          </w:p>
        </w:tc>
        <w:tc>
          <w:tcPr>
            <w:tcW w:w="10212" w:type="dxa"/>
            <w:tcBorders>
              <w:top w:val="nil"/>
              <w:left w:val="single" w:sz="4" w:space="0" w:color="000000"/>
              <w:bottom w:val="single" w:sz="4" w:space="0" w:color="000000"/>
              <w:right w:val="single" w:sz="4" w:space="0" w:color="000000"/>
            </w:tcBorders>
          </w:tcPr>
          <w:p w:rsidR="0043545D" w:rsidRDefault="0043545D">
            <w:pPr>
              <w:spacing w:after="0"/>
              <w:ind w:left="1"/>
            </w:pPr>
            <w:r>
              <w:rPr>
                <w:rFonts w:ascii="Times New Roman" w:eastAsia="Times New Roman" w:hAnsi="Times New Roman" w:cs="Times New Roman"/>
                <w:sz w:val="18"/>
              </w:rPr>
              <w:t xml:space="preserve"> </w:t>
            </w:r>
          </w:p>
        </w:tc>
      </w:tr>
      <w:tr w:rsidR="0043545D">
        <w:trPr>
          <w:trHeight w:val="1022"/>
        </w:trPr>
        <w:tc>
          <w:tcPr>
            <w:tcW w:w="2591"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RR1, RR2, RR6, RR7, </w:t>
            </w:r>
          </w:p>
          <w:p w:rsidR="0043545D" w:rsidRDefault="0043545D">
            <w:pPr>
              <w:spacing w:after="0"/>
              <w:ind w:left="108"/>
            </w:pPr>
            <w:r>
              <w:rPr>
                <w:rFonts w:ascii="Arial" w:eastAsia="Arial" w:hAnsi="Arial" w:cs="Arial"/>
              </w:rPr>
              <w:t xml:space="preserve">OR2, OR3, OR4, OR5, </w:t>
            </w:r>
          </w:p>
          <w:p w:rsidR="0043545D" w:rsidRDefault="0043545D">
            <w:pPr>
              <w:spacing w:after="0"/>
              <w:ind w:left="108"/>
            </w:pPr>
            <w:r>
              <w:rPr>
                <w:rFonts w:ascii="Arial" w:eastAsia="Arial" w:hAnsi="Arial" w:cs="Arial"/>
              </w:rPr>
              <w:t xml:space="preserve">BS1, ISH2, ISH3, ISH5, </w:t>
            </w:r>
          </w:p>
          <w:p w:rsidR="0043545D" w:rsidRDefault="0043545D">
            <w:pPr>
              <w:spacing w:after="0"/>
              <w:ind w:left="108"/>
            </w:pPr>
            <w:r>
              <w:rPr>
                <w:rFonts w:ascii="Arial" w:eastAsia="Arial" w:hAnsi="Arial" w:cs="Arial"/>
              </w:rPr>
              <w:t xml:space="preserve">ISH6 </w:t>
            </w:r>
          </w:p>
        </w:tc>
        <w:tc>
          <w:tcPr>
            <w:tcW w:w="293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Is it true? </w:t>
            </w:r>
          </w:p>
        </w:tc>
        <w:tc>
          <w:tcPr>
            <w:tcW w:w="10212"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•Understand that the information we see online either text or images, is not always true or accurate; </w:t>
            </w:r>
          </w:p>
          <w:p w:rsidR="0043545D" w:rsidRDefault="0043545D">
            <w:pPr>
              <w:spacing w:after="0" w:line="240" w:lineRule="auto"/>
              <w:ind w:left="109" w:right="28"/>
            </w:pPr>
            <w:r>
              <w:rPr>
                <w:rFonts w:ascii="Arial" w:eastAsia="Arial" w:hAnsi="Arial" w:cs="Arial"/>
              </w:rPr>
              <w:t xml:space="preserve">•Recognise that some people post things online about themselves that aren’t true, sometimes this is so that people will like them; </w:t>
            </w:r>
          </w:p>
          <w:p w:rsidR="0043545D" w:rsidRDefault="0043545D">
            <w:pPr>
              <w:spacing w:after="0"/>
              <w:ind w:left="109"/>
            </w:pPr>
            <w:r>
              <w:rPr>
                <w:rFonts w:ascii="Arial" w:eastAsia="Arial" w:hAnsi="Arial" w:cs="Arial"/>
              </w:rPr>
              <w:t xml:space="preserve">•Understand and explain the difference sex, gender identity, gender expression and sexual orientation. </w:t>
            </w:r>
          </w:p>
        </w:tc>
      </w:tr>
      <w:tr w:rsidR="0043545D">
        <w:trPr>
          <w:trHeight w:val="515"/>
        </w:trPr>
        <w:tc>
          <w:tcPr>
            <w:tcW w:w="2591"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CF1, CF2, CF3, CF5 </w:t>
            </w:r>
          </w:p>
        </w:tc>
        <w:tc>
          <w:tcPr>
            <w:tcW w:w="293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It could happen to anyone </w:t>
            </w:r>
          </w:p>
        </w:tc>
        <w:tc>
          <w:tcPr>
            <w:tcW w:w="10212"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•Identify the consequences of positive and negative behaviour on themselves and others; </w:t>
            </w:r>
          </w:p>
          <w:p w:rsidR="0043545D" w:rsidRDefault="0043545D">
            <w:pPr>
              <w:spacing w:after="0"/>
              <w:ind w:left="109"/>
            </w:pPr>
            <w:r>
              <w:rPr>
                <w:rFonts w:ascii="Arial" w:eastAsia="Arial" w:hAnsi="Arial" w:cs="Arial"/>
              </w:rPr>
              <w:t xml:space="preserve">•Give examples of how individual/group actions can impact on others in a positive or negative way. </w:t>
            </w:r>
          </w:p>
        </w:tc>
      </w:tr>
      <w:tr w:rsidR="0043545D">
        <w:trPr>
          <w:trHeight w:val="262"/>
        </w:trPr>
        <w:tc>
          <w:tcPr>
            <w:tcW w:w="2591" w:type="dxa"/>
            <w:tcBorders>
              <w:top w:val="single" w:sz="4" w:space="0" w:color="000000"/>
              <w:left w:val="single" w:sz="4" w:space="0" w:color="000000"/>
              <w:bottom w:val="single" w:sz="4" w:space="0" w:color="000000"/>
              <w:right w:val="single" w:sz="4" w:space="0" w:color="000000"/>
            </w:tcBorders>
            <w:shd w:val="clear" w:color="auto" w:fill="7E7E7E"/>
          </w:tcPr>
          <w:p w:rsidR="0043545D" w:rsidRDefault="0043545D">
            <w:pPr>
              <w:spacing w:after="0"/>
            </w:pPr>
            <w:r>
              <w:rPr>
                <w:rFonts w:ascii="Times New Roman" w:eastAsia="Times New Roman" w:hAnsi="Times New Roman" w:cs="Times New Roman"/>
                <w:sz w:val="18"/>
              </w:rPr>
              <w:t xml:space="preserve"> </w:t>
            </w:r>
          </w:p>
        </w:tc>
        <w:tc>
          <w:tcPr>
            <w:tcW w:w="2933" w:type="dxa"/>
            <w:tcBorders>
              <w:top w:val="single" w:sz="4" w:space="0" w:color="000000"/>
              <w:left w:val="single" w:sz="4" w:space="0" w:color="000000"/>
              <w:bottom w:val="single" w:sz="4" w:space="0" w:color="000000"/>
              <w:right w:val="single" w:sz="4" w:space="0" w:color="000000"/>
            </w:tcBorders>
            <w:shd w:val="clear" w:color="auto" w:fill="7E7E7E"/>
          </w:tcPr>
          <w:p w:rsidR="0043545D" w:rsidRDefault="0043545D">
            <w:pPr>
              <w:spacing w:after="0"/>
              <w:ind w:left="109"/>
            </w:pPr>
            <w:r>
              <w:rPr>
                <w:rFonts w:ascii="Arial" w:eastAsia="Arial" w:hAnsi="Arial" w:cs="Arial"/>
                <w:b/>
                <w:color w:val="FFFFFF"/>
              </w:rPr>
              <w:t>Keeping Myself Safe</w:t>
            </w:r>
            <w:r>
              <w:rPr>
                <w:rFonts w:ascii="Arial" w:eastAsia="Arial" w:hAnsi="Arial" w:cs="Arial"/>
                <w:b/>
              </w:rPr>
              <w:t xml:space="preserve"> </w:t>
            </w:r>
          </w:p>
        </w:tc>
        <w:tc>
          <w:tcPr>
            <w:tcW w:w="10212" w:type="dxa"/>
            <w:tcBorders>
              <w:top w:val="single" w:sz="4" w:space="0" w:color="000000"/>
              <w:left w:val="single" w:sz="4" w:space="0" w:color="000000"/>
              <w:bottom w:val="single" w:sz="4" w:space="0" w:color="000000"/>
              <w:right w:val="single" w:sz="4" w:space="0" w:color="000000"/>
            </w:tcBorders>
            <w:shd w:val="clear" w:color="auto" w:fill="7E7E7E"/>
          </w:tcPr>
          <w:p w:rsidR="0043545D" w:rsidRDefault="0043545D">
            <w:pPr>
              <w:spacing w:after="0"/>
              <w:ind w:left="1"/>
            </w:pPr>
            <w:r>
              <w:rPr>
                <w:rFonts w:ascii="Times New Roman" w:eastAsia="Times New Roman" w:hAnsi="Times New Roman" w:cs="Times New Roman"/>
                <w:sz w:val="18"/>
              </w:rPr>
              <w:t xml:space="preserve"> </w:t>
            </w:r>
          </w:p>
        </w:tc>
      </w:tr>
      <w:tr w:rsidR="0043545D">
        <w:trPr>
          <w:trHeight w:val="517"/>
        </w:trPr>
        <w:tc>
          <w:tcPr>
            <w:tcW w:w="2591"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DAT1 </w:t>
            </w:r>
          </w:p>
        </w:tc>
        <w:tc>
          <w:tcPr>
            <w:tcW w:w="293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w:t>
            </w:r>
            <w:proofErr w:type="spellStart"/>
            <w:r>
              <w:rPr>
                <w:rFonts w:ascii="Arial" w:eastAsia="Arial" w:hAnsi="Arial" w:cs="Arial"/>
              </w:rPr>
              <w:t>Thunking</w:t>
            </w:r>
            <w:proofErr w:type="spellEnd"/>
            <w:r>
              <w:rPr>
                <w:rFonts w:ascii="Arial" w:eastAsia="Arial" w:hAnsi="Arial" w:cs="Arial"/>
              </w:rPr>
              <w:t xml:space="preserve">’ about habits </w:t>
            </w:r>
          </w:p>
        </w:tc>
        <w:tc>
          <w:tcPr>
            <w:tcW w:w="10212" w:type="dxa"/>
            <w:tcBorders>
              <w:top w:val="single" w:sz="4" w:space="0" w:color="000000"/>
              <w:left w:val="single" w:sz="4" w:space="0" w:color="000000"/>
              <w:bottom w:val="single" w:sz="4" w:space="0" w:color="000000"/>
              <w:right w:val="single" w:sz="4" w:space="0" w:color="000000"/>
            </w:tcBorders>
          </w:tcPr>
          <w:p w:rsidR="0043545D" w:rsidRDefault="0043545D">
            <w:pPr>
              <w:spacing w:after="2"/>
              <w:ind w:left="109"/>
            </w:pPr>
            <w:r>
              <w:rPr>
                <w:rFonts w:ascii="Arial" w:eastAsia="Arial" w:hAnsi="Arial" w:cs="Arial"/>
              </w:rPr>
              <w:t xml:space="preserve">•Explain what a habit is, giving examples; </w:t>
            </w:r>
          </w:p>
          <w:p w:rsidR="0043545D" w:rsidRDefault="0043545D">
            <w:pPr>
              <w:spacing w:after="0"/>
              <w:ind w:left="109"/>
            </w:pPr>
            <w:r>
              <w:rPr>
                <w:rFonts w:ascii="Arial" w:eastAsia="Arial" w:hAnsi="Arial" w:cs="Arial"/>
              </w:rPr>
              <w:t xml:space="preserve">•Describe why and how a habit can be hard to change. </w:t>
            </w:r>
          </w:p>
        </w:tc>
      </w:tr>
      <w:tr w:rsidR="0043545D">
        <w:trPr>
          <w:trHeight w:val="768"/>
        </w:trPr>
        <w:tc>
          <w:tcPr>
            <w:tcW w:w="2591"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Wider PSHE curriculum (not covered by DfE statutory requirements) </w:t>
            </w:r>
          </w:p>
        </w:tc>
        <w:tc>
          <w:tcPr>
            <w:tcW w:w="293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Jay’s dilemma </w:t>
            </w:r>
          </w:p>
        </w:tc>
        <w:tc>
          <w:tcPr>
            <w:tcW w:w="10212" w:type="dxa"/>
            <w:tcBorders>
              <w:top w:val="single" w:sz="4" w:space="0" w:color="000000"/>
              <w:left w:val="single" w:sz="4" w:space="0" w:color="000000"/>
              <w:bottom w:val="single" w:sz="4" w:space="0" w:color="000000"/>
              <w:right w:val="single" w:sz="4" w:space="0" w:color="000000"/>
            </w:tcBorders>
          </w:tcPr>
          <w:p w:rsidR="0043545D" w:rsidRDefault="0043545D">
            <w:pPr>
              <w:spacing w:after="14"/>
              <w:ind w:left="109"/>
            </w:pPr>
            <w:r>
              <w:rPr>
                <w:rFonts w:ascii="Arial" w:eastAsia="Arial" w:hAnsi="Arial" w:cs="Arial"/>
              </w:rPr>
              <w:t xml:space="preserve">•Recognise that there are positive and negative risks; </w:t>
            </w:r>
          </w:p>
          <w:p w:rsidR="0043545D" w:rsidRDefault="0043545D">
            <w:pPr>
              <w:spacing w:after="2"/>
              <w:ind w:left="109"/>
            </w:pPr>
            <w:r>
              <w:rPr>
                <w:rFonts w:ascii="Arial" w:eastAsia="Arial" w:hAnsi="Arial" w:cs="Arial"/>
              </w:rPr>
              <w:t xml:space="preserve">•Explain how to weigh up risk factors when making a decision; </w:t>
            </w:r>
          </w:p>
          <w:p w:rsidR="0043545D" w:rsidRDefault="0043545D">
            <w:pPr>
              <w:spacing w:after="0"/>
              <w:ind w:left="109"/>
            </w:pPr>
            <w:r>
              <w:rPr>
                <w:rFonts w:ascii="Arial" w:eastAsia="Arial" w:hAnsi="Arial" w:cs="Arial"/>
              </w:rPr>
              <w:t xml:space="preserve">•Describe some of the possible outcomes of taking a risk. </w:t>
            </w:r>
          </w:p>
        </w:tc>
      </w:tr>
      <w:tr w:rsidR="0043545D">
        <w:trPr>
          <w:trHeight w:val="768"/>
        </w:trPr>
        <w:tc>
          <w:tcPr>
            <w:tcW w:w="2591"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RR6, OR1, OR2, OR3, OR5, MW8, ISH5 </w:t>
            </w:r>
          </w:p>
        </w:tc>
        <w:tc>
          <w:tcPr>
            <w:tcW w:w="293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Spot bullying </w:t>
            </w:r>
          </w:p>
        </w:tc>
        <w:tc>
          <w:tcPr>
            <w:tcW w:w="10212" w:type="dxa"/>
            <w:tcBorders>
              <w:top w:val="single" w:sz="4" w:space="0" w:color="000000"/>
              <w:left w:val="single" w:sz="4" w:space="0" w:color="000000"/>
              <w:bottom w:val="single" w:sz="4" w:space="0" w:color="000000"/>
              <w:right w:val="single" w:sz="4" w:space="0" w:color="000000"/>
            </w:tcBorders>
          </w:tcPr>
          <w:p w:rsidR="0043545D" w:rsidRDefault="0043545D">
            <w:pPr>
              <w:spacing w:after="14"/>
              <w:ind w:left="109"/>
            </w:pPr>
            <w:r>
              <w:rPr>
                <w:rFonts w:ascii="Arial" w:eastAsia="Arial" w:hAnsi="Arial" w:cs="Arial"/>
              </w:rPr>
              <w:t xml:space="preserve">•Demonstrate strategies to deal with both face-to-face and online bullying; </w:t>
            </w:r>
          </w:p>
          <w:p w:rsidR="0043545D" w:rsidRDefault="0043545D">
            <w:pPr>
              <w:spacing w:after="0"/>
              <w:ind w:left="109"/>
            </w:pPr>
            <w:r>
              <w:rPr>
                <w:rFonts w:ascii="Arial" w:eastAsia="Arial" w:hAnsi="Arial" w:cs="Arial"/>
              </w:rPr>
              <w:t xml:space="preserve">•Demonstrate strategies and skills for supporting others who are bullied; </w:t>
            </w:r>
          </w:p>
          <w:p w:rsidR="0043545D" w:rsidRDefault="0043545D">
            <w:pPr>
              <w:spacing w:after="0"/>
              <w:ind w:left="109"/>
            </w:pPr>
            <w:r>
              <w:rPr>
                <w:rFonts w:ascii="Arial" w:eastAsia="Arial" w:hAnsi="Arial" w:cs="Arial"/>
              </w:rPr>
              <w:t xml:space="preserve">•Recognise and describe the difference between online and face-to-face bullying. </w:t>
            </w:r>
          </w:p>
        </w:tc>
      </w:tr>
      <w:tr w:rsidR="0043545D">
        <w:trPr>
          <w:trHeight w:val="768"/>
        </w:trPr>
        <w:tc>
          <w:tcPr>
            <w:tcW w:w="2591"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CF5, RR2, RR4, RR5, RR8, BS1, BS2 </w:t>
            </w:r>
          </w:p>
        </w:tc>
        <w:tc>
          <w:tcPr>
            <w:tcW w:w="293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Ella’s diary dilemma </w:t>
            </w:r>
          </w:p>
        </w:tc>
        <w:tc>
          <w:tcPr>
            <w:tcW w:w="10212" w:type="dxa"/>
            <w:tcBorders>
              <w:top w:val="single" w:sz="4" w:space="0" w:color="000000"/>
              <w:left w:val="single" w:sz="4" w:space="0" w:color="000000"/>
              <w:bottom w:val="single" w:sz="4" w:space="0" w:color="000000"/>
              <w:right w:val="single" w:sz="4" w:space="0" w:color="000000"/>
            </w:tcBorders>
          </w:tcPr>
          <w:p w:rsidR="0043545D" w:rsidRDefault="0043545D">
            <w:pPr>
              <w:spacing w:after="14"/>
              <w:ind w:left="109"/>
            </w:pPr>
            <w:r>
              <w:rPr>
                <w:rFonts w:ascii="Arial" w:eastAsia="Arial" w:hAnsi="Arial" w:cs="Arial"/>
              </w:rPr>
              <w:t xml:space="preserve">•Define what is meant by a dare; </w:t>
            </w:r>
          </w:p>
          <w:p w:rsidR="0043545D" w:rsidRDefault="0043545D">
            <w:pPr>
              <w:spacing w:after="4"/>
              <w:ind w:left="109"/>
            </w:pPr>
            <w:r>
              <w:rPr>
                <w:rFonts w:ascii="Arial" w:eastAsia="Arial" w:hAnsi="Arial" w:cs="Arial"/>
              </w:rPr>
              <w:t xml:space="preserve">•Explain why someone might give a dare; </w:t>
            </w:r>
          </w:p>
          <w:p w:rsidR="0043545D" w:rsidRDefault="0043545D">
            <w:pPr>
              <w:spacing w:after="0"/>
              <w:ind w:left="109"/>
            </w:pPr>
            <w:r>
              <w:rPr>
                <w:rFonts w:ascii="Arial" w:eastAsia="Arial" w:hAnsi="Arial" w:cs="Arial"/>
              </w:rPr>
              <w:t xml:space="preserve">•Suggest ways of standing up to someone who gives a dare. </w:t>
            </w:r>
          </w:p>
        </w:tc>
      </w:tr>
      <w:tr w:rsidR="0043545D">
        <w:trPr>
          <w:trHeight w:val="770"/>
        </w:trPr>
        <w:tc>
          <w:tcPr>
            <w:tcW w:w="2591"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lastRenderedPageBreak/>
              <w:t xml:space="preserve">CF5 </w:t>
            </w:r>
          </w:p>
        </w:tc>
        <w:tc>
          <w:tcPr>
            <w:tcW w:w="293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Decision Dilemmas </w:t>
            </w:r>
          </w:p>
        </w:tc>
        <w:tc>
          <w:tcPr>
            <w:tcW w:w="10212"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•Recognise which situations are risky; </w:t>
            </w:r>
          </w:p>
          <w:p w:rsidR="0043545D" w:rsidRDefault="0043545D">
            <w:pPr>
              <w:spacing w:after="5"/>
              <w:ind w:left="109"/>
            </w:pPr>
            <w:r>
              <w:rPr>
                <w:rFonts w:ascii="Arial" w:eastAsia="Arial" w:hAnsi="Arial" w:cs="Arial"/>
              </w:rPr>
              <w:t xml:space="preserve">•Explore and share their views about decision making when faced with a risky situation; </w:t>
            </w:r>
          </w:p>
          <w:p w:rsidR="0043545D" w:rsidRDefault="0043545D">
            <w:pPr>
              <w:spacing w:after="0"/>
              <w:ind w:left="109"/>
            </w:pPr>
            <w:r>
              <w:rPr>
                <w:rFonts w:ascii="Arial" w:eastAsia="Arial" w:hAnsi="Arial" w:cs="Arial"/>
              </w:rPr>
              <w:t xml:space="preserve">•Suggest what someone should do when faced with a risky situation. </w:t>
            </w:r>
          </w:p>
        </w:tc>
      </w:tr>
      <w:tr w:rsidR="0043545D">
        <w:trPr>
          <w:trHeight w:val="769"/>
        </w:trPr>
        <w:tc>
          <w:tcPr>
            <w:tcW w:w="2591"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OR1, OR2, OR3, OR4, </w:t>
            </w:r>
          </w:p>
          <w:p w:rsidR="0043545D" w:rsidRDefault="0043545D">
            <w:pPr>
              <w:spacing w:after="0"/>
              <w:ind w:left="108"/>
            </w:pPr>
            <w:r>
              <w:rPr>
                <w:rFonts w:ascii="Arial" w:eastAsia="Arial" w:hAnsi="Arial" w:cs="Arial"/>
              </w:rPr>
              <w:t xml:space="preserve">BS1, BS4, ISH3, ISH5, </w:t>
            </w:r>
          </w:p>
          <w:p w:rsidR="0043545D" w:rsidRDefault="0043545D">
            <w:pPr>
              <w:spacing w:after="0"/>
              <w:ind w:left="108"/>
            </w:pPr>
            <w:r>
              <w:rPr>
                <w:rFonts w:ascii="Arial" w:eastAsia="Arial" w:hAnsi="Arial" w:cs="Arial"/>
              </w:rPr>
              <w:t xml:space="preserve">ISH7 </w:t>
            </w:r>
          </w:p>
        </w:tc>
        <w:tc>
          <w:tcPr>
            <w:tcW w:w="293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Play, Like, Share </w:t>
            </w:r>
          </w:p>
        </w:tc>
        <w:tc>
          <w:tcPr>
            <w:tcW w:w="10212" w:type="dxa"/>
            <w:tcBorders>
              <w:top w:val="single" w:sz="4" w:space="0" w:color="000000"/>
              <w:left w:val="single" w:sz="4" w:space="0" w:color="000000"/>
              <w:bottom w:val="single" w:sz="4" w:space="0" w:color="000000"/>
              <w:right w:val="single" w:sz="4" w:space="0" w:color="000000"/>
            </w:tcBorders>
          </w:tcPr>
          <w:p w:rsidR="0043545D" w:rsidRDefault="0043545D">
            <w:pPr>
              <w:spacing w:after="17"/>
              <w:ind w:left="109"/>
            </w:pPr>
            <w:r>
              <w:rPr>
                <w:rFonts w:ascii="Arial" w:eastAsia="Arial" w:hAnsi="Arial" w:cs="Arial"/>
              </w:rPr>
              <w:t xml:space="preserve">•Reflect on what information they share offline and online: </w:t>
            </w:r>
          </w:p>
          <w:p w:rsidR="0043545D" w:rsidRDefault="0043545D">
            <w:pPr>
              <w:spacing w:after="0"/>
              <w:ind w:left="109" w:right="2822"/>
            </w:pPr>
            <w:r>
              <w:rPr>
                <w:rFonts w:ascii="Arial" w:eastAsia="Arial" w:hAnsi="Arial" w:cs="Arial"/>
              </w:rPr>
              <w:t xml:space="preserve">•Recognise that people aren’t always who they say they are online; •Know how to protect personal information online. </w:t>
            </w:r>
          </w:p>
        </w:tc>
      </w:tr>
      <w:tr w:rsidR="0043545D">
        <w:trPr>
          <w:trHeight w:val="768"/>
        </w:trPr>
        <w:tc>
          <w:tcPr>
            <w:tcW w:w="2591"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DAT1 </w:t>
            </w:r>
          </w:p>
        </w:tc>
        <w:tc>
          <w:tcPr>
            <w:tcW w:w="293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Drugs: true or false? </w:t>
            </w:r>
          </w:p>
        </w:tc>
        <w:tc>
          <w:tcPr>
            <w:tcW w:w="10212" w:type="dxa"/>
            <w:tcBorders>
              <w:top w:val="single" w:sz="4" w:space="0" w:color="000000"/>
              <w:left w:val="single" w:sz="4" w:space="0" w:color="000000"/>
              <w:bottom w:val="single" w:sz="4" w:space="0" w:color="000000"/>
              <w:right w:val="single" w:sz="4" w:space="0" w:color="000000"/>
            </w:tcBorders>
          </w:tcPr>
          <w:p w:rsidR="0043545D" w:rsidRDefault="0043545D">
            <w:pPr>
              <w:spacing w:after="13"/>
              <w:ind w:left="109"/>
            </w:pPr>
            <w:r>
              <w:rPr>
                <w:rFonts w:ascii="Arial" w:eastAsia="Arial" w:hAnsi="Arial" w:cs="Arial"/>
              </w:rPr>
              <w:t xml:space="preserve">•Understand some of the complexities of categorising drugs; </w:t>
            </w:r>
          </w:p>
          <w:p w:rsidR="0043545D" w:rsidRDefault="0043545D">
            <w:pPr>
              <w:spacing w:after="2"/>
              <w:ind w:left="109"/>
            </w:pPr>
            <w:r>
              <w:rPr>
                <w:rFonts w:ascii="Arial" w:eastAsia="Arial" w:hAnsi="Arial" w:cs="Arial"/>
              </w:rPr>
              <w:t xml:space="preserve">•Know that all medicines are drugs but not all drugs are medicines; </w:t>
            </w:r>
          </w:p>
          <w:p w:rsidR="0043545D" w:rsidRDefault="0043545D">
            <w:pPr>
              <w:spacing w:after="0"/>
              <w:ind w:left="109"/>
            </w:pPr>
            <w:r>
              <w:rPr>
                <w:rFonts w:ascii="Arial" w:eastAsia="Arial" w:hAnsi="Arial" w:cs="Arial"/>
              </w:rPr>
              <w:t xml:space="preserve">•Understand ways in which medicines can be helpful or harmful and used safely or unsafely. </w:t>
            </w:r>
          </w:p>
        </w:tc>
      </w:tr>
      <w:tr w:rsidR="0043545D">
        <w:trPr>
          <w:trHeight w:val="264"/>
        </w:trPr>
        <w:tc>
          <w:tcPr>
            <w:tcW w:w="2591"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ISH6, DAT1, </w:t>
            </w:r>
          </w:p>
        </w:tc>
        <w:tc>
          <w:tcPr>
            <w:tcW w:w="293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Smoking: what is normal? </w:t>
            </w:r>
          </w:p>
        </w:tc>
        <w:tc>
          <w:tcPr>
            <w:tcW w:w="10212"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•Understand the actual norms around smoking and the reasons for common misperceptions of these. </w:t>
            </w:r>
          </w:p>
        </w:tc>
      </w:tr>
      <w:tr w:rsidR="0043545D">
        <w:trPr>
          <w:trHeight w:val="1022"/>
        </w:trPr>
        <w:tc>
          <w:tcPr>
            <w:tcW w:w="2591"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BS1 </w:t>
            </w:r>
          </w:p>
        </w:tc>
        <w:tc>
          <w:tcPr>
            <w:tcW w:w="293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Would you risk it? </w:t>
            </w:r>
          </w:p>
        </w:tc>
        <w:tc>
          <w:tcPr>
            <w:tcW w:w="10212" w:type="dxa"/>
            <w:tcBorders>
              <w:top w:val="single" w:sz="4" w:space="0" w:color="000000"/>
              <w:left w:val="single" w:sz="4" w:space="0" w:color="000000"/>
              <w:bottom w:val="single" w:sz="4" w:space="0" w:color="000000"/>
              <w:right w:val="single" w:sz="4" w:space="0" w:color="000000"/>
            </w:tcBorders>
          </w:tcPr>
          <w:p w:rsidR="0043545D" w:rsidRDefault="0043545D">
            <w:pPr>
              <w:spacing w:after="0" w:line="240" w:lineRule="auto"/>
              <w:ind w:left="109" w:right="33"/>
            </w:pPr>
            <w:r>
              <w:rPr>
                <w:rFonts w:ascii="Arial" w:eastAsia="Arial" w:hAnsi="Arial" w:cs="Arial"/>
              </w:rPr>
              <w:t xml:space="preserve">•Identify risk factors in a given situation (involving smoking) and consider outcomes of risk taking in this situation, including emotional risks; </w:t>
            </w:r>
          </w:p>
          <w:p w:rsidR="0043545D" w:rsidRDefault="0043545D">
            <w:pPr>
              <w:spacing w:after="0"/>
              <w:ind w:left="109"/>
              <w:jc w:val="both"/>
            </w:pPr>
            <w:r>
              <w:rPr>
                <w:rFonts w:ascii="Arial" w:eastAsia="Arial" w:hAnsi="Arial" w:cs="Arial"/>
              </w:rPr>
              <w:t xml:space="preserve">•Understand the actual norms around smoking/alcohol and the reasons for common misperceptions of these. </w:t>
            </w:r>
          </w:p>
        </w:tc>
      </w:tr>
    </w:tbl>
    <w:p w:rsidR="0043545D" w:rsidRDefault="0043545D">
      <w:pPr>
        <w:spacing w:after="0"/>
        <w:ind w:left="9601"/>
        <w:jc w:val="both"/>
      </w:pPr>
      <w:r>
        <w:rPr>
          <w:rFonts w:ascii="Arial" w:eastAsia="Arial" w:hAnsi="Arial" w:cs="Arial"/>
          <w:b/>
          <w:sz w:val="20"/>
        </w:rPr>
        <w:t xml:space="preserve"> </w:t>
      </w:r>
    </w:p>
    <w:tbl>
      <w:tblPr>
        <w:tblStyle w:val="TableGrid0"/>
        <w:tblW w:w="15737" w:type="dxa"/>
        <w:tblInd w:w="-844" w:type="dxa"/>
        <w:tblCellMar>
          <w:left w:w="4" w:type="dxa"/>
          <w:right w:w="107" w:type="dxa"/>
        </w:tblCellMar>
        <w:tblLook w:val="04A0" w:firstRow="1" w:lastRow="0" w:firstColumn="1" w:lastColumn="0" w:noHBand="0" w:noVBand="1"/>
      </w:tblPr>
      <w:tblGrid>
        <w:gridCol w:w="2591"/>
        <w:gridCol w:w="2933"/>
        <w:gridCol w:w="10213"/>
      </w:tblGrid>
      <w:tr w:rsidR="0043545D">
        <w:trPr>
          <w:trHeight w:val="778"/>
        </w:trPr>
        <w:tc>
          <w:tcPr>
            <w:tcW w:w="2591" w:type="dxa"/>
            <w:tcBorders>
              <w:top w:val="nil"/>
              <w:left w:val="nil"/>
              <w:bottom w:val="nil"/>
              <w:right w:val="nil"/>
            </w:tcBorders>
            <w:shd w:val="clear" w:color="auto" w:fill="000000"/>
          </w:tcPr>
          <w:p w:rsidR="0043545D" w:rsidRDefault="0043545D">
            <w:pPr>
              <w:spacing w:after="0"/>
              <w:ind w:left="108"/>
            </w:pPr>
            <w:r>
              <w:rPr>
                <w:rFonts w:ascii="Arial" w:eastAsia="Arial" w:hAnsi="Arial" w:cs="Arial"/>
                <w:color w:val="FFFFFF"/>
              </w:rPr>
              <w:t xml:space="preserve">DfE Statutory </w:t>
            </w:r>
          </w:p>
          <w:p w:rsidR="0043545D" w:rsidRDefault="0043545D">
            <w:pPr>
              <w:spacing w:after="0"/>
              <w:ind w:left="108"/>
            </w:pPr>
            <w:r>
              <w:rPr>
                <w:rFonts w:ascii="Arial" w:eastAsia="Arial" w:hAnsi="Arial" w:cs="Arial"/>
                <w:color w:val="FFFFFF"/>
              </w:rPr>
              <w:t xml:space="preserve">Requirements – end of primary statements </w:t>
            </w:r>
          </w:p>
        </w:tc>
        <w:tc>
          <w:tcPr>
            <w:tcW w:w="2933" w:type="dxa"/>
            <w:tcBorders>
              <w:top w:val="nil"/>
              <w:left w:val="nil"/>
              <w:bottom w:val="nil"/>
              <w:right w:val="nil"/>
            </w:tcBorders>
            <w:shd w:val="clear" w:color="auto" w:fill="000000"/>
          </w:tcPr>
          <w:p w:rsidR="0043545D" w:rsidRDefault="0043545D">
            <w:pPr>
              <w:spacing w:after="0"/>
              <w:ind w:left="109"/>
              <w:jc w:val="both"/>
            </w:pPr>
            <w:r>
              <w:rPr>
                <w:rFonts w:ascii="Arial" w:eastAsia="Arial" w:hAnsi="Arial" w:cs="Arial"/>
                <w:color w:val="FFFFFF"/>
              </w:rPr>
              <w:t xml:space="preserve">SCARF Lesson Plan title &amp; </w:t>
            </w:r>
            <w:r>
              <w:rPr>
                <w:rFonts w:ascii="Arial" w:eastAsia="Arial" w:hAnsi="Arial" w:cs="Arial"/>
                <w:b/>
                <w:color w:val="FFFFFF"/>
              </w:rPr>
              <w:t xml:space="preserve">half-termly unit </w:t>
            </w:r>
          </w:p>
        </w:tc>
        <w:tc>
          <w:tcPr>
            <w:tcW w:w="10212" w:type="dxa"/>
            <w:tcBorders>
              <w:top w:val="nil"/>
              <w:left w:val="nil"/>
              <w:bottom w:val="nil"/>
              <w:right w:val="nil"/>
            </w:tcBorders>
            <w:shd w:val="clear" w:color="auto" w:fill="000000"/>
          </w:tcPr>
          <w:p w:rsidR="0043545D" w:rsidRDefault="0043545D">
            <w:pPr>
              <w:spacing w:after="0"/>
              <w:ind w:left="109"/>
            </w:pPr>
            <w:r>
              <w:rPr>
                <w:rFonts w:ascii="Arial" w:eastAsia="Arial" w:hAnsi="Arial" w:cs="Arial"/>
                <w:color w:val="FFFFFF"/>
                <w:sz w:val="28"/>
              </w:rPr>
              <w:t xml:space="preserve">SCARF Lesson Plan Learning Outcomes </w:t>
            </w:r>
          </w:p>
        </w:tc>
      </w:tr>
      <w:tr w:rsidR="0043545D">
        <w:trPr>
          <w:trHeight w:val="510"/>
        </w:trPr>
        <w:tc>
          <w:tcPr>
            <w:tcW w:w="2591" w:type="dxa"/>
            <w:tcBorders>
              <w:top w:val="nil"/>
              <w:left w:val="single" w:sz="4" w:space="0" w:color="000000"/>
              <w:bottom w:val="single" w:sz="4" w:space="0" w:color="000000"/>
              <w:right w:val="single" w:sz="4" w:space="0" w:color="000000"/>
            </w:tcBorders>
            <w:shd w:val="clear" w:color="auto" w:fill="7E7E7E"/>
          </w:tcPr>
          <w:p w:rsidR="0043545D" w:rsidRDefault="0043545D">
            <w:pPr>
              <w:spacing w:after="0"/>
            </w:pPr>
            <w:r>
              <w:rPr>
                <w:rFonts w:ascii="Times New Roman" w:eastAsia="Times New Roman" w:hAnsi="Times New Roman" w:cs="Times New Roman"/>
              </w:rPr>
              <w:t xml:space="preserve"> </w:t>
            </w:r>
          </w:p>
        </w:tc>
        <w:tc>
          <w:tcPr>
            <w:tcW w:w="2933" w:type="dxa"/>
            <w:tcBorders>
              <w:top w:val="nil"/>
              <w:left w:val="single" w:sz="4" w:space="0" w:color="000000"/>
              <w:bottom w:val="single" w:sz="4" w:space="0" w:color="000000"/>
              <w:right w:val="single" w:sz="4" w:space="0" w:color="000000"/>
            </w:tcBorders>
            <w:shd w:val="clear" w:color="auto" w:fill="7E7E7E"/>
          </w:tcPr>
          <w:p w:rsidR="0043545D" w:rsidRDefault="0043545D">
            <w:pPr>
              <w:spacing w:after="0"/>
              <w:ind w:left="109"/>
            </w:pPr>
            <w:r>
              <w:rPr>
                <w:rFonts w:ascii="Arial" w:eastAsia="Arial" w:hAnsi="Arial" w:cs="Arial"/>
                <w:b/>
                <w:color w:val="FFFFFF"/>
              </w:rPr>
              <w:t>Rights and</w:t>
            </w:r>
            <w:r>
              <w:rPr>
                <w:rFonts w:ascii="Arial" w:eastAsia="Arial" w:hAnsi="Arial" w:cs="Arial"/>
                <w:b/>
              </w:rPr>
              <w:t xml:space="preserve"> </w:t>
            </w:r>
          </w:p>
          <w:p w:rsidR="0043545D" w:rsidRDefault="0043545D">
            <w:pPr>
              <w:spacing w:after="0"/>
              <w:ind w:left="109"/>
            </w:pPr>
            <w:r>
              <w:rPr>
                <w:rFonts w:ascii="Arial" w:eastAsia="Arial" w:hAnsi="Arial" w:cs="Arial"/>
                <w:b/>
                <w:color w:val="FFFFFF"/>
              </w:rPr>
              <w:t>Responsibilities</w:t>
            </w:r>
            <w:r>
              <w:rPr>
                <w:rFonts w:ascii="Arial" w:eastAsia="Arial" w:hAnsi="Arial" w:cs="Arial"/>
                <w:b/>
              </w:rPr>
              <w:t xml:space="preserve"> </w:t>
            </w:r>
          </w:p>
        </w:tc>
        <w:tc>
          <w:tcPr>
            <w:tcW w:w="10212" w:type="dxa"/>
            <w:tcBorders>
              <w:top w:val="nil"/>
              <w:left w:val="single" w:sz="4" w:space="0" w:color="000000"/>
              <w:bottom w:val="single" w:sz="4" w:space="0" w:color="000000"/>
              <w:right w:val="single" w:sz="4" w:space="0" w:color="000000"/>
            </w:tcBorders>
            <w:shd w:val="clear" w:color="auto" w:fill="7E7E7E"/>
          </w:tcPr>
          <w:p w:rsidR="0043545D" w:rsidRDefault="0043545D">
            <w:pPr>
              <w:spacing w:after="0"/>
              <w:ind w:left="1"/>
            </w:pPr>
            <w:r>
              <w:rPr>
                <w:rFonts w:ascii="Times New Roman" w:eastAsia="Times New Roman" w:hAnsi="Times New Roman" w:cs="Times New Roman"/>
              </w:rPr>
              <w:t xml:space="preserve"> </w:t>
            </w:r>
          </w:p>
        </w:tc>
      </w:tr>
      <w:tr w:rsidR="0043545D">
        <w:trPr>
          <w:trHeight w:val="769"/>
        </w:trPr>
        <w:tc>
          <w:tcPr>
            <w:tcW w:w="2591"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ISH6, PHF2, PHF3, HE1 </w:t>
            </w:r>
          </w:p>
        </w:tc>
        <w:tc>
          <w:tcPr>
            <w:tcW w:w="293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What’s the story? </w:t>
            </w:r>
          </w:p>
        </w:tc>
        <w:tc>
          <w:tcPr>
            <w:tcW w:w="10212" w:type="dxa"/>
            <w:tcBorders>
              <w:top w:val="single" w:sz="4" w:space="0" w:color="000000"/>
              <w:left w:val="single" w:sz="4" w:space="0" w:color="000000"/>
              <w:bottom w:val="single" w:sz="4" w:space="0" w:color="000000"/>
              <w:right w:val="single" w:sz="4" w:space="0" w:color="000000"/>
            </w:tcBorders>
          </w:tcPr>
          <w:p w:rsidR="0043545D" w:rsidRDefault="0043545D">
            <w:pPr>
              <w:spacing w:after="14"/>
              <w:ind w:left="109"/>
            </w:pPr>
            <w:r>
              <w:rPr>
                <w:rFonts w:ascii="Arial" w:eastAsia="Arial" w:hAnsi="Arial" w:cs="Arial"/>
              </w:rPr>
              <w:t xml:space="preserve">•Identify, write and discuss issues currently in the media concerning health and wellbeing; </w:t>
            </w:r>
          </w:p>
          <w:p w:rsidR="0043545D" w:rsidRDefault="0043545D">
            <w:pPr>
              <w:spacing w:after="5"/>
              <w:ind w:left="109"/>
            </w:pPr>
            <w:r>
              <w:rPr>
                <w:rFonts w:ascii="Arial" w:eastAsia="Arial" w:hAnsi="Arial" w:cs="Arial"/>
              </w:rPr>
              <w:t xml:space="preserve">•Express their opinions on an issue concerning health and wellbeing; </w:t>
            </w:r>
          </w:p>
          <w:p w:rsidR="0043545D" w:rsidRDefault="0043545D">
            <w:pPr>
              <w:spacing w:after="0"/>
              <w:ind w:left="109"/>
            </w:pPr>
            <w:r>
              <w:rPr>
                <w:rFonts w:ascii="Arial" w:eastAsia="Arial" w:hAnsi="Arial" w:cs="Arial"/>
              </w:rPr>
              <w:t xml:space="preserve">•Make recommendations on an issue concerning health and wellbeing. </w:t>
            </w:r>
          </w:p>
        </w:tc>
      </w:tr>
      <w:tr w:rsidR="0043545D">
        <w:trPr>
          <w:trHeight w:val="517"/>
        </w:trPr>
        <w:tc>
          <w:tcPr>
            <w:tcW w:w="2591"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OR4, ISH6 </w:t>
            </w:r>
          </w:p>
        </w:tc>
        <w:tc>
          <w:tcPr>
            <w:tcW w:w="293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Fact or opinion? </w:t>
            </w:r>
          </w:p>
        </w:tc>
        <w:tc>
          <w:tcPr>
            <w:tcW w:w="10212"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•Understand the difference between a fact and an opinion; </w:t>
            </w:r>
          </w:p>
          <w:p w:rsidR="0043545D" w:rsidRDefault="0043545D">
            <w:pPr>
              <w:spacing w:after="0"/>
              <w:ind w:left="109"/>
            </w:pPr>
            <w:r>
              <w:rPr>
                <w:rFonts w:ascii="Arial" w:eastAsia="Arial" w:hAnsi="Arial" w:cs="Arial"/>
              </w:rPr>
              <w:t xml:space="preserve">•Understand what biased reporting is and the need to think critically about things we read. </w:t>
            </w:r>
          </w:p>
        </w:tc>
      </w:tr>
      <w:tr w:rsidR="0043545D">
        <w:trPr>
          <w:trHeight w:val="768"/>
        </w:trPr>
        <w:tc>
          <w:tcPr>
            <w:tcW w:w="2591"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Wider PSHE curriculum (not covered by DfE statutory requirements) </w:t>
            </w:r>
          </w:p>
        </w:tc>
        <w:tc>
          <w:tcPr>
            <w:tcW w:w="293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Rights, responsibilities and duties </w:t>
            </w:r>
          </w:p>
        </w:tc>
        <w:tc>
          <w:tcPr>
            <w:tcW w:w="10212" w:type="dxa"/>
            <w:tcBorders>
              <w:top w:val="single" w:sz="4" w:space="0" w:color="000000"/>
              <w:left w:val="single" w:sz="4" w:space="0" w:color="000000"/>
              <w:bottom w:val="single" w:sz="4" w:space="0" w:color="000000"/>
              <w:right w:val="single" w:sz="4" w:space="0" w:color="000000"/>
            </w:tcBorders>
          </w:tcPr>
          <w:p w:rsidR="0043545D" w:rsidRDefault="0043545D" w:rsidP="00905BED">
            <w:pPr>
              <w:numPr>
                <w:ilvl w:val="0"/>
                <w:numId w:val="50"/>
              </w:numPr>
              <w:spacing w:after="0"/>
              <w:ind w:left="248" w:hanging="139"/>
            </w:pPr>
            <w:r>
              <w:rPr>
                <w:rFonts w:ascii="Arial" w:eastAsia="Arial" w:hAnsi="Arial" w:cs="Arial"/>
              </w:rPr>
              <w:t xml:space="preserve">Define the differences between responsibilities, rights and duties; </w:t>
            </w:r>
          </w:p>
          <w:p w:rsidR="0043545D" w:rsidRDefault="0043545D" w:rsidP="00905BED">
            <w:pPr>
              <w:numPr>
                <w:ilvl w:val="0"/>
                <w:numId w:val="50"/>
              </w:numPr>
              <w:spacing w:after="0"/>
              <w:ind w:left="248" w:hanging="139"/>
            </w:pPr>
            <w:r>
              <w:rPr>
                <w:rFonts w:ascii="Arial" w:eastAsia="Arial" w:hAnsi="Arial" w:cs="Arial"/>
              </w:rPr>
              <w:t xml:space="preserve">Discuss what can make them difficult to follow; </w:t>
            </w:r>
          </w:p>
          <w:p w:rsidR="0043545D" w:rsidRDefault="0043545D" w:rsidP="00905BED">
            <w:pPr>
              <w:numPr>
                <w:ilvl w:val="0"/>
                <w:numId w:val="50"/>
              </w:numPr>
              <w:spacing w:after="0"/>
              <w:ind w:left="248" w:hanging="139"/>
            </w:pPr>
            <w:r>
              <w:rPr>
                <w:rFonts w:ascii="Arial" w:eastAsia="Arial" w:hAnsi="Arial" w:cs="Arial"/>
              </w:rPr>
              <w:t xml:space="preserve">Identify the impact on individuals and the wider community if responsibilities are not carried out. </w:t>
            </w:r>
          </w:p>
        </w:tc>
      </w:tr>
      <w:tr w:rsidR="0043545D">
        <w:trPr>
          <w:trHeight w:val="516"/>
        </w:trPr>
        <w:tc>
          <w:tcPr>
            <w:tcW w:w="2591"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MW5 </w:t>
            </w:r>
          </w:p>
        </w:tc>
        <w:tc>
          <w:tcPr>
            <w:tcW w:w="293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Mo makes a difference </w:t>
            </w:r>
          </w:p>
        </w:tc>
        <w:tc>
          <w:tcPr>
            <w:tcW w:w="10212"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right="1283"/>
            </w:pPr>
            <w:r>
              <w:rPr>
                <w:rFonts w:ascii="Arial" w:eastAsia="Arial" w:hAnsi="Arial" w:cs="Arial"/>
              </w:rPr>
              <w:t xml:space="preserve">• Explain what we mean by the terms voluntary, community and pressure (action) group; • Give examples of voluntary groups, the kind of work they do and its value. </w:t>
            </w:r>
          </w:p>
        </w:tc>
      </w:tr>
      <w:tr w:rsidR="0043545D">
        <w:trPr>
          <w:trHeight w:val="768"/>
        </w:trPr>
        <w:tc>
          <w:tcPr>
            <w:tcW w:w="2591"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Wider PSHE curriculum </w:t>
            </w:r>
          </w:p>
          <w:p w:rsidR="0043545D" w:rsidRDefault="0043545D">
            <w:pPr>
              <w:spacing w:after="0"/>
              <w:ind w:left="108"/>
            </w:pPr>
            <w:r>
              <w:rPr>
                <w:rFonts w:ascii="Arial" w:eastAsia="Arial" w:hAnsi="Arial" w:cs="Arial"/>
              </w:rPr>
              <w:t xml:space="preserve">(not covered by DfE statutory requirements) </w:t>
            </w:r>
          </w:p>
        </w:tc>
        <w:tc>
          <w:tcPr>
            <w:tcW w:w="293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Spending wisely </w:t>
            </w:r>
          </w:p>
        </w:tc>
        <w:tc>
          <w:tcPr>
            <w:tcW w:w="10212" w:type="dxa"/>
            <w:tcBorders>
              <w:top w:val="single" w:sz="4" w:space="0" w:color="000000"/>
              <w:left w:val="single" w:sz="4" w:space="0" w:color="000000"/>
              <w:bottom w:val="single" w:sz="4" w:space="0" w:color="000000"/>
              <w:right w:val="single" w:sz="4" w:space="0" w:color="000000"/>
            </w:tcBorders>
          </w:tcPr>
          <w:p w:rsidR="0043545D" w:rsidRDefault="0043545D" w:rsidP="00905BED">
            <w:pPr>
              <w:numPr>
                <w:ilvl w:val="0"/>
                <w:numId w:val="51"/>
              </w:numPr>
              <w:spacing w:after="0"/>
              <w:ind w:left="248" w:hanging="139"/>
            </w:pPr>
            <w:r>
              <w:rPr>
                <w:rFonts w:ascii="Arial" w:eastAsia="Arial" w:hAnsi="Arial" w:cs="Arial"/>
              </w:rPr>
              <w:t xml:space="preserve">State the costs involved in producing and selling an item; </w:t>
            </w:r>
          </w:p>
          <w:p w:rsidR="0043545D" w:rsidRDefault="0043545D" w:rsidP="00905BED">
            <w:pPr>
              <w:numPr>
                <w:ilvl w:val="0"/>
                <w:numId w:val="51"/>
              </w:numPr>
              <w:spacing w:after="0"/>
              <w:ind w:left="248" w:hanging="139"/>
            </w:pPr>
            <w:r>
              <w:rPr>
                <w:rFonts w:ascii="Arial" w:eastAsia="Arial" w:hAnsi="Arial" w:cs="Arial"/>
              </w:rPr>
              <w:t xml:space="preserve">Suggest questions a consumer should ask before buying a product. </w:t>
            </w:r>
          </w:p>
        </w:tc>
      </w:tr>
      <w:tr w:rsidR="0043545D">
        <w:trPr>
          <w:trHeight w:val="771"/>
        </w:trPr>
        <w:tc>
          <w:tcPr>
            <w:tcW w:w="2591"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lastRenderedPageBreak/>
              <w:t xml:space="preserve">Wider PSHE curriculum (not covered by DfE statutory requirements) </w:t>
            </w:r>
          </w:p>
        </w:tc>
        <w:tc>
          <w:tcPr>
            <w:tcW w:w="293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Lend us a fiver! </w:t>
            </w:r>
          </w:p>
        </w:tc>
        <w:tc>
          <w:tcPr>
            <w:tcW w:w="10212" w:type="dxa"/>
            <w:tcBorders>
              <w:top w:val="single" w:sz="4" w:space="0" w:color="000000"/>
              <w:left w:val="single" w:sz="4" w:space="0" w:color="000000"/>
              <w:bottom w:val="single" w:sz="4" w:space="0" w:color="000000"/>
              <w:right w:val="single" w:sz="4" w:space="0" w:color="000000"/>
            </w:tcBorders>
          </w:tcPr>
          <w:p w:rsidR="0043545D" w:rsidRDefault="0043545D" w:rsidP="00905BED">
            <w:pPr>
              <w:numPr>
                <w:ilvl w:val="0"/>
                <w:numId w:val="52"/>
              </w:numPr>
              <w:spacing w:after="0"/>
              <w:ind w:left="248" w:hanging="139"/>
            </w:pPr>
            <w:r>
              <w:rPr>
                <w:rFonts w:ascii="Arial" w:eastAsia="Arial" w:hAnsi="Arial" w:cs="Arial"/>
              </w:rPr>
              <w:t xml:space="preserve">Define the terms loan, credit, debt and interest; </w:t>
            </w:r>
          </w:p>
          <w:p w:rsidR="0043545D" w:rsidRDefault="0043545D" w:rsidP="00905BED">
            <w:pPr>
              <w:numPr>
                <w:ilvl w:val="0"/>
                <w:numId w:val="52"/>
              </w:numPr>
              <w:spacing w:after="0"/>
              <w:ind w:left="248" w:hanging="139"/>
            </w:pPr>
            <w:r>
              <w:rPr>
                <w:rFonts w:ascii="Arial" w:eastAsia="Arial" w:hAnsi="Arial" w:cs="Arial"/>
              </w:rPr>
              <w:t xml:space="preserve">Suggest advice for a range of situations involving personal finance. </w:t>
            </w:r>
          </w:p>
        </w:tc>
      </w:tr>
      <w:tr w:rsidR="0043545D">
        <w:trPr>
          <w:trHeight w:val="769"/>
        </w:trPr>
        <w:tc>
          <w:tcPr>
            <w:tcW w:w="2591"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Wider PSHE curriculum (not covered by DfE statutory requirements) </w:t>
            </w:r>
          </w:p>
        </w:tc>
        <w:tc>
          <w:tcPr>
            <w:tcW w:w="293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Local councils </w:t>
            </w:r>
          </w:p>
        </w:tc>
        <w:tc>
          <w:tcPr>
            <w:tcW w:w="10212" w:type="dxa"/>
            <w:tcBorders>
              <w:top w:val="single" w:sz="4" w:space="0" w:color="000000"/>
              <w:left w:val="single" w:sz="4" w:space="0" w:color="000000"/>
              <w:bottom w:val="single" w:sz="4" w:space="0" w:color="000000"/>
              <w:right w:val="single" w:sz="4" w:space="0" w:color="000000"/>
            </w:tcBorders>
          </w:tcPr>
          <w:p w:rsidR="0043545D" w:rsidRDefault="0043545D" w:rsidP="00905BED">
            <w:pPr>
              <w:numPr>
                <w:ilvl w:val="0"/>
                <w:numId w:val="53"/>
              </w:numPr>
              <w:spacing w:after="0"/>
              <w:ind w:left="248" w:hanging="139"/>
            </w:pPr>
            <w:r>
              <w:rPr>
                <w:rFonts w:ascii="Arial" w:eastAsia="Arial" w:hAnsi="Arial" w:cs="Arial"/>
              </w:rPr>
              <w:t xml:space="preserve">Explain some of the areas that local councils have responsibility for; </w:t>
            </w:r>
          </w:p>
          <w:p w:rsidR="0043545D" w:rsidRDefault="0043545D" w:rsidP="00905BED">
            <w:pPr>
              <w:numPr>
                <w:ilvl w:val="0"/>
                <w:numId w:val="53"/>
              </w:numPr>
              <w:spacing w:after="0"/>
              <w:ind w:left="248" w:hanging="139"/>
            </w:pPr>
            <w:r>
              <w:rPr>
                <w:rFonts w:ascii="Arial" w:eastAsia="Arial" w:hAnsi="Arial" w:cs="Arial"/>
              </w:rPr>
              <w:t xml:space="preserve">Understand that local Councillors are elected to represent their local community. </w:t>
            </w:r>
          </w:p>
        </w:tc>
      </w:tr>
      <w:tr w:rsidR="0043545D">
        <w:trPr>
          <w:trHeight w:val="259"/>
        </w:trPr>
        <w:tc>
          <w:tcPr>
            <w:tcW w:w="2591" w:type="dxa"/>
            <w:tcBorders>
              <w:top w:val="single" w:sz="4" w:space="0" w:color="000000"/>
              <w:left w:val="single" w:sz="4" w:space="0" w:color="000000"/>
              <w:bottom w:val="single" w:sz="4" w:space="0" w:color="000000"/>
              <w:right w:val="single" w:sz="4" w:space="0" w:color="000000"/>
            </w:tcBorders>
            <w:shd w:val="clear" w:color="auto" w:fill="7E7E7E"/>
          </w:tcPr>
          <w:p w:rsidR="0043545D" w:rsidRDefault="0043545D">
            <w:pPr>
              <w:spacing w:after="0"/>
            </w:pPr>
            <w:r>
              <w:rPr>
                <w:rFonts w:ascii="Times New Roman" w:eastAsia="Times New Roman" w:hAnsi="Times New Roman" w:cs="Times New Roman"/>
                <w:sz w:val="18"/>
              </w:rPr>
              <w:t xml:space="preserve"> </w:t>
            </w:r>
          </w:p>
        </w:tc>
        <w:tc>
          <w:tcPr>
            <w:tcW w:w="2933" w:type="dxa"/>
            <w:tcBorders>
              <w:top w:val="single" w:sz="4" w:space="0" w:color="000000"/>
              <w:left w:val="single" w:sz="4" w:space="0" w:color="000000"/>
              <w:bottom w:val="single" w:sz="4" w:space="0" w:color="000000"/>
              <w:right w:val="single" w:sz="4" w:space="0" w:color="000000"/>
            </w:tcBorders>
            <w:shd w:val="clear" w:color="auto" w:fill="7E7E7E"/>
          </w:tcPr>
          <w:p w:rsidR="0043545D" w:rsidRDefault="0043545D">
            <w:pPr>
              <w:spacing w:after="0"/>
              <w:ind w:left="109"/>
            </w:pPr>
            <w:r>
              <w:rPr>
                <w:rFonts w:ascii="Arial" w:eastAsia="Arial" w:hAnsi="Arial" w:cs="Arial"/>
                <w:b/>
                <w:color w:val="FFFFFF"/>
              </w:rPr>
              <w:t>Being My Best</w:t>
            </w:r>
            <w:r>
              <w:rPr>
                <w:rFonts w:ascii="Arial" w:eastAsia="Arial" w:hAnsi="Arial" w:cs="Arial"/>
                <w:b/>
              </w:rPr>
              <w:t xml:space="preserve"> </w:t>
            </w:r>
          </w:p>
        </w:tc>
        <w:tc>
          <w:tcPr>
            <w:tcW w:w="10212" w:type="dxa"/>
            <w:tcBorders>
              <w:top w:val="single" w:sz="4" w:space="0" w:color="000000"/>
              <w:left w:val="single" w:sz="4" w:space="0" w:color="000000"/>
              <w:bottom w:val="single" w:sz="4" w:space="0" w:color="000000"/>
              <w:right w:val="single" w:sz="4" w:space="0" w:color="000000"/>
            </w:tcBorders>
            <w:shd w:val="clear" w:color="auto" w:fill="7E7E7E"/>
          </w:tcPr>
          <w:p w:rsidR="0043545D" w:rsidRDefault="0043545D">
            <w:pPr>
              <w:spacing w:after="0"/>
              <w:ind w:left="1"/>
            </w:pPr>
            <w:r>
              <w:rPr>
                <w:rFonts w:ascii="Times New Roman" w:eastAsia="Times New Roman" w:hAnsi="Times New Roman" w:cs="Times New Roman"/>
                <w:sz w:val="18"/>
              </w:rPr>
              <w:t xml:space="preserve"> </w:t>
            </w:r>
          </w:p>
        </w:tc>
      </w:tr>
      <w:tr w:rsidR="0043545D">
        <w:trPr>
          <w:trHeight w:val="1022"/>
        </w:trPr>
        <w:tc>
          <w:tcPr>
            <w:tcW w:w="2591"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DAT1 </w:t>
            </w:r>
          </w:p>
        </w:tc>
        <w:tc>
          <w:tcPr>
            <w:tcW w:w="293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Getting fit </w:t>
            </w:r>
          </w:p>
        </w:tc>
        <w:tc>
          <w:tcPr>
            <w:tcW w:w="10212" w:type="dxa"/>
            <w:tcBorders>
              <w:top w:val="single" w:sz="4" w:space="0" w:color="000000"/>
              <w:left w:val="single" w:sz="4" w:space="0" w:color="000000"/>
              <w:bottom w:val="single" w:sz="4" w:space="0" w:color="000000"/>
              <w:right w:val="single" w:sz="4" w:space="0" w:color="000000"/>
            </w:tcBorders>
          </w:tcPr>
          <w:p w:rsidR="0043545D" w:rsidRDefault="0043545D" w:rsidP="00905BED">
            <w:pPr>
              <w:numPr>
                <w:ilvl w:val="0"/>
                <w:numId w:val="54"/>
              </w:numPr>
              <w:spacing w:after="0"/>
            </w:pPr>
            <w:r>
              <w:rPr>
                <w:rFonts w:ascii="Arial" w:eastAsia="Arial" w:hAnsi="Arial" w:cs="Arial"/>
              </w:rPr>
              <w:t xml:space="preserve">Know two harmful effects each of smoking/drinking alcohol. </w:t>
            </w:r>
          </w:p>
          <w:p w:rsidR="0043545D" w:rsidRDefault="0043545D" w:rsidP="00905BED">
            <w:pPr>
              <w:numPr>
                <w:ilvl w:val="0"/>
                <w:numId w:val="54"/>
              </w:numPr>
              <w:spacing w:after="0" w:line="239" w:lineRule="auto"/>
            </w:pPr>
            <w:r>
              <w:rPr>
                <w:rFonts w:ascii="Arial" w:eastAsia="Arial" w:hAnsi="Arial" w:cs="Arial"/>
              </w:rPr>
              <w:t xml:space="preserve">Explain the importance of food, water and oxygen, sleep and exercise for the human body and its health. </w:t>
            </w:r>
          </w:p>
          <w:p w:rsidR="0043545D" w:rsidRDefault="0043545D" w:rsidP="00905BED">
            <w:pPr>
              <w:numPr>
                <w:ilvl w:val="0"/>
                <w:numId w:val="54"/>
              </w:numPr>
              <w:spacing w:after="0"/>
            </w:pPr>
            <w:r>
              <w:rPr>
                <w:rFonts w:ascii="Arial" w:eastAsia="Arial" w:hAnsi="Arial" w:cs="Arial"/>
              </w:rPr>
              <w:t xml:space="preserve">Understand the actual norms around smoking and the reasons for common misperceptions of these. </w:t>
            </w:r>
          </w:p>
        </w:tc>
      </w:tr>
      <w:tr w:rsidR="0043545D">
        <w:trPr>
          <w:trHeight w:val="1025"/>
        </w:trPr>
        <w:tc>
          <w:tcPr>
            <w:tcW w:w="2591"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Wider PSHE curriculum (not covered by DfE statutory requirements) </w:t>
            </w:r>
          </w:p>
        </w:tc>
        <w:tc>
          <w:tcPr>
            <w:tcW w:w="293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It all adds up! </w:t>
            </w:r>
          </w:p>
        </w:tc>
        <w:tc>
          <w:tcPr>
            <w:tcW w:w="10212" w:type="dxa"/>
            <w:tcBorders>
              <w:top w:val="single" w:sz="4" w:space="0" w:color="000000"/>
              <w:left w:val="single" w:sz="4" w:space="0" w:color="000000"/>
              <w:bottom w:val="single" w:sz="4" w:space="0" w:color="000000"/>
              <w:right w:val="single" w:sz="4" w:space="0" w:color="000000"/>
            </w:tcBorders>
          </w:tcPr>
          <w:p w:rsidR="0043545D" w:rsidRDefault="0043545D" w:rsidP="00905BED">
            <w:pPr>
              <w:numPr>
                <w:ilvl w:val="0"/>
                <w:numId w:val="55"/>
              </w:numPr>
              <w:spacing w:after="0"/>
            </w:pPr>
            <w:r>
              <w:rPr>
                <w:rFonts w:ascii="Arial" w:eastAsia="Arial" w:hAnsi="Arial" w:cs="Arial"/>
              </w:rPr>
              <w:t xml:space="preserve">Know the basic functions of the four systems covered and know they are inter-related. </w:t>
            </w:r>
          </w:p>
          <w:p w:rsidR="0043545D" w:rsidRDefault="0043545D" w:rsidP="00905BED">
            <w:pPr>
              <w:numPr>
                <w:ilvl w:val="0"/>
                <w:numId w:val="55"/>
              </w:numPr>
              <w:spacing w:after="0"/>
            </w:pPr>
            <w:r>
              <w:rPr>
                <w:rFonts w:ascii="Arial" w:eastAsia="Arial" w:hAnsi="Arial" w:cs="Arial"/>
              </w:rPr>
              <w:t xml:space="preserve">Explain the function of at least one internal organ. </w:t>
            </w:r>
          </w:p>
          <w:p w:rsidR="0043545D" w:rsidRDefault="0043545D" w:rsidP="00905BED">
            <w:pPr>
              <w:numPr>
                <w:ilvl w:val="0"/>
                <w:numId w:val="55"/>
              </w:numPr>
              <w:spacing w:after="0"/>
            </w:pPr>
            <w:r>
              <w:rPr>
                <w:rFonts w:ascii="Arial" w:eastAsia="Arial" w:hAnsi="Arial" w:cs="Arial"/>
              </w:rPr>
              <w:t xml:space="preserve">Understand the importance of food, water and oxygen, sleep and exercise for the human body and its health. </w:t>
            </w:r>
          </w:p>
        </w:tc>
      </w:tr>
      <w:tr w:rsidR="0043545D">
        <w:trPr>
          <w:trHeight w:val="770"/>
        </w:trPr>
        <w:tc>
          <w:tcPr>
            <w:tcW w:w="2591"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Wider PSHE curriculum (not covered by DfE statutory requirements) </w:t>
            </w:r>
          </w:p>
        </w:tc>
        <w:tc>
          <w:tcPr>
            <w:tcW w:w="293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Different skills </w:t>
            </w:r>
          </w:p>
        </w:tc>
        <w:tc>
          <w:tcPr>
            <w:tcW w:w="10212" w:type="dxa"/>
            <w:tcBorders>
              <w:top w:val="single" w:sz="4" w:space="0" w:color="000000"/>
              <w:left w:val="single" w:sz="4" w:space="0" w:color="000000"/>
              <w:bottom w:val="single" w:sz="4" w:space="0" w:color="000000"/>
              <w:right w:val="single" w:sz="4" w:space="0" w:color="000000"/>
            </w:tcBorders>
          </w:tcPr>
          <w:p w:rsidR="0043545D" w:rsidRDefault="0043545D" w:rsidP="00905BED">
            <w:pPr>
              <w:numPr>
                <w:ilvl w:val="0"/>
                <w:numId w:val="56"/>
              </w:numPr>
              <w:spacing w:after="0"/>
              <w:ind w:left="248" w:hanging="139"/>
            </w:pPr>
            <w:r>
              <w:rPr>
                <w:rFonts w:ascii="Arial" w:eastAsia="Arial" w:hAnsi="Arial" w:cs="Arial"/>
              </w:rPr>
              <w:t xml:space="preserve">Identify their own strengths and talents; </w:t>
            </w:r>
          </w:p>
          <w:p w:rsidR="0043545D" w:rsidRDefault="0043545D" w:rsidP="00905BED">
            <w:pPr>
              <w:numPr>
                <w:ilvl w:val="0"/>
                <w:numId w:val="56"/>
              </w:numPr>
              <w:spacing w:after="0"/>
              <w:ind w:left="248" w:hanging="139"/>
            </w:pPr>
            <w:r>
              <w:rPr>
                <w:rFonts w:ascii="Arial" w:eastAsia="Arial" w:hAnsi="Arial" w:cs="Arial"/>
              </w:rPr>
              <w:t xml:space="preserve">Identify areas that need improvement and describe strategies for achieving those improvements. </w:t>
            </w:r>
          </w:p>
        </w:tc>
      </w:tr>
    </w:tbl>
    <w:p w:rsidR="0043545D" w:rsidRDefault="0043545D">
      <w:pPr>
        <w:spacing w:after="0"/>
        <w:ind w:left="-1440" w:right="15401"/>
      </w:pPr>
    </w:p>
    <w:tbl>
      <w:tblPr>
        <w:tblStyle w:val="TableGrid0"/>
        <w:tblW w:w="15738" w:type="dxa"/>
        <w:tblInd w:w="-839" w:type="dxa"/>
        <w:tblCellMar>
          <w:left w:w="4" w:type="dxa"/>
          <w:right w:w="107" w:type="dxa"/>
        </w:tblCellMar>
        <w:tblLook w:val="04A0" w:firstRow="1" w:lastRow="0" w:firstColumn="1" w:lastColumn="0" w:noHBand="0" w:noVBand="1"/>
      </w:tblPr>
      <w:tblGrid>
        <w:gridCol w:w="2591"/>
        <w:gridCol w:w="2933"/>
        <w:gridCol w:w="10214"/>
      </w:tblGrid>
      <w:tr w:rsidR="0043545D">
        <w:trPr>
          <w:trHeight w:val="778"/>
        </w:trPr>
        <w:tc>
          <w:tcPr>
            <w:tcW w:w="15738" w:type="dxa"/>
            <w:gridSpan w:val="3"/>
            <w:tcBorders>
              <w:top w:val="nil"/>
              <w:left w:val="nil"/>
              <w:bottom w:val="nil"/>
              <w:right w:val="nil"/>
            </w:tcBorders>
            <w:shd w:val="clear" w:color="auto" w:fill="000000"/>
          </w:tcPr>
          <w:p w:rsidR="0043545D" w:rsidRDefault="0043545D">
            <w:pPr>
              <w:tabs>
                <w:tab w:val="center" w:pos="763"/>
                <w:tab w:val="center" w:pos="4015"/>
                <w:tab w:val="center" w:pos="8178"/>
              </w:tabs>
              <w:spacing w:after="0"/>
            </w:pPr>
            <w:r>
              <w:tab/>
            </w:r>
            <w:r>
              <w:rPr>
                <w:rFonts w:ascii="Arial" w:eastAsia="Arial" w:hAnsi="Arial" w:cs="Arial"/>
                <w:color w:val="FFFFFF"/>
              </w:rPr>
              <w:t xml:space="preserve">DfE Statutory </w:t>
            </w:r>
            <w:r>
              <w:rPr>
                <w:rFonts w:ascii="Arial" w:eastAsia="Arial" w:hAnsi="Arial" w:cs="Arial"/>
                <w:color w:val="FFFFFF"/>
              </w:rPr>
              <w:tab/>
              <w:t xml:space="preserve">SCARF Lesson Plan title &amp; </w:t>
            </w:r>
            <w:r>
              <w:rPr>
                <w:rFonts w:ascii="Arial" w:eastAsia="Arial" w:hAnsi="Arial" w:cs="Arial"/>
                <w:color w:val="FFFFFF"/>
              </w:rPr>
              <w:tab/>
            </w:r>
            <w:r>
              <w:rPr>
                <w:rFonts w:ascii="Arial" w:eastAsia="Arial" w:hAnsi="Arial" w:cs="Arial"/>
                <w:color w:val="FFFFFF"/>
                <w:sz w:val="28"/>
              </w:rPr>
              <w:t xml:space="preserve">SCARF Lesson Plan Learning Outcomes </w:t>
            </w:r>
          </w:p>
          <w:p w:rsidR="0043545D" w:rsidRDefault="0043545D">
            <w:pPr>
              <w:spacing w:after="0"/>
              <w:ind w:left="108" w:right="10541"/>
            </w:pPr>
            <w:r>
              <w:rPr>
                <w:rFonts w:ascii="Arial" w:eastAsia="Arial" w:hAnsi="Arial" w:cs="Arial"/>
                <w:color w:val="FFFFFF"/>
              </w:rPr>
              <w:t xml:space="preserve">Requirements – end of </w:t>
            </w:r>
            <w:r>
              <w:rPr>
                <w:rFonts w:ascii="Arial" w:eastAsia="Arial" w:hAnsi="Arial" w:cs="Arial"/>
                <w:color w:val="FFFFFF"/>
              </w:rPr>
              <w:tab/>
            </w:r>
            <w:r>
              <w:rPr>
                <w:rFonts w:ascii="Arial" w:eastAsia="Arial" w:hAnsi="Arial" w:cs="Arial"/>
                <w:b/>
                <w:color w:val="FFFFFF"/>
              </w:rPr>
              <w:t xml:space="preserve">half-termly unit </w:t>
            </w:r>
            <w:r>
              <w:rPr>
                <w:rFonts w:ascii="Arial" w:eastAsia="Arial" w:hAnsi="Arial" w:cs="Arial"/>
                <w:color w:val="FFFFFF"/>
              </w:rPr>
              <w:t xml:space="preserve">primary statements </w:t>
            </w:r>
          </w:p>
        </w:tc>
      </w:tr>
      <w:tr w:rsidR="0043545D">
        <w:trPr>
          <w:trHeight w:val="766"/>
        </w:trPr>
        <w:tc>
          <w:tcPr>
            <w:tcW w:w="2591" w:type="dxa"/>
            <w:tcBorders>
              <w:top w:val="nil"/>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Wider PSHE curriculum (not covered by DfE statutory requirements) </w:t>
            </w:r>
          </w:p>
        </w:tc>
        <w:tc>
          <w:tcPr>
            <w:tcW w:w="2933" w:type="dxa"/>
            <w:tcBorders>
              <w:top w:val="nil"/>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My school community </w:t>
            </w:r>
          </w:p>
        </w:tc>
        <w:tc>
          <w:tcPr>
            <w:tcW w:w="10214" w:type="dxa"/>
            <w:tcBorders>
              <w:top w:val="nil"/>
              <w:left w:val="single" w:sz="4" w:space="0" w:color="000000"/>
              <w:bottom w:val="single" w:sz="4" w:space="0" w:color="000000"/>
              <w:right w:val="single" w:sz="4" w:space="0" w:color="000000"/>
            </w:tcBorders>
          </w:tcPr>
          <w:p w:rsidR="0043545D" w:rsidRDefault="0043545D" w:rsidP="00905BED">
            <w:pPr>
              <w:numPr>
                <w:ilvl w:val="0"/>
                <w:numId w:val="57"/>
              </w:numPr>
              <w:spacing w:after="0"/>
              <w:ind w:left="248" w:hanging="139"/>
            </w:pPr>
            <w:r>
              <w:rPr>
                <w:rFonts w:ascii="Arial" w:eastAsia="Arial" w:hAnsi="Arial" w:cs="Arial"/>
              </w:rPr>
              <w:t xml:space="preserve">State what is meant by community; </w:t>
            </w:r>
          </w:p>
          <w:p w:rsidR="0043545D" w:rsidRDefault="0043545D" w:rsidP="00905BED">
            <w:pPr>
              <w:numPr>
                <w:ilvl w:val="0"/>
                <w:numId w:val="57"/>
              </w:numPr>
              <w:spacing w:after="0"/>
              <w:ind w:left="248" w:hanging="139"/>
            </w:pPr>
            <w:r>
              <w:rPr>
                <w:rFonts w:ascii="Arial" w:eastAsia="Arial" w:hAnsi="Arial" w:cs="Arial"/>
              </w:rPr>
              <w:t xml:space="preserve">Explain what being part of a school community means to them; </w:t>
            </w:r>
          </w:p>
          <w:p w:rsidR="0043545D" w:rsidRDefault="0043545D" w:rsidP="00905BED">
            <w:pPr>
              <w:numPr>
                <w:ilvl w:val="0"/>
                <w:numId w:val="57"/>
              </w:numPr>
              <w:spacing w:after="0"/>
              <w:ind w:left="248" w:hanging="139"/>
            </w:pPr>
            <w:r>
              <w:rPr>
                <w:rFonts w:ascii="Arial" w:eastAsia="Arial" w:hAnsi="Arial" w:cs="Arial"/>
              </w:rPr>
              <w:t xml:space="preserve">Suggest ways of improving the school community. </w:t>
            </w:r>
          </w:p>
        </w:tc>
      </w:tr>
      <w:tr w:rsidR="0043545D">
        <w:trPr>
          <w:trHeight w:val="516"/>
        </w:trPr>
        <w:tc>
          <w:tcPr>
            <w:tcW w:w="2591"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BS1 </w:t>
            </w:r>
          </w:p>
        </w:tc>
        <w:tc>
          <w:tcPr>
            <w:tcW w:w="293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Independence and responsibility </w:t>
            </w:r>
          </w:p>
        </w:tc>
        <w:tc>
          <w:tcPr>
            <w:tcW w:w="10214"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right="2424"/>
            </w:pPr>
            <w:r>
              <w:rPr>
                <w:rFonts w:ascii="Arial" w:eastAsia="Arial" w:hAnsi="Arial" w:cs="Arial"/>
              </w:rPr>
              <w:t xml:space="preserve">• Identify people who are responsible for helping them stay healthy and safe; • Identify ways that they can help these people. </w:t>
            </w:r>
          </w:p>
        </w:tc>
      </w:tr>
      <w:tr w:rsidR="0043545D">
        <w:trPr>
          <w:trHeight w:val="1021"/>
        </w:trPr>
        <w:tc>
          <w:tcPr>
            <w:tcW w:w="2591"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ISH4 </w:t>
            </w:r>
          </w:p>
        </w:tc>
        <w:tc>
          <w:tcPr>
            <w:tcW w:w="293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Star qualities </w:t>
            </w:r>
          </w:p>
        </w:tc>
        <w:tc>
          <w:tcPr>
            <w:tcW w:w="10214" w:type="dxa"/>
            <w:tcBorders>
              <w:top w:val="single" w:sz="4" w:space="0" w:color="000000"/>
              <w:left w:val="single" w:sz="4" w:space="0" w:color="000000"/>
              <w:bottom w:val="single" w:sz="4" w:space="0" w:color="000000"/>
              <w:right w:val="single" w:sz="4" w:space="0" w:color="000000"/>
            </w:tcBorders>
          </w:tcPr>
          <w:p w:rsidR="0043545D" w:rsidRDefault="0043545D" w:rsidP="00905BED">
            <w:pPr>
              <w:numPr>
                <w:ilvl w:val="0"/>
                <w:numId w:val="58"/>
              </w:numPr>
              <w:spacing w:after="0"/>
            </w:pPr>
            <w:r>
              <w:rPr>
                <w:rFonts w:ascii="Arial" w:eastAsia="Arial" w:hAnsi="Arial" w:cs="Arial"/>
              </w:rPr>
              <w:t xml:space="preserve">Describe 'star' qualities of celebrities as portrayed by the media; </w:t>
            </w:r>
          </w:p>
          <w:p w:rsidR="0043545D" w:rsidRDefault="0043545D" w:rsidP="00905BED">
            <w:pPr>
              <w:numPr>
                <w:ilvl w:val="0"/>
                <w:numId w:val="58"/>
              </w:numPr>
              <w:spacing w:after="0" w:line="239" w:lineRule="auto"/>
            </w:pPr>
            <w:r>
              <w:rPr>
                <w:rFonts w:ascii="Arial" w:eastAsia="Arial" w:hAnsi="Arial" w:cs="Arial"/>
              </w:rPr>
              <w:t xml:space="preserve">Recognise that the way people are portrayed in the media isn't always an accurate reflection of them in real life; </w:t>
            </w:r>
          </w:p>
          <w:p w:rsidR="0043545D" w:rsidRDefault="0043545D" w:rsidP="00905BED">
            <w:pPr>
              <w:numPr>
                <w:ilvl w:val="0"/>
                <w:numId w:val="58"/>
              </w:numPr>
              <w:spacing w:after="0"/>
            </w:pPr>
            <w:r>
              <w:rPr>
                <w:rFonts w:ascii="Arial" w:eastAsia="Arial" w:hAnsi="Arial" w:cs="Arial"/>
              </w:rPr>
              <w:t xml:space="preserve">Describe 'star' qualities that 'ordinary' people have. </w:t>
            </w:r>
          </w:p>
        </w:tc>
      </w:tr>
      <w:tr w:rsidR="0043545D">
        <w:trPr>
          <w:trHeight w:val="265"/>
        </w:trPr>
        <w:tc>
          <w:tcPr>
            <w:tcW w:w="2591"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BFA1, BFA2 </w:t>
            </w:r>
          </w:p>
        </w:tc>
        <w:tc>
          <w:tcPr>
            <w:tcW w:w="293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Basic first aid </w:t>
            </w:r>
          </w:p>
        </w:tc>
        <w:tc>
          <w:tcPr>
            <w:tcW w:w="10214"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See link to external resources for further information </w:t>
            </w:r>
          </w:p>
        </w:tc>
      </w:tr>
      <w:tr w:rsidR="0043545D">
        <w:trPr>
          <w:trHeight w:val="259"/>
        </w:trPr>
        <w:tc>
          <w:tcPr>
            <w:tcW w:w="2591" w:type="dxa"/>
            <w:tcBorders>
              <w:top w:val="single" w:sz="4" w:space="0" w:color="000000"/>
              <w:left w:val="single" w:sz="4" w:space="0" w:color="000000"/>
              <w:bottom w:val="single" w:sz="4" w:space="0" w:color="000000"/>
              <w:right w:val="single" w:sz="4" w:space="0" w:color="000000"/>
            </w:tcBorders>
            <w:shd w:val="clear" w:color="auto" w:fill="7E7E7E"/>
          </w:tcPr>
          <w:p w:rsidR="0043545D" w:rsidRDefault="0043545D">
            <w:pPr>
              <w:spacing w:after="0"/>
            </w:pPr>
            <w:r>
              <w:rPr>
                <w:rFonts w:ascii="Times New Roman" w:eastAsia="Times New Roman" w:hAnsi="Times New Roman" w:cs="Times New Roman"/>
                <w:sz w:val="18"/>
              </w:rPr>
              <w:lastRenderedPageBreak/>
              <w:t xml:space="preserve"> </w:t>
            </w:r>
          </w:p>
        </w:tc>
        <w:tc>
          <w:tcPr>
            <w:tcW w:w="2933" w:type="dxa"/>
            <w:tcBorders>
              <w:top w:val="single" w:sz="4" w:space="0" w:color="000000"/>
              <w:left w:val="single" w:sz="4" w:space="0" w:color="000000"/>
              <w:bottom w:val="single" w:sz="4" w:space="0" w:color="000000"/>
              <w:right w:val="single" w:sz="4" w:space="0" w:color="000000"/>
            </w:tcBorders>
            <w:shd w:val="clear" w:color="auto" w:fill="7E7E7E"/>
          </w:tcPr>
          <w:p w:rsidR="0043545D" w:rsidRDefault="0043545D">
            <w:pPr>
              <w:spacing w:after="0"/>
              <w:ind w:left="109"/>
            </w:pPr>
            <w:r>
              <w:rPr>
                <w:rFonts w:ascii="Arial" w:eastAsia="Arial" w:hAnsi="Arial" w:cs="Arial"/>
                <w:b/>
                <w:color w:val="FFFFFF"/>
              </w:rPr>
              <w:t>Growing and Changing</w:t>
            </w:r>
            <w:r>
              <w:rPr>
                <w:rFonts w:ascii="Arial" w:eastAsia="Arial" w:hAnsi="Arial" w:cs="Arial"/>
                <w:b/>
              </w:rPr>
              <w:t xml:space="preserve"> </w:t>
            </w:r>
          </w:p>
        </w:tc>
        <w:tc>
          <w:tcPr>
            <w:tcW w:w="10214" w:type="dxa"/>
            <w:tcBorders>
              <w:top w:val="single" w:sz="4" w:space="0" w:color="000000"/>
              <w:left w:val="single" w:sz="4" w:space="0" w:color="000000"/>
              <w:bottom w:val="single" w:sz="4" w:space="0" w:color="000000"/>
              <w:right w:val="single" w:sz="4" w:space="0" w:color="000000"/>
            </w:tcBorders>
            <w:shd w:val="clear" w:color="auto" w:fill="7E7E7E"/>
          </w:tcPr>
          <w:p w:rsidR="0043545D" w:rsidRDefault="0043545D">
            <w:pPr>
              <w:spacing w:after="0"/>
              <w:ind w:left="1"/>
            </w:pPr>
            <w:r>
              <w:rPr>
                <w:rFonts w:ascii="Times New Roman" w:eastAsia="Times New Roman" w:hAnsi="Times New Roman" w:cs="Times New Roman"/>
                <w:sz w:val="18"/>
              </w:rPr>
              <w:t xml:space="preserve"> </w:t>
            </w:r>
          </w:p>
        </w:tc>
      </w:tr>
      <w:tr w:rsidR="0043545D">
        <w:trPr>
          <w:trHeight w:val="772"/>
        </w:trPr>
        <w:tc>
          <w:tcPr>
            <w:tcW w:w="2591"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MW2, MW3, MW4 </w:t>
            </w:r>
          </w:p>
        </w:tc>
        <w:tc>
          <w:tcPr>
            <w:tcW w:w="293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How are they feeling? </w:t>
            </w:r>
          </w:p>
        </w:tc>
        <w:tc>
          <w:tcPr>
            <w:tcW w:w="10214" w:type="dxa"/>
            <w:tcBorders>
              <w:top w:val="single" w:sz="4" w:space="0" w:color="000000"/>
              <w:left w:val="single" w:sz="4" w:space="0" w:color="000000"/>
              <w:bottom w:val="single" w:sz="4" w:space="0" w:color="000000"/>
              <w:right w:val="single" w:sz="4" w:space="0" w:color="000000"/>
            </w:tcBorders>
          </w:tcPr>
          <w:p w:rsidR="0043545D" w:rsidRDefault="0043545D" w:rsidP="00905BED">
            <w:pPr>
              <w:numPr>
                <w:ilvl w:val="0"/>
                <w:numId w:val="59"/>
              </w:numPr>
              <w:spacing w:after="0"/>
              <w:ind w:left="248" w:hanging="139"/>
            </w:pPr>
            <w:r>
              <w:rPr>
                <w:rFonts w:ascii="Arial" w:eastAsia="Arial" w:hAnsi="Arial" w:cs="Arial"/>
              </w:rPr>
              <w:t xml:space="preserve">Use a range of words and phrases to describe the intensity of different feelings </w:t>
            </w:r>
          </w:p>
          <w:p w:rsidR="0043545D" w:rsidRDefault="0043545D" w:rsidP="00905BED">
            <w:pPr>
              <w:numPr>
                <w:ilvl w:val="0"/>
                <w:numId w:val="59"/>
              </w:numPr>
              <w:spacing w:after="0"/>
              <w:ind w:left="248" w:hanging="139"/>
            </w:pPr>
            <w:r>
              <w:rPr>
                <w:rFonts w:ascii="Arial" w:eastAsia="Arial" w:hAnsi="Arial" w:cs="Arial"/>
              </w:rPr>
              <w:t xml:space="preserve">Distinguish between good and not so good feelings, using appropriate vocabulary to describe these; </w:t>
            </w:r>
          </w:p>
          <w:p w:rsidR="0043545D" w:rsidRDefault="0043545D" w:rsidP="00905BED">
            <w:pPr>
              <w:numPr>
                <w:ilvl w:val="0"/>
                <w:numId w:val="59"/>
              </w:numPr>
              <w:spacing w:after="0"/>
              <w:ind w:left="248" w:hanging="139"/>
            </w:pPr>
            <w:r>
              <w:rPr>
                <w:rFonts w:ascii="Arial" w:eastAsia="Arial" w:hAnsi="Arial" w:cs="Arial"/>
              </w:rPr>
              <w:t xml:space="preserve">Explain strategies they can use to build resilience. </w:t>
            </w:r>
          </w:p>
        </w:tc>
      </w:tr>
      <w:tr w:rsidR="0043545D">
        <w:trPr>
          <w:trHeight w:val="516"/>
        </w:trPr>
        <w:tc>
          <w:tcPr>
            <w:tcW w:w="2591"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RR5, BS1, BS3, BS4, BS5, BS7, BS8 </w:t>
            </w:r>
          </w:p>
        </w:tc>
        <w:tc>
          <w:tcPr>
            <w:tcW w:w="293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Taking notice of our feelings </w:t>
            </w:r>
          </w:p>
        </w:tc>
        <w:tc>
          <w:tcPr>
            <w:tcW w:w="10214" w:type="dxa"/>
            <w:tcBorders>
              <w:top w:val="single" w:sz="4" w:space="0" w:color="000000"/>
              <w:left w:val="single" w:sz="4" w:space="0" w:color="000000"/>
              <w:bottom w:val="single" w:sz="4" w:space="0" w:color="000000"/>
              <w:right w:val="single" w:sz="4" w:space="0" w:color="000000"/>
            </w:tcBorders>
          </w:tcPr>
          <w:p w:rsidR="0043545D" w:rsidRDefault="0043545D">
            <w:pPr>
              <w:spacing w:after="3"/>
              <w:ind w:left="109"/>
            </w:pPr>
            <w:r>
              <w:rPr>
                <w:rFonts w:ascii="Arial" w:eastAsia="Arial" w:hAnsi="Arial" w:cs="Arial"/>
              </w:rPr>
              <w:t xml:space="preserve">•Identify people who can be trusted; </w:t>
            </w:r>
          </w:p>
          <w:p w:rsidR="0043545D" w:rsidRDefault="0043545D">
            <w:pPr>
              <w:spacing w:after="0"/>
              <w:ind w:left="109"/>
            </w:pPr>
            <w:r>
              <w:rPr>
                <w:rFonts w:ascii="Arial" w:eastAsia="Arial" w:hAnsi="Arial" w:cs="Arial"/>
              </w:rPr>
              <w:t xml:space="preserve">•Describe strategies for dealing with situations in which they would feel uncomfortable. </w:t>
            </w:r>
          </w:p>
        </w:tc>
      </w:tr>
      <w:tr w:rsidR="0043545D">
        <w:trPr>
          <w:trHeight w:val="768"/>
        </w:trPr>
        <w:tc>
          <w:tcPr>
            <w:tcW w:w="2591"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Wider PSHE curriculum (not covered by DfE statutory requirements) </w:t>
            </w:r>
          </w:p>
        </w:tc>
        <w:tc>
          <w:tcPr>
            <w:tcW w:w="293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Dear Hetty </w:t>
            </w:r>
          </w:p>
        </w:tc>
        <w:tc>
          <w:tcPr>
            <w:tcW w:w="10214"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•Explain how someone might feel when they are separated from someone or something they like; •Suggest ways to help someone who is separated from someone or something they like. </w:t>
            </w:r>
          </w:p>
        </w:tc>
      </w:tr>
      <w:tr w:rsidR="0043545D">
        <w:trPr>
          <w:trHeight w:val="518"/>
        </w:trPr>
        <w:tc>
          <w:tcPr>
            <w:tcW w:w="2591"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BS7, CAB1 </w:t>
            </w:r>
          </w:p>
        </w:tc>
        <w:tc>
          <w:tcPr>
            <w:tcW w:w="293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Changing bodies and feelings </w:t>
            </w:r>
          </w:p>
        </w:tc>
        <w:tc>
          <w:tcPr>
            <w:tcW w:w="10214"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right="3690"/>
            </w:pPr>
            <w:r>
              <w:rPr>
                <w:rFonts w:ascii="Arial" w:eastAsia="Arial" w:hAnsi="Arial" w:cs="Arial"/>
              </w:rPr>
              <w:t xml:space="preserve">•Know the correct words for the external sexual organs; •Discuss some of the myths associated with puberty. </w:t>
            </w:r>
          </w:p>
        </w:tc>
      </w:tr>
      <w:tr w:rsidR="0043545D">
        <w:trPr>
          <w:trHeight w:val="511"/>
        </w:trPr>
        <w:tc>
          <w:tcPr>
            <w:tcW w:w="2591"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BS3, CAB1, CAB2 </w:t>
            </w:r>
          </w:p>
        </w:tc>
        <w:tc>
          <w:tcPr>
            <w:tcW w:w="293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Growing up and changing bodies </w:t>
            </w:r>
          </w:p>
        </w:tc>
        <w:tc>
          <w:tcPr>
            <w:tcW w:w="10214"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right="2670"/>
            </w:pPr>
            <w:r>
              <w:rPr>
                <w:rFonts w:ascii="Arial" w:eastAsia="Arial" w:hAnsi="Arial" w:cs="Arial"/>
              </w:rPr>
              <w:t xml:space="preserve">•Identify some products that they may need during puberty and why; •Know what menstruation is and why it happens. </w:t>
            </w:r>
          </w:p>
        </w:tc>
      </w:tr>
      <w:tr w:rsidR="0043545D">
        <w:trPr>
          <w:trHeight w:val="769"/>
        </w:trPr>
        <w:tc>
          <w:tcPr>
            <w:tcW w:w="2591"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FPC2, FPC4, RR1, </w:t>
            </w:r>
          </w:p>
          <w:p w:rsidR="0043545D" w:rsidRDefault="0043545D">
            <w:pPr>
              <w:spacing w:after="0"/>
              <w:ind w:left="108"/>
            </w:pPr>
            <w:r>
              <w:rPr>
                <w:rFonts w:ascii="Arial" w:eastAsia="Arial" w:hAnsi="Arial" w:cs="Arial"/>
              </w:rPr>
              <w:t xml:space="preserve">RR2, RR3, RR4, CAB1 </w:t>
            </w:r>
          </w:p>
        </w:tc>
        <w:tc>
          <w:tcPr>
            <w:tcW w:w="293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jc w:val="both"/>
            </w:pPr>
            <w:r>
              <w:rPr>
                <w:rFonts w:ascii="Arial" w:eastAsia="Arial" w:hAnsi="Arial" w:cs="Arial"/>
              </w:rPr>
              <w:t xml:space="preserve">Help, I’m a teenager…get me out of here! </w:t>
            </w:r>
          </w:p>
        </w:tc>
        <w:tc>
          <w:tcPr>
            <w:tcW w:w="10214" w:type="dxa"/>
            <w:tcBorders>
              <w:top w:val="single" w:sz="4" w:space="0" w:color="000000"/>
              <w:left w:val="single" w:sz="4" w:space="0" w:color="000000"/>
              <w:bottom w:val="single" w:sz="4" w:space="0" w:color="000000"/>
              <w:right w:val="single" w:sz="4" w:space="0" w:color="000000"/>
            </w:tcBorders>
          </w:tcPr>
          <w:p w:rsidR="0043545D" w:rsidRDefault="0043545D">
            <w:pPr>
              <w:spacing w:after="17"/>
              <w:ind w:left="109"/>
            </w:pPr>
            <w:r>
              <w:rPr>
                <w:rFonts w:ascii="Arial" w:eastAsia="Arial" w:hAnsi="Arial" w:cs="Arial"/>
              </w:rPr>
              <w:t xml:space="preserve">•Recognise how our body feels when we’re relaxed; </w:t>
            </w:r>
          </w:p>
          <w:p w:rsidR="0043545D" w:rsidRDefault="0043545D">
            <w:pPr>
              <w:spacing w:after="2"/>
              <w:ind w:left="109"/>
            </w:pPr>
            <w:r>
              <w:rPr>
                <w:rFonts w:ascii="Arial" w:eastAsia="Arial" w:hAnsi="Arial" w:cs="Arial"/>
              </w:rPr>
              <w:t xml:space="preserve">•List some of the ways our body feels when it is nervous or sad; </w:t>
            </w:r>
          </w:p>
          <w:p w:rsidR="0043545D" w:rsidRDefault="0043545D">
            <w:pPr>
              <w:spacing w:after="0"/>
              <w:ind w:left="109"/>
            </w:pPr>
            <w:r>
              <w:rPr>
                <w:rFonts w:ascii="Arial" w:eastAsia="Arial" w:hAnsi="Arial" w:cs="Arial"/>
              </w:rPr>
              <w:t xml:space="preserve">•Describe and/or demonstrate how to be resilient in order to find someone who will listen to you. </w:t>
            </w:r>
          </w:p>
        </w:tc>
      </w:tr>
      <w:tr w:rsidR="0043545D">
        <w:trPr>
          <w:trHeight w:val="518"/>
        </w:trPr>
        <w:tc>
          <w:tcPr>
            <w:tcW w:w="2591"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BS2, BS4, BS5, BS6, BS7, BS8 </w:t>
            </w:r>
          </w:p>
        </w:tc>
        <w:tc>
          <w:tcPr>
            <w:tcW w:w="293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Dear Ash </w:t>
            </w:r>
          </w:p>
        </w:tc>
        <w:tc>
          <w:tcPr>
            <w:tcW w:w="10214" w:type="dxa"/>
            <w:tcBorders>
              <w:top w:val="single" w:sz="4" w:space="0" w:color="000000"/>
              <w:left w:val="single" w:sz="4" w:space="0" w:color="000000"/>
              <w:bottom w:val="single" w:sz="4" w:space="0" w:color="000000"/>
              <w:right w:val="single" w:sz="4" w:space="0" w:color="000000"/>
            </w:tcBorders>
          </w:tcPr>
          <w:p w:rsidR="0043545D" w:rsidRDefault="0043545D">
            <w:pPr>
              <w:spacing w:after="2"/>
              <w:ind w:left="109"/>
            </w:pPr>
            <w:r>
              <w:rPr>
                <w:rFonts w:ascii="Arial" w:eastAsia="Arial" w:hAnsi="Arial" w:cs="Arial"/>
              </w:rPr>
              <w:t xml:space="preserve">•Explain the difference between a safe and an unsafe secret; </w:t>
            </w:r>
          </w:p>
          <w:p w:rsidR="0043545D" w:rsidRDefault="0043545D">
            <w:pPr>
              <w:spacing w:after="0"/>
              <w:ind w:left="109"/>
            </w:pPr>
            <w:r>
              <w:rPr>
                <w:rFonts w:ascii="Arial" w:eastAsia="Arial" w:hAnsi="Arial" w:cs="Arial"/>
              </w:rPr>
              <w:t xml:space="preserve">•Identify situations where someone might need to break a confidence in order to keep someone safe. </w:t>
            </w:r>
          </w:p>
        </w:tc>
      </w:tr>
      <w:tr w:rsidR="0043545D">
        <w:trPr>
          <w:trHeight w:val="516"/>
        </w:trPr>
        <w:tc>
          <w:tcPr>
            <w:tcW w:w="2591"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RR1, RR6, RR7 </w:t>
            </w:r>
          </w:p>
        </w:tc>
        <w:tc>
          <w:tcPr>
            <w:tcW w:w="2933"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Stop, start stereotypes </w:t>
            </w:r>
          </w:p>
        </w:tc>
        <w:tc>
          <w:tcPr>
            <w:tcW w:w="10214"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right="494"/>
            </w:pPr>
            <w:r>
              <w:rPr>
                <w:rFonts w:ascii="Arial" w:eastAsia="Arial" w:hAnsi="Arial" w:cs="Arial"/>
              </w:rPr>
              <w:t xml:space="preserve">•Recognise that some people can get bullied because of the way they express their gender; •Give examples of how bullying behaviours can be stopped. </w:t>
            </w:r>
          </w:p>
        </w:tc>
      </w:tr>
    </w:tbl>
    <w:p w:rsidR="0043545D" w:rsidRDefault="0043545D" w:rsidP="00F467DB">
      <w:pPr>
        <w:spacing w:after="0"/>
        <w:sectPr w:rsidR="0043545D">
          <w:headerReference w:type="even" r:id="rId59"/>
          <w:headerReference w:type="default" r:id="rId60"/>
          <w:footerReference w:type="even" r:id="rId61"/>
          <w:footerReference w:type="default" r:id="rId62"/>
          <w:headerReference w:type="first" r:id="rId63"/>
          <w:footerReference w:type="first" r:id="rId64"/>
          <w:pgSz w:w="16841" w:h="11911" w:orient="landscape"/>
          <w:pgMar w:top="1272" w:right="1440" w:bottom="1066" w:left="1440" w:header="720" w:footer="251" w:gutter="0"/>
          <w:cols w:space="720"/>
          <w:titlePg/>
        </w:sectPr>
      </w:pPr>
    </w:p>
    <w:p w:rsidR="0043545D" w:rsidRDefault="0043545D" w:rsidP="00F467DB">
      <w:pPr>
        <w:spacing w:after="0" w:line="265" w:lineRule="auto"/>
        <w:ind w:right="192"/>
      </w:pPr>
    </w:p>
    <w:tbl>
      <w:tblPr>
        <w:tblStyle w:val="TableGrid0"/>
        <w:tblW w:w="15737" w:type="dxa"/>
        <w:tblInd w:w="8" w:type="dxa"/>
        <w:tblCellMar>
          <w:left w:w="4" w:type="dxa"/>
          <w:right w:w="144" w:type="dxa"/>
        </w:tblCellMar>
        <w:tblLook w:val="04A0" w:firstRow="1" w:lastRow="0" w:firstColumn="1" w:lastColumn="0" w:noHBand="0" w:noVBand="1"/>
      </w:tblPr>
      <w:tblGrid>
        <w:gridCol w:w="3119"/>
        <w:gridCol w:w="2552"/>
        <w:gridCol w:w="10066"/>
      </w:tblGrid>
      <w:tr w:rsidR="0043545D">
        <w:trPr>
          <w:trHeight w:val="523"/>
        </w:trPr>
        <w:tc>
          <w:tcPr>
            <w:tcW w:w="3119" w:type="dxa"/>
            <w:tcBorders>
              <w:top w:val="nil"/>
              <w:left w:val="nil"/>
              <w:bottom w:val="nil"/>
              <w:right w:val="nil"/>
            </w:tcBorders>
            <w:shd w:val="clear" w:color="auto" w:fill="000000"/>
          </w:tcPr>
          <w:p w:rsidR="0043545D" w:rsidRDefault="0043545D">
            <w:pPr>
              <w:spacing w:after="0"/>
              <w:ind w:left="108"/>
              <w:jc w:val="both"/>
            </w:pPr>
            <w:r>
              <w:rPr>
                <w:rFonts w:ascii="Arial" w:eastAsia="Arial" w:hAnsi="Arial" w:cs="Arial"/>
                <w:color w:val="FFFFFF"/>
              </w:rPr>
              <w:t xml:space="preserve">DfE Statutory Requirements – end of primary statements </w:t>
            </w:r>
          </w:p>
        </w:tc>
        <w:tc>
          <w:tcPr>
            <w:tcW w:w="2552" w:type="dxa"/>
            <w:tcBorders>
              <w:top w:val="nil"/>
              <w:left w:val="nil"/>
              <w:bottom w:val="nil"/>
              <w:right w:val="nil"/>
            </w:tcBorders>
            <w:shd w:val="clear" w:color="auto" w:fill="000000"/>
          </w:tcPr>
          <w:p w:rsidR="0043545D" w:rsidRDefault="0043545D">
            <w:pPr>
              <w:spacing w:after="0"/>
              <w:ind w:left="109"/>
            </w:pPr>
            <w:r>
              <w:rPr>
                <w:rFonts w:ascii="Arial" w:eastAsia="Arial" w:hAnsi="Arial" w:cs="Arial"/>
                <w:color w:val="FFFFFF"/>
              </w:rPr>
              <w:t xml:space="preserve">SCARF Lesson Plan </w:t>
            </w:r>
          </w:p>
          <w:p w:rsidR="0043545D" w:rsidRDefault="0043545D">
            <w:pPr>
              <w:spacing w:after="0"/>
              <w:ind w:left="109"/>
            </w:pPr>
            <w:r>
              <w:rPr>
                <w:rFonts w:ascii="Arial" w:eastAsia="Arial" w:hAnsi="Arial" w:cs="Arial"/>
                <w:color w:val="FFFFFF"/>
              </w:rPr>
              <w:t xml:space="preserve">title &amp; </w:t>
            </w:r>
            <w:r>
              <w:rPr>
                <w:rFonts w:ascii="Arial" w:eastAsia="Arial" w:hAnsi="Arial" w:cs="Arial"/>
                <w:b/>
                <w:color w:val="FFFFFF"/>
              </w:rPr>
              <w:t xml:space="preserve">half-termly unit </w:t>
            </w:r>
          </w:p>
        </w:tc>
        <w:tc>
          <w:tcPr>
            <w:tcW w:w="10066" w:type="dxa"/>
            <w:tcBorders>
              <w:top w:val="nil"/>
              <w:left w:val="nil"/>
              <w:bottom w:val="nil"/>
              <w:right w:val="nil"/>
            </w:tcBorders>
            <w:shd w:val="clear" w:color="auto" w:fill="000000"/>
          </w:tcPr>
          <w:p w:rsidR="0043545D" w:rsidRDefault="0043545D">
            <w:pPr>
              <w:spacing w:after="0"/>
              <w:ind w:left="109"/>
            </w:pPr>
            <w:r>
              <w:rPr>
                <w:rFonts w:ascii="Arial" w:eastAsia="Arial" w:hAnsi="Arial" w:cs="Arial"/>
                <w:color w:val="FFFFFF"/>
              </w:rPr>
              <w:t xml:space="preserve">SCARF Lesson Plan Learning Outcomes </w:t>
            </w:r>
          </w:p>
        </w:tc>
      </w:tr>
      <w:tr w:rsidR="0043545D">
        <w:trPr>
          <w:trHeight w:val="510"/>
        </w:trPr>
        <w:tc>
          <w:tcPr>
            <w:tcW w:w="3119" w:type="dxa"/>
            <w:tcBorders>
              <w:top w:val="nil"/>
              <w:left w:val="single" w:sz="4" w:space="0" w:color="000000"/>
              <w:bottom w:val="single" w:sz="4" w:space="0" w:color="000000"/>
              <w:right w:val="single" w:sz="4" w:space="0" w:color="000000"/>
            </w:tcBorders>
            <w:shd w:val="clear" w:color="auto" w:fill="7E7E7E"/>
          </w:tcPr>
          <w:p w:rsidR="0043545D" w:rsidRDefault="0043545D">
            <w:pPr>
              <w:spacing w:after="0"/>
            </w:pPr>
            <w:r>
              <w:rPr>
                <w:rFonts w:ascii="Times New Roman" w:eastAsia="Times New Roman" w:hAnsi="Times New Roman" w:cs="Times New Roman"/>
              </w:rPr>
              <w:t xml:space="preserve"> </w:t>
            </w:r>
          </w:p>
        </w:tc>
        <w:tc>
          <w:tcPr>
            <w:tcW w:w="2552" w:type="dxa"/>
            <w:tcBorders>
              <w:top w:val="nil"/>
              <w:left w:val="single" w:sz="4" w:space="0" w:color="000000"/>
              <w:bottom w:val="single" w:sz="4" w:space="0" w:color="000000"/>
              <w:right w:val="single" w:sz="4" w:space="0" w:color="000000"/>
            </w:tcBorders>
            <w:shd w:val="clear" w:color="auto" w:fill="7E7E7E"/>
          </w:tcPr>
          <w:p w:rsidR="0043545D" w:rsidRDefault="0043545D">
            <w:pPr>
              <w:spacing w:after="0"/>
              <w:ind w:left="109"/>
            </w:pPr>
            <w:r>
              <w:rPr>
                <w:rFonts w:ascii="Arial" w:eastAsia="Arial" w:hAnsi="Arial" w:cs="Arial"/>
                <w:b/>
                <w:color w:val="FFFFFF"/>
              </w:rPr>
              <w:t>Me and My</w:t>
            </w:r>
            <w:r>
              <w:rPr>
                <w:rFonts w:ascii="Arial" w:eastAsia="Arial" w:hAnsi="Arial" w:cs="Arial"/>
                <w:b/>
              </w:rPr>
              <w:t xml:space="preserve"> </w:t>
            </w:r>
          </w:p>
          <w:p w:rsidR="0043545D" w:rsidRDefault="0043545D">
            <w:pPr>
              <w:spacing w:after="0"/>
              <w:ind w:left="109"/>
            </w:pPr>
            <w:r>
              <w:rPr>
                <w:rFonts w:ascii="Arial" w:eastAsia="Arial" w:hAnsi="Arial" w:cs="Arial"/>
                <w:b/>
                <w:color w:val="FFFFFF"/>
              </w:rPr>
              <w:t>Relationships</w:t>
            </w:r>
            <w:r>
              <w:rPr>
                <w:rFonts w:ascii="Arial" w:eastAsia="Arial" w:hAnsi="Arial" w:cs="Arial"/>
                <w:b/>
              </w:rPr>
              <w:t xml:space="preserve"> </w:t>
            </w:r>
          </w:p>
        </w:tc>
        <w:tc>
          <w:tcPr>
            <w:tcW w:w="10066" w:type="dxa"/>
            <w:tcBorders>
              <w:top w:val="nil"/>
              <w:left w:val="single" w:sz="4" w:space="0" w:color="000000"/>
              <w:bottom w:val="single" w:sz="4" w:space="0" w:color="000000"/>
              <w:right w:val="single" w:sz="4" w:space="0" w:color="000000"/>
            </w:tcBorders>
            <w:shd w:val="clear" w:color="auto" w:fill="7E7E7E"/>
          </w:tcPr>
          <w:p w:rsidR="0043545D" w:rsidRDefault="0043545D">
            <w:pPr>
              <w:spacing w:after="0"/>
              <w:ind w:left="1"/>
            </w:pPr>
            <w:r>
              <w:rPr>
                <w:rFonts w:ascii="Times New Roman" w:eastAsia="Times New Roman" w:hAnsi="Times New Roman" w:cs="Times New Roman"/>
              </w:rPr>
              <w:t xml:space="preserve"> </w:t>
            </w:r>
          </w:p>
        </w:tc>
      </w:tr>
      <w:tr w:rsidR="0043545D">
        <w:trPr>
          <w:trHeight w:val="772"/>
        </w:trPr>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Wider PSHE curriculum (not covered by DfE statutory requirements) </w:t>
            </w:r>
          </w:p>
        </w:tc>
        <w:tc>
          <w:tcPr>
            <w:tcW w:w="2552"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Working together </w:t>
            </w:r>
          </w:p>
        </w:tc>
        <w:tc>
          <w:tcPr>
            <w:tcW w:w="10066" w:type="dxa"/>
            <w:tcBorders>
              <w:top w:val="single" w:sz="4" w:space="0" w:color="000000"/>
              <w:left w:val="single" w:sz="4" w:space="0" w:color="000000"/>
              <w:bottom w:val="single" w:sz="4" w:space="0" w:color="000000"/>
              <w:right w:val="single" w:sz="4" w:space="0" w:color="000000"/>
            </w:tcBorders>
          </w:tcPr>
          <w:p w:rsidR="0043545D" w:rsidRDefault="0043545D">
            <w:pPr>
              <w:spacing w:after="19"/>
              <w:ind w:left="109"/>
            </w:pPr>
            <w:r>
              <w:rPr>
                <w:rFonts w:ascii="Arial" w:eastAsia="Arial" w:hAnsi="Arial" w:cs="Arial"/>
              </w:rPr>
              <w:t xml:space="preserve">•Demonstrate a collaborative approach to a task; </w:t>
            </w:r>
          </w:p>
          <w:p w:rsidR="0043545D" w:rsidRDefault="0043545D">
            <w:pPr>
              <w:spacing w:after="0"/>
              <w:ind w:left="109"/>
            </w:pPr>
            <w:r>
              <w:rPr>
                <w:rFonts w:ascii="Arial" w:eastAsia="Arial" w:hAnsi="Arial" w:cs="Arial"/>
              </w:rPr>
              <w:t xml:space="preserve">•Describe and implement the skills needed to do this. </w:t>
            </w:r>
          </w:p>
        </w:tc>
      </w:tr>
      <w:tr w:rsidR="0043545D">
        <w:trPr>
          <w:trHeight w:val="771"/>
        </w:trPr>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Wider PSHE curriculum (not covered by DfE statutory requirements) </w:t>
            </w:r>
          </w:p>
        </w:tc>
        <w:tc>
          <w:tcPr>
            <w:tcW w:w="2552"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Let’s negotiate </w:t>
            </w:r>
          </w:p>
        </w:tc>
        <w:tc>
          <w:tcPr>
            <w:tcW w:w="10066" w:type="dxa"/>
            <w:tcBorders>
              <w:top w:val="single" w:sz="4" w:space="0" w:color="000000"/>
              <w:left w:val="single" w:sz="4" w:space="0" w:color="000000"/>
              <w:bottom w:val="single" w:sz="4" w:space="0" w:color="000000"/>
              <w:right w:val="single" w:sz="4" w:space="0" w:color="000000"/>
            </w:tcBorders>
          </w:tcPr>
          <w:p w:rsidR="0043545D" w:rsidRDefault="0043545D">
            <w:pPr>
              <w:spacing w:after="15"/>
              <w:ind w:left="109"/>
            </w:pPr>
            <w:r>
              <w:rPr>
                <w:rFonts w:ascii="Arial" w:eastAsia="Arial" w:hAnsi="Arial" w:cs="Arial"/>
              </w:rPr>
              <w:t xml:space="preserve">•Explain what is meant by the terms 'negotiation' and 'compromise'; </w:t>
            </w:r>
          </w:p>
          <w:p w:rsidR="0043545D" w:rsidRDefault="0043545D">
            <w:pPr>
              <w:spacing w:after="0"/>
              <w:ind w:left="109"/>
            </w:pPr>
            <w:r>
              <w:rPr>
                <w:rFonts w:ascii="Arial" w:eastAsia="Arial" w:hAnsi="Arial" w:cs="Arial"/>
              </w:rPr>
              <w:t xml:space="preserve">•Suggest positive strategies for negotiating and compromising within a collaborative task; </w:t>
            </w:r>
          </w:p>
          <w:p w:rsidR="0043545D" w:rsidRDefault="0043545D">
            <w:pPr>
              <w:spacing w:after="0"/>
              <w:ind w:left="109"/>
            </w:pPr>
            <w:r>
              <w:rPr>
                <w:rFonts w:ascii="Arial" w:eastAsia="Arial" w:hAnsi="Arial" w:cs="Arial"/>
              </w:rPr>
              <w:t xml:space="preserve">•Demonstrate positive strategies for negotiating and compromising within a collaborative task. </w:t>
            </w:r>
          </w:p>
        </w:tc>
      </w:tr>
      <w:tr w:rsidR="0043545D">
        <w:trPr>
          <w:trHeight w:val="768"/>
        </w:trPr>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CF2, CF3, CF4, CF5 </w:t>
            </w:r>
          </w:p>
        </w:tc>
        <w:tc>
          <w:tcPr>
            <w:tcW w:w="2552"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Solve the friendship problem </w:t>
            </w:r>
          </w:p>
        </w:tc>
        <w:tc>
          <w:tcPr>
            <w:tcW w:w="10066" w:type="dxa"/>
            <w:tcBorders>
              <w:top w:val="single" w:sz="4" w:space="0" w:color="000000"/>
              <w:left w:val="single" w:sz="4" w:space="0" w:color="000000"/>
              <w:bottom w:val="single" w:sz="4" w:space="0" w:color="000000"/>
              <w:right w:val="single" w:sz="4" w:space="0" w:color="000000"/>
            </w:tcBorders>
          </w:tcPr>
          <w:p w:rsidR="0043545D" w:rsidRDefault="0043545D">
            <w:pPr>
              <w:spacing w:after="16"/>
              <w:ind w:left="109"/>
            </w:pPr>
            <w:r>
              <w:rPr>
                <w:rFonts w:ascii="Arial" w:eastAsia="Arial" w:hAnsi="Arial" w:cs="Arial"/>
              </w:rPr>
              <w:t xml:space="preserve">•Recognise some of the challenges that arise from friendships; </w:t>
            </w:r>
          </w:p>
          <w:p w:rsidR="0043545D" w:rsidRDefault="0043545D">
            <w:pPr>
              <w:spacing w:after="0"/>
              <w:ind w:left="109"/>
            </w:pPr>
            <w:r>
              <w:rPr>
                <w:rFonts w:ascii="Arial" w:eastAsia="Arial" w:hAnsi="Arial" w:cs="Arial"/>
              </w:rPr>
              <w:t xml:space="preserve">•Suggest strategies for dealing with such challenges demonstrating the need for respect and an assertive approach. </w:t>
            </w:r>
          </w:p>
        </w:tc>
      </w:tr>
      <w:tr w:rsidR="0043545D">
        <w:trPr>
          <w:trHeight w:val="1022"/>
        </w:trPr>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CF5, RR2, RR4, RR5, RR8 </w:t>
            </w:r>
          </w:p>
        </w:tc>
        <w:tc>
          <w:tcPr>
            <w:tcW w:w="2552"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Assertiveness Skills </w:t>
            </w:r>
          </w:p>
        </w:tc>
        <w:tc>
          <w:tcPr>
            <w:tcW w:w="10066" w:type="dxa"/>
            <w:tcBorders>
              <w:top w:val="single" w:sz="4" w:space="0" w:color="000000"/>
              <w:left w:val="single" w:sz="4" w:space="0" w:color="000000"/>
              <w:bottom w:val="single" w:sz="4" w:space="0" w:color="000000"/>
              <w:right w:val="single" w:sz="4" w:space="0" w:color="000000"/>
            </w:tcBorders>
          </w:tcPr>
          <w:p w:rsidR="0043545D" w:rsidRDefault="0043545D">
            <w:pPr>
              <w:spacing w:after="14"/>
              <w:ind w:left="109"/>
            </w:pPr>
            <w:r>
              <w:rPr>
                <w:rFonts w:ascii="Arial" w:eastAsia="Arial" w:hAnsi="Arial" w:cs="Arial"/>
              </w:rPr>
              <w:t xml:space="preserve">•List some assertive behaviours; </w:t>
            </w:r>
          </w:p>
          <w:p w:rsidR="0043545D" w:rsidRDefault="0043545D">
            <w:pPr>
              <w:spacing w:after="8"/>
              <w:ind w:left="109"/>
            </w:pPr>
            <w:r>
              <w:rPr>
                <w:rFonts w:ascii="Arial" w:eastAsia="Arial" w:hAnsi="Arial" w:cs="Arial"/>
              </w:rPr>
              <w:t xml:space="preserve">•Recognise peer influence and pressure; </w:t>
            </w:r>
          </w:p>
          <w:p w:rsidR="0043545D" w:rsidRDefault="0043545D">
            <w:pPr>
              <w:spacing w:after="0"/>
              <w:ind w:left="109"/>
            </w:pPr>
            <w:r>
              <w:rPr>
                <w:rFonts w:ascii="Arial" w:eastAsia="Arial" w:hAnsi="Arial" w:cs="Arial"/>
              </w:rPr>
              <w:t xml:space="preserve">•Demonstrate using some assertive behaviours, through role-play, to resist peer influence and pressure. </w:t>
            </w:r>
          </w:p>
        </w:tc>
      </w:tr>
      <w:tr w:rsidR="0043545D">
        <w:trPr>
          <w:trHeight w:val="1020"/>
        </w:trPr>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RR1, RR2, RR4, RR5, RR6, BS6 </w:t>
            </w:r>
          </w:p>
        </w:tc>
        <w:tc>
          <w:tcPr>
            <w:tcW w:w="2552"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Behave yourself </w:t>
            </w:r>
          </w:p>
        </w:tc>
        <w:tc>
          <w:tcPr>
            <w:tcW w:w="10066" w:type="dxa"/>
            <w:tcBorders>
              <w:top w:val="single" w:sz="4" w:space="0" w:color="000000"/>
              <w:left w:val="single" w:sz="4" w:space="0" w:color="000000"/>
              <w:bottom w:val="single" w:sz="4" w:space="0" w:color="000000"/>
              <w:right w:val="single" w:sz="4" w:space="0" w:color="000000"/>
            </w:tcBorders>
          </w:tcPr>
          <w:p w:rsidR="0043545D" w:rsidRDefault="0043545D">
            <w:pPr>
              <w:spacing w:after="19"/>
              <w:ind w:left="109"/>
            </w:pPr>
            <w:r>
              <w:rPr>
                <w:rFonts w:ascii="Arial" w:eastAsia="Arial" w:hAnsi="Arial" w:cs="Arial"/>
              </w:rPr>
              <w:t xml:space="preserve">•Recognise and empathise with patterns of behaviour in peer-group dynamics; </w:t>
            </w:r>
          </w:p>
          <w:p w:rsidR="0043545D" w:rsidRDefault="0043545D">
            <w:pPr>
              <w:spacing w:after="0"/>
              <w:ind w:left="109"/>
            </w:pPr>
            <w:r>
              <w:rPr>
                <w:rFonts w:ascii="Arial" w:eastAsia="Arial" w:hAnsi="Arial" w:cs="Arial"/>
              </w:rPr>
              <w:t xml:space="preserve">•Recognise basic emotional needs and understand that they change according to circumstance; •Suggest strategies for dealing assertively with a situation where someone under pressure may do something they feel uncomfortable about. </w:t>
            </w:r>
          </w:p>
        </w:tc>
      </w:tr>
      <w:tr w:rsidR="0043545D">
        <w:trPr>
          <w:trHeight w:val="768"/>
        </w:trPr>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FPC2, FPC1, FPC2, CF3, </w:t>
            </w:r>
          </w:p>
          <w:p w:rsidR="0043545D" w:rsidRDefault="0043545D">
            <w:pPr>
              <w:spacing w:after="0"/>
              <w:ind w:left="108"/>
            </w:pPr>
            <w:r>
              <w:rPr>
                <w:rFonts w:ascii="Arial" w:eastAsia="Arial" w:hAnsi="Arial" w:cs="Arial"/>
              </w:rPr>
              <w:t xml:space="preserve">MW1, MW2, MW3, MW4, </w:t>
            </w:r>
          </w:p>
          <w:p w:rsidR="0043545D" w:rsidRDefault="0043545D">
            <w:pPr>
              <w:spacing w:after="0"/>
              <w:ind w:left="108"/>
            </w:pPr>
            <w:r>
              <w:rPr>
                <w:rFonts w:ascii="Arial" w:eastAsia="Arial" w:hAnsi="Arial" w:cs="Arial"/>
              </w:rPr>
              <w:t xml:space="preserve">CAB1 </w:t>
            </w:r>
          </w:p>
        </w:tc>
        <w:tc>
          <w:tcPr>
            <w:tcW w:w="2552"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Dan’s day </w:t>
            </w:r>
          </w:p>
        </w:tc>
        <w:tc>
          <w:tcPr>
            <w:tcW w:w="1006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right="1177"/>
            </w:pPr>
            <w:r>
              <w:rPr>
                <w:rFonts w:ascii="Arial" w:eastAsia="Arial" w:hAnsi="Arial" w:cs="Arial"/>
              </w:rPr>
              <w:t xml:space="preserve">•Describe the consequences of reacting to others in a positive or negative way; •Suggest ways that people can respond more positively to others. </w:t>
            </w:r>
          </w:p>
        </w:tc>
      </w:tr>
      <w:tr w:rsidR="0043545D">
        <w:trPr>
          <w:trHeight w:val="771"/>
        </w:trPr>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FPC3, FPC4, FPC5, FPC6, </w:t>
            </w:r>
          </w:p>
          <w:p w:rsidR="0043545D" w:rsidRDefault="0043545D">
            <w:pPr>
              <w:spacing w:after="0"/>
              <w:ind w:left="108"/>
            </w:pPr>
            <w:r>
              <w:rPr>
                <w:rFonts w:ascii="Arial" w:eastAsia="Arial" w:hAnsi="Arial" w:cs="Arial"/>
              </w:rPr>
              <w:t xml:space="preserve">RR1, RR5, RR8, BS3, BS4, </w:t>
            </w:r>
          </w:p>
          <w:p w:rsidR="0043545D" w:rsidRDefault="0043545D">
            <w:pPr>
              <w:spacing w:after="0"/>
              <w:ind w:left="108"/>
            </w:pPr>
            <w:r>
              <w:rPr>
                <w:rFonts w:ascii="Arial" w:eastAsia="Arial" w:hAnsi="Arial" w:cs="Arial"/>
              </w:rPr>
              <w:t xml:space="preserve">BS5, BS7 </w:t>
            </w:r>
          </w:p>
        </w:tc>
        <w:tc>
          <w:tcPr>
            <w:tcW w:w="2552"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Don’t force me </w:t>
            </w:r>
          </w:p>
        </w:tc>
        <w:tc>
          <w:tcPr>
            <w:tcW w:w="10066" w:type="dxa"/>
            <w:tcBorders>
              <w:top w:val="single" w:sz="4" w:space="0" w:color="000000"/>
              <w:left w:val="single" w:sz="4" w:space="0" w:color="000000"/>
              <w:bottom w:val="single" w:sz="4" w:space="0" w:color="000000"/>
              <w:right w:val="single" w:sz="4" w:space="0" w:color="000000"/>
            </w:tcBorders>
          </w:tcPr>
          <w:p w:rsidR="0043545D" w:rsidRDefault="0043545D">
            <w:pPr>
              <w:spacing w:after="10"/>
              <w:ind w:left="109"/>
            </w:pPr>
            <w:r>
              <w:rPr>
                <w:rFonts w:ascii="Arial" w:eastAsia="Arial" w:hAnsi="Arial" w:cs="Arial"/>
              </w:rPr>
              <w:t xml:space="preserve">•Describe ways in which people show their commitment to each other; </w:t>
            </w:r>
          </w:p>
          <w:p w:rsidR="0043545D" w:rsidRDefault="0043545D">
            <w:pPr>
              <w:spacing w:after="0"/>
              <w:ind w:left="109"/>
            </w:pPr>
            <w:r>
              <w:rPr>
                <w:rFonts w:ascii="Arial" w:eastAsia="Arial" w:hAnsi="Arial" w:cs="Arial"/>
              </w:rPr>
              <w:t xml:space="preserve">•Know the ages at which a person can marry, depending on whether their parents agree. </w:t>
            </w:r>
          </w:p>
        </w:tc>
      </w:tr>
      <w:tr w:rsidR="0043545D">
        <w:trPr>
          <w:trHeight w:val="516"/>
        </w:trPr>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RR5, RR6, BS1, BS2, BS3, BS4, BS5, BS6, BS7, BS8 </w:t>
            </w:r>
          </w:p>
        </w:tc>
        <w:tc>
          <w:tcPr>
            <w:tcW w:w="2552"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Acting Appropriately </w:t>
            </w:r>
          </w:p>
        </w:tc>
        <w:tc>
          <w:tcPr>
            <w:tcW w:w="1006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right="798"/>
            </w:pPr>
            <w:r>
              <w:rPr>
                <w:rFonts w:ascii="Arial" w:eastAsia="Arial" w:hAnsi="Arial" w:cs="Arial"/>
              </w:rPr>
              <w:t xml:space="preserve">•Recognise that some types of physical contact can produce strong negative feelings; •Know that some inappropriate touch is also illegal. </w:t>
            </w:r>
          </w:p>
        </w:tc>
      </w:tr>
      <w:tr w:rsidR="0043545D">
        <w:trPr>
          <w:trHeight w:val="769"/>
        </w:trPr>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line="238" w:lineRule="auto"/>
              <w:ind w:left="108"/>
              <w:jc w:val="both"/>
            </w:pPr>
            <w:r>
              <w:rPr>
                <w:rFonts w:ascii="Arial" w:eastAsia="Arial" w:hAnsi="Arial" w:cs="Arial"/>
              </w:rPr>
              <w:lastRenderedPageBreak/>
              <w:t xml:space="preserve">RR8, OR2, OR3, OR4, OR5, BS1, BS2, BS4, ISH1, ISH3, </w:t>
            </w:r>
          </w:p>
          <w:p w:rsidR="0043545D" w:rsidRDefault="0043545D">
            <w:pPr>
              <w:spacing w:after="0"/>
              <w:ind w:left="108"/>
            </w:pPr>
            <w:r>
              <w:rPr>
                <w:rFonts w:ascii="Arial" w:eastAsia="Arial" w:hAnsi="Arial" w:cs="Arial"/>
              </w:rPr>
              <w:t xml:space="preserve">ISH4, ISH5, ISH7 </w:t>
            </w:r>
          </w:p>
        </w:tc>
        <w:tc>
          <w:tcPr>
            <w:tcW w:w="2552"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It’s a puzzle </w:t>
            </w:r>
          </w:p>
        </w:tc>
        <w:tc>
          <w:tcPr>
            <w:tcW w:w="10066" w:type="dxa"/>
            <w:tcBorders>
              <w:top w:val="single" w:sz="4" w:space="0" w:color="000000"/>
              <w:left w:val="single" w:sz="4" w:space="0" w:color="000000"/>
              <w:bottom w:val="single" w:sz="4" w:space="0" w:color="000000"/>
              <w:right w:val="single" w:sz="4" w:space="0" w:color="000000"/>
            </w:tcBorders>
          </w:tcPr>
          <w:p w:rsidR="0043545D" w:rsidRDefault="0043545D">
            <w:pPr>
              <w:spacing w:after="17"/>
              <w:ind w:left="109"/>
            </w:pPr>
            <w:r>
              <w:rPr>
                <w:rFonts w:ascii="Arial" w:eastAsia="Arial" w:hAnsi="Arial" w:cs="Arial"/>
              </w:rPr>
              <w:t xml:space="preserve">•Identify strategies for keeping personal information safe online; </w:t>
            </w:r>
          </w:p>
          <w:p w:rsidR="0043545D" w:rsidRDefault="0043545D">
            <w:pPr>
              <w:spacing w:after="0"/>
              <w:ind w:left="109"/>
            </w:pPr>
            <w:r>
              <w:rPr>
                <w:rFonts w:ascii="Arial" w:eastAsia="Arial" w:hAnsi="Arial" w:cs="Arial"/>
              </w:rPr>
              <w:t xml:space="preserve">•Describe safe and respectful behaviours when using communication technology. </w:t>
            </w:r>
          </w:p>
        </w:tc>
      </w:tr>
      <w:tr w:rsidR="0043545D">
        <w:trPr>
          <w:trHeight w:val="259"/>
        </w:trPr>
        <w:tc>
          <w:tcPr>
            <w:tcW w:w="3119" w:type="dxa"/>
            <w:tcBorders>
              <w:top w:val="single" w:sz="4" w:space="0" w:color="000000"/>
              <w:left w:val="single" w:sz="4" w:space="0" w:color="000000"/>
              <w:bottom w:val="single" w:sz="4" w:space="0" w:color="000000"/>
              <w:right w:val="single" w:sz="4" w:space="0" w:color="000000"/>
            </w:tcBorders>
            <w:shd w:val="clear" w:color="auto" w:fill="7E7E7E"/>
          </w:tcPr>
          <w:p w:rsidR="0043545D" w:rsidRDefault="0043545D">
            <w:pPr>
              <w:spacing w:after="0"/>
            </w:pPr>
            <w:r>
              <w:rPr>
                <w:rFonts w:ascii="Times New Roman" w:eastAsia="Times New Roman" w:hAnsi="Times New Roman" w:cs="Times New Roman"/>
                <w:sz w:val="18"/>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7E7E7E"/>
          </w:tcPr>
          <w:p w:rsidR="0043545D" w:rsidRDefault="0043545D">
            <w:pPr>
              <w:spacing w:after="0"/>
              <w:ind w:left="109"/>
            </w:pPr>
            <w:r>
              <w:rPr>
                <w:rFonts w:ascii="Arial" w:eastAsia="Arial" w:hAnsi="Arial" w:cs="Arial"/>
                <w:b/>
                <w:color w:val="FFFFFF"/>
              </w:rPr>
              <w:t>Valuing Difference</w:t>
            </w:r>
            <w:r>
              <w:rPr>
                <w:rFonts w:ascii="Arial" w:eastAsia="Arial" w:hAnsi="Arial" w:cs="Arial"/>
                <w:b/>
              </w:rPr>
              <w:t xml:space="preserve"> </w:t>
            </w:r>
          </w:p>
        </w:tc>
        <w:tc>
          <w:tcPr>
            <w:tcW w:w="10066" w:type="dxa"/>
            <w:tcBorders>
              <w:top w:val="single" w:sz="4" w:space="0" w:color="000000"/>
              <w:left w:val="single" w:sz="4" w:space="0" w:color="000000"/>
              <w:bottom w:val="single" w:sz="4" w:space="0" w:color="000000"/>
              <w:right w:val="single" w:sz="4" w:space="0" w:color="000000"/>
            </w:tcBorders>
            <w:shd w:val="clear" w:color="auto" w:fill="7E7E7E"/>
          </w:tcPr>
          <w:p w:rsidR="0043545D" w:rsidRDefault="0043545D">
            <w:pPr>
              <w:spacing w:after="0"/>
              <w:ind w:left="1"/>
            </w:pPr>
            <w:r>
              <w:rPr>
                <w:rFonts w:ascii="Times New Roman" w:eastAsia="Times New Roman" w:hAnsi="Times New Roman" w:cs="Times New Roman"/>
                <w:sz w:val="18"/>
              </w:rPr>
              <w:t xml:space="preserve"> </w:t>
            </w:r>
          </w:p>
        </w:tc>
      </w:tr>
      <w:tr w:rsidR="0043545D">
        <w:trPr>
          <w:trHeight w:val="1024"/>
        </w:trPr>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CF2, RR1, RR6, BS1, MW3 </w:t>
            </w:r>
          </w:p>
        </w:tc>
        <w:tc>
          <w:tcPr>
            <w:tcW w:w="2552"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Ok to be different </w:t>
            </w:r>
          </w:p>
        </w:tc>
        <w:tc>
          <w:tcPr>
            <w:tcW w:w="10066" w:type="dxa"/>
            <w:tcBorders>
              <w:top w:val="single" w:sz="4" w:space="0" w:color="000000"/>
              <w:left w:val="single" w:sz="4" w:space="0" w:color="000000"/>
              <w:bottom w:val="single" w:sz="4" w:space="0" w:color="000000"/>
              <w:right w:val="single" w:sz="4" w:space="0" w:color="000000"/>
            </w:tcBorders>
          </w:tcPr>
          <w:p w:rsidR="0043545D" w:rsidRDefault="0043545D">
            <w:pPr>
              <w:spacing w:after="36" w:line="238" w:lineRule="auto"/>
              <w:ind w:left="109"/>
            </w:pPr>
            <w:r>
              <w:rPr>
                <w:rFonts w:ascii="Arial" w:eastAsia="Arial" w:hAnsi="Arial" w:cs="Arial"/>
              </w:rPr>
              <w:t xml:space="preserve">•Recognise that bullying and discriminatory behaviour can result from disrespect of people's differences; </w:t>
            </w:r>
          </w:p>
          <w:p w:rsidR="0043545D" w:rsidRDefault="0043545D">
            <w:pPr>
              <w:spacing w:after="5"/>
              <w:ind w:left="109"/>
            </w:pPr>
            <w:r>
              <w:rPr>
                <w:rFonts w:ascii="Arial" w:eastAsia="Arial" w:hAnsi="Arial" w:cs="Arial"/>
              </w:rPr>
              <w:t xml:space="preserve">•Suggest strategies for dealing with bullying, as a bystander; </w:t>
            </w:r>
          </w:p>
          <w:p w:rsidR="0043545D" w:rsidRDefault="0043545D">
            <w:pPr>
              <w:spacing w:after="0"/>
              <w:ind w:left="109"/>
            </w:pPr>
            <w:r>
              <w:rPr>
                <w:rFonts w:ascii="Arial" w:eastAsia="Arial" w:hAnsi="Arial" w:cs="Arial"/>
              </w:rPr>
              <w:t xml:space="preserve">•Describe positive attributes of their peers. </w:t>
            </w:r>
          </w:p>
        </w:tc>
      </w:tr>
    </w:tbl>
    <w:p w:rsidR="0043545D" w:rsidRDefault="0043545D">
      <w:pPr>
        <w:spacing w:after="3"/>
        <w:ind w:left="-113" w:hanging="10"/>
      </w:pPr>
      <w:r>
        <w:rPr>
          <w:rFonts w:ascii="Arial" w:eastAsia="Arial" w:hAnsi="Arial" w:cs="Arial"/>
          <w:sz w:val="26"/>
          <w:vertAlign w:val="subscript"/>
        </w:rPr>
        <w:t xml:space="preserve"> </w:t>
      </w:r>
      <w:r>
        <w:rPr>
          <w:rFonts w:ascii="Arial" w:eastAsia="Arial" w:hAnsi="Arial" w:cs="Arial"/>
          <w:sz w:val="20"/>
        </w:rPr>
        <w:t xml:space="preserve">© Copyright Coram Life Education SCARF resources  </w:t>
      </w:r>
    </w:p>
    <w:p w:rsidR="0043545D" w:rsidRDefault="00F467DB" w:rsidP="00F467DB">
      <w:pPr>
        <w:spacing w:after="0" w:line="265" w:lineRule="auto"/>
        <w:ind w:left="10" w:right="192" w:hanging="10"/>
        <w:jc w:val="right"/>
      </w:pPr>
      <w:r>
        <w:rPr>
          <w:rFonts w:ascii="Arial" w:eastAsia="Arial" w:hAnsi="Arial" w:cs="Arial"/>
          <w:sz w:val="24"/>
        </w:rPr>
        <w:t>24</w:t>
      </w:r>
    </w:p>
    <w:tbl>
      <w:tblPr>
        <w:tblStyle w:val="TableGrid0"/>
        <w:tblW w:w="15737" w:type="dxa"/>
        <w:tblInd w:w="8" w:type="dxa"/>
        <w:tblCellMar>
          <w:left w:w="4" w:type="dxa"/>
          <w:right w:w="102" w:type="dxa"/>
        </w:tblCellMar>
        <w:tblLook w:val="04A0" w:firstRow="1" w:lastRow="0" w:firstColumn="1" w:lastColumn="0" w:noHBand="0" w:noVBand="1"/>
      </w:tblPr>
      <w:tblGrid>
        <w:gridCol w:w="3119"/>
        <w:gridCol w:w="2552"/>
        <w:gridCol w:w="10066"/>
      </w:tblGrid>
      <w:tr w:rsidR="0043545D">
        <w:trPr>
          <w:trHeight w:val="523"/>
        </w:trPr>
        <w:tc>
          <w:tcPr>
            <w:tcW w:w="3119" w:type="dxa"/>
            <w:tcBorders>
              <w:top w:val="nil"/>
              <w:left w:val="nil"/>
              <w:bottom w:val="nil"/>
              <w:right w:val="nil"/>
            </w:tcBorders>
            <w:shd w:val="clear" w:color="auto" w:fill="000000"/>
          </w:tcPr>
          <w:p w:rsidR="0043545D" w:rsidRDefault="0043545D">
            <w:pPr>
              <w:spacing w:after="0"/>
              <w:ind w:left="108"/>
              <w:jc w:val="both"/>
            </w:pPr>
            <w:r>
              <w:rPr>
                <w:rFonts w:ascii="Arial" w:eastAsia="Arial" w:hAnsi="Arial" w:cs="Arial"/>
                <w:color w:val="FFFFFF"/>
              </w:rPr>
              <w:t xml:space="preserve">DfE Statutory Requirements – end of primary statements </w:t>
            </w:r>
          </w:p>
        </w:tc>
        <w:tc>
          <w:tcPr>
            <w:tcW w:w="2552" w:type="dxa"/>
            <w:tcBorders>
              <w:top w:val="nil"/>
              <w:left w:val="nil"/>
              <w:bottom w:val="nil"/>
              <w:right w:val="nil"/>
            </w:tcBorders>
            <w:shd w:val="clear" w:color="auto" w:fill="000000"/>
          </w:tcPr>
          <w:p w:rsidR="0043545D" w:rsidRDefault="0043545D">
            <w:pPr>
              <w:spacing w:after="0"/>
              <w:ind w:left="109"/>
            </w:pPr>
            <w:r>
              <w:rPr>
                <w:rFonts w:ascii="Arial" w:eastAsia="Arial" w:hAnsi="Arial" w:cs="Arial"/>
                <w:color w:val="FFFFFF"/>
              </w:rPr>
              <w:t xml:space="preserve">SCARF Lesson Plan </w:t>
            </w:r>
          </w:p>
          <w:p w:rsidR="0043545D" w:rsidRDefault="0043545D">
            <w:pPr>
              <w:spacing w:after="0"/>
              <w:ind w:left="109"/>
            </w:pPr>
            <w:r>
              <w:rPr>
                <w:rFonts w:ascii="Arial" w:eastAsia="Arial" w:hAnsi="Arial" w:cs="Arial"/>
                <w:color w:val="FFFFFF"/>
              </w:rPr>
              <w:t xml:space="preserve">title &amp; </w:t>
            </w:r>
            <w:r>
              <w:rPr>
                <w:rFonts w:ascii="Arial" w:eastAsia="Arial" w:hAnsi="Arial" w:cs="Arial"/>
                <w:b/>
                <w:color w:val="FFFFFF"/>
              </w:rPr>
              <w:t xml:space="preserve">half-termly unit </w:t>
            </w:r>
          </w:p>
        </w:tc>
        <w:tc>
          <w:tcPr>
            <w:tcW w:w="10066" w:type="dxa"/>
            <w:tcBorders>
              <w:top w:val="nil"/>
              <w:left w:val="nil"/>
              <w:bottom w:val="nil"/>
              <w:right w:val="nil"/>
            </w:tcBorders>
            <w:shd w:val="clear" w:color="auto" w:fill="000000"/>
          </w:tcPr>
          <w:p w:rsidR="0043545D" w:rsidRDefault="0043545D">
            <w:pPr>
              <w:spacing w:after="0"/>
              <w:ind w:left="109"/>
            </w:pPr>
            <w:r>
              <w:rPr>
                <w:rFonts w:ascii="Arial" w:eastAsia="Arial" w:hAnsi="Arial" w:cs="Arial"/>
                <w:color w:val="FFFFFF"/>
              </w:rPr>
              <w:t xml:space="preserve">SCARF Lesson Plan Learning Outcomes </w:t>
            </w:r>
          </w:p>
        </w:tc>
      </w:tr>
      <w:tr w:rsidR="0043545D">
        <w:trPr>
          <w:trHeight w:val="1018"/>
        </w:trPr>
        <w:tc>
          <w:tcPr>
            <w:tcW w:w="3119" w:type="dxa"/>
            <w:tcBorders>
              <w:top w:val="nil"/>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RR1, RR5, RR6, OR2 </w:t>
            </w:r>
          </w:p>
        </w:tc>
        <w:tc>
          <w:tcPr>
            <w:tcW w:w="2552" w:type="dxa"/>
            <w:tcBorders>
              <w:top w:val="nil"/>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We have more in common than not </w:t>
            </w:r>
          </w:p>
        </w:tc>
        <w:tc>
          <w:tcPr>
            <w:tcW w:w="10066" w:type="dxa"/>
            <w:tcBorders>
              <w:top w:val="nil"/>
              <w:left w:val="single" w:sz="4" w:space="0" w:color="000000"/>
              <w:bottom w:val="single" w:sz="4" w:space="0" w:color="000000"/>
              <w:right w:val="single" w:sz="4" w:space="0" w:color="000000"/>
            </w:tcBorders>
          </w:tcPr>
          <w:p w:rsidR="0043545D" w:rsidRDefault="0043545D" w:rsidP="00905BED">
            <w:pPr>
              <w:numPr>
                <w:ilvl w:val="0"/>
                <w:numId w:val="60"/>
              </w:numPr>
              <w:spacing w:after="0" w:line="243" w:lineRule="auto"/>
            </w:pPr>
            <w:r>
              <w:rPr>
                <w:rFonts w:ascii="Arial" w:eastAsia="Arial" w:hAnsi="Arial" w:cs="Arial"/>
              </w:rPr>
              <w:t xml:space="preserve">Know that all people are unique but that we have far more in common with each other than what is different about us; </w:t>
            </w:r>
          </w:p>
          <w:p w:rsidR="0043545D" w:rsidRDefault="0043545D" w:rsidP="00905BED">
            <w:pPr>
              <w:numPr>
                <w:ilvl w:val="0"/>
                <w:numId w:val="60"/>
              </w:numPr>
              <w:spacing w:after="0"/>
            </w:pPr>
            <w:r>
              <w:rPr>
                <w:rFonts w:ascii="Arial" w:eastAsia="Arial" w:hAnsi="Arial" w:cs="Arial"/>
              </w:rPr>
              <w:t xml:space="preserve">Consider how a bystander can respond to someone being rude, offensive or bullying someone else; </w:t>
            </w:r>
            <w:r>
              <w:rPr>
                <w:rFonts w:ascii="Arial" w:eastAsia="Arial" w:hAnsi="Arial" w:cs="Arial"/>
                <w:sz w:val="20"/>
              </w:rPr>
              <w:t xml:space="preserve">• </w:t>
            </w:r>
            <w:r>
              <w:rPr>
                <w:rFonts w:ascii="Arial" w:eastAsia="Arial" w:hAnsi="Arial" w:cs="Arial"/>
              </w:rPr>
              <w:t xml:space="preserve">Demonstrate ways of offering support to someone who has been bullied. </w:t>
            </w:r>
          </w:p>
        </w:tc>
      </w:tr>
      <w:tr w:rsidR="0043545D">
        <w:trPr>
          <w:trHeight w:val="262"/>
        </w:trPr>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RR1, RR2, RR3, RR5 </w:t>
            </w:r>
          </w:p>
        </w:tc>
        <w:tc>
          <w:tcPr>
            <w:tcW w:w="2552"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Respecting differences </w:t>
            </w:r>
          </w:p>
        </w:tc>
        <w:tc>
          <w:tcPr>
            <w:tcW w:w="1006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sz w:val="20"/>
              </w:rPr>
              <w:t xml:space="preserve">• </w:t>
            </w:r>
            <w:r>
              <w:rPr>
                <w:rFonts w:ascii="Arial" w:eastAsia="Arial" w:hAnsi="Arial" w:cs="Arial"/>
              </w:rPr>
              <w:t xml:space="preserve">Demonstrate ways of showing respect to others, using verbal and non-verbal communication. </w:t>
            </w:r>
          </w:p>
        </w:tc>
      </w:tr>
      <w:tr w:rsidR="0043545D">
        <w:trPr>
          <w:trHeight w:val="1532"/>
        </w:trPr>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RR1, RR2, RR5 </w:t>
            </w:r>
          </w:p>
        </w:tc>
        <w:tc>
          <w:tcPr>
            <w:tcW w:w="2552"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Tolerance and respect for others </w:t>
            </w:r>
          </w:p>
        </w:tc>
        <w:tc>
          <w:tcPr>
            <w:tcW w:w="10066" w:type="dxa"/>
            <w:tcBorders>
              <w:top w:val="single" w:sz="4" w:space="0" w:color="000000"/>
              <w:left w:val="single" w:sz="4" w:space="0" w:color="000000"/>
              <w:bottom w:val="single" w:sz="4" w:space="0" w:color="000000"/>
              <w:right w:val="single" w:sz="4" w:space="0" w:color="000000"/>
            </w:tcBorders>
          </w:tcPr>
          <w:p w:rsidR="0043545D" w:rsidRDefault="0043545D" w:rsidP="00905BED">
            <w:pPr>
              <w:numPr>
                <w:ilvl w:val="0"/>
                <w:numId w:val="61"/>
              </w:numPr>
              <w:spacing w:after="0"/>
            </w:pPr>
            <w:r>
              <w:rPr>
                <w:rFonts w:ascii="Arial" w:eastAsia="Arial" w:hAnsi="Arial" w:cs="Arial"/>
              </w:rPr>
              <w:t xml:space="preserve">Understand and explain the term prejudice; </w:t>
            </w:r>
          </w:p>
          <w:p w:rsidR="0043545D" w:rsidRDefault="0043545D" w:rsidP="00905BED">
            <w:pPr>
              <w:numPr>
                <w:ilvl w:val="0"/>
                <w:numId w:val="61"/>
              </w:numPr>
              <w:spacing w:after="1" w:line="238" w:lineRule="auto"/>
            </w:pPr>
            <w:r>
              <w:rPr>
                <w:rFonts w:ascii="Arial" w:eastAsia="Arial" w:hAnsi="Arial" w:cs="Arial"/>
              </w:rPr>
              <w:t xml:space="preserve">Identify and describe the different groups that make up their school/wider community/other parts of the UK; </w:t>
            </w:r>
          </w:p>
          <w:p w:rsidR="0043545D" w:rsidRDefault="0043545D" w:rsidP="00905BED">
            <w:pPr>
              <w:numPr>
                <w:ilvl w:val="0"/>
                <w:numId w:val="61"/>
              </w:numPr>
              <w:spacing w:after="0"/>
            </w:pPr>
            <w:r>
              <w:rPr>
                <w:rFonts w:ascii="Arial" w:eastAsia="Arial" w:hAnsi="Arial" w:cs="Arial"/>
              </w:rPr>
              <w:t xml:space="preserve">Describe the benefits of living in a diverse society; </w:t>
            </w:r>
          </w:p>
          <w:p w:rsidR="0043545D" w:rsidRDefault="0043545D" w:rsidP="00905BED">
            <w:pPr>
              <w:numPr>
                <w:ilvl w:val="0"/>
                <w:numId w:val="61"/>
              </w:numPr>
              <w:spacing w:after="0"/>
            </w:pPr>
            <w:r>
              <w:rPr>
                <w:rFonts w:ascii="Arial" w:eastAsia="Arial" w:hAnsi="Arial" w:cs="Arial"/>
              </w:rPr>
              <w:t xml:space="preserve">Explain the importance of mutual respect for different faiths and beliefs and how we demonstrate this. </w:t>
            </w:r>
          </w:p>
        </w:tc>
      </w:tr>
      <w:tr w:rsidR="0043545D">
        <w:trPr>
          <w:trHeight w:val="766"/>
        </w:trPr>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FPC1, FPC4, CF1, CF2, CF3, CF4, CF5, MW6 </w:t>
            </w:r>
          </w:p>
        </w:tc>
        <w:tc>
          <w:tcPr>
            <w:tcW w:w="2552"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Advertising friendships! </w:t>
            </w:r>
          </w:p>
        </w:tc>
        <w:tc>
          <w:tcPr>
            <w:tcW w:w="10066" w:type="dxa"/>
            <w:tcBorders>
              <w:top w:val="single" w:sz="4" w:space="0" w:color="000000"/>
              <w:left w:val="single" w:sz="4" w:space="0" w:color="000000"/>
              <w:bottom w:val="single" w:sz="4" w:space="0" w:color="000000"/>
              <w:right w:val="single" w:sz="4" w:space="0" w:color="000000"/>
            </w:tcBorders>
          </w:tcPr>
          <w:p w:rsidR="0043545D" w:rsidRDefault="0043545D">
            <w:pPr>
              <w:spacing w:after="14"/>
              <w:ind w:left="109"/>
            </w:pPr>
            <w:r>
              <w:rPr>
                <w:rFonts w:ascii="Arial" w:eastAsia="Arial" w:hAnsi="Arial" w:cs="Arial"/>
              </w:rPr>
              <w:t xml:space="preserve">•Explain the difference between a friend and an acquaintance; </w:t>
            </w:r>
          </w:p>
          <w:p w:rsidR="0043545D" w:rsidRDefault="0043545D">
            <w:pPr>
              <w:spacing w:after="5"/>
              <w:ind w:left="109"/>
            </w:pPr>
            <w:r>
              <w:rPr>
                <w:rFonts w:ascii="Arial" w:eastAsia="Arial" w:hAnsi="Arial" w:cs="Arial"/>
              </w:rPr>
              <w:t xml:space="preserve">•Describe qualities of a strong, positive friendship; </w:t>
            </w:r>
          </w:p>
          <w:p w:rsidR="0043545D" w:rsidRDefault="0043545D">
            <w:pPr>
              <w:spacing w:after="0"/>
              <w:ind w:left="109"/>
            </w:pPr>
            <w:r>
              <w:rPr>
                <w:rFonts w:ascii="Arial" w:eastAsia="Arial" w:hAnsi="Arial" w:cs="Arial"/>
              </w:rPr>
              <w:t xml:space="preserve">•Describe the benefits of other types of relationship (e.g. neighbour, parent/carer, relative). </w:t>
            </w:r>
          </w:p>
        </w:tc>
      </w:tr>
      <w:tr w:rsidR="0043545D">
        <w:trPr>
          <w:trHeight w:val="1024"/>
        </w:trPr>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RR1, RR2, RR6, RR7, ISH2, ISH6 </w:t>
            </w:r>
          </w:p>
        </w:tc>
        <w:tc>
          <w:tcPr>
            <w:tcW w:w="2552"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Boys will be boys? Challenging gender stereotypes </w:t>
            </w:r>
          </w:p>
        </w:tc>
        <w:tc>
          <w:tcPr>
            <w:tcW w:w="10066" w:type="dxa"/>
            <w:tcBorders>
              <w:top w:val="single" w:sz="4" w:space="0" w:color="000000"/>
              <w:left w:val="single" w:sz="4" w:space="0" w:color="000000"/>
              <w:bottom w:val="single" w:sz="4" w:space="0" w:color="000000"/>
              <w:right w:val="single" w:sz="4" w:space="0" w:color="000000"/>
            </w:tcBorders>
          </w:tcPr>
          <w:p w:rsidR="0043545D" w:rsidRDefault="0043545D">
            <w:pPr>
              <w:spacing w:after="17"/>
              <w:ind w:left="109"/>
            </w:pPr>
            <w:r>
              <w:rPr>
                <w:rFonts w:ascii="Arial" w:eastAsia="Arial" w:hAnsi="Arial" w:cs="Arial"/>
              </w:rPr>
              <w:t xml:space="preserve">•Define what is meant by the term stereotype; </w:t>
            </w:r>
          </w:p>
          <w:p w:rsidR="0043545D" w:rsidRDefault="0043545D">
            <w:pPr>
              <w:spacing w:after="0"/>
              <w:ind w:left="109" w:right="1758"/>
            </w:pPr>
            <w:r>
              <w:rPr>
                <w:rFonts w:ascii="Arial" w:eastAsia="Arial" w:hAnsi="Arial" w:cs="Arial"/>
              </w:rPr>
              <w:t xml:space="preserve">•Recognise how the media can sometimes reinforce gender stereotypes; •Recognise that people fall into a wide range of what is seen as normal; •Challenge stereotypical gender portrayals of people. </w:t>
            </w:r>
          </w:p>
        </w:tc>
      </w:tr>
      <w:tr w:rsidR="0043545D">
        <w:trPr>
          <w:trHeight w:val="259"/>
        </w:trPr>
        <w:tc>
          <w:tcPr>
            <w:tcW w:w="3119" w:type="dxa"/>
            <w:tcBorders>
              <w:top w:val="single" w:sz="4" w:space="0" w:color="000000"/>
              <w:left w:val="single" w:sz="4" w:space="0" w:color="000000"/>
              <w:bottom w:val="single" w:sz="4" w:space="0" w:color="000000"/>
              <w:right w:val="single" w:sz="4" w:space="0" w:color="000000"/>
            </w:tcBorders>
            <w:shd w:val="clear" w:color="auto" w:fill="7E7E7E"/>
          </w:tcPr>
          <w:p w:rsidR="0043545D" w:rsidRDefault="0043545D">
            <w:pPr>
              <w:spacing w:after="0"/>
            </w:pPr>
            <w:r>
              <w:rPr>
                <w:rFonts w:ascii="Times New Roman" w:eastAsia="Times New Roman" w:hAnsi="Times New Roman" w:cs="Times New Roman"/>
                <w:sz w:val="18"/>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7E7E7E"/>
          </w:tcPr>
          <w:p w:rsidR="0043545D" w:rsidRDefault="0043545D">
            <w:pPr>
              <w:spacing w:after="0"/>
              <w:ind w:left="109"/>
            </w:pPr>
            <w:r>
              <w:rPr>
                <w:rFonts w:ascii="Arial" w:eastAsia="Arial" w:hAnsi="Arial" w:cs="Arial"/>
                <w:b/>
                <w:color w:val="FFFFFF"/>
              </w:rPr>
              <w:t>Keeping Myself Safe</w:t>
            </w:r>
            <w:r>
              <w:rPr>
                <w:rFonts w:ascii="Arial" w:eastAsia="Arial" w:hAnsi="Arial" w:cs="Arial"/>
                <w:b/>
              </w:rPr>
              <w:t xml:space="preserve"> </w:t>
            </w:r>
          </w:p>
        </w:tc>
        <w:tc>
          <w:tcPr>
            <w:tcW w:w="10066" w:type="dxa"/>
            <w:tcBorders>
              <w:top w:val="single" w:sz="4" w:space="0" w:color="000000"/>
              <w:left w:val="single" w:sz="4" w:space="0" w:color="000000"/>
              <w:bottom w:val="single" w:sz="4" w:space="0" w:color="000000"/>
              <w:right w:val="single" w:sz="4" w:space="0" w:color="000000"/>
            </w:tcBorders>
            <w:shd w:val="clear" w:color="auto" w:fill="7E7E7E"/>
          </w:tcPr>
          <w:p w:rsidR="0043545D" w:rsidRDefault="0043545D">
            <w:pPr>
              <w:spacing w:after="0"/>
              <w:ind w:left="1"/>
            </w:pPr>
            <w:r>
              <w:rPr>
                <w:rFonts w:ascii="Times New Roman" w:eastAsia="Times New Roman" w:hAnsi="Times New Roman" w:cs="Times New Roman"/>
                <w:sz w:val="18"/>
              </w:rPr>
              <w:t xml:space="preserve"> </w:t>
            </w:r>
          </w:p>
        </w:tc>
      </w:tr>
      <w:tr w:rsidR="0043545D">
        <w:trPr>
          <w:trHeight w:val="769"/>
        </w:trPr>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jc w:val="both"/>
            </w:pPr>
            <w:r>
              <w:rPr>
                <w:rFonts w:ascii="Arial" w:eastAsia="Arial" w:hAnsi="Arial" w:cs="Arial"/>
              </w:rPr>
              <w:lastRenderedPageBreak/>
              <w:t xml:space="preserve">RR8, OR2, OR3, OR4, BS1, ISH4, ISH5 </w:t>
            </w:r>
          </w:p>
        </w:tc>
        <w:tc>
          <w:tcPr>
            <w:tcW w:w="2552"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Thinking before you click! </w:t>
            </w:r>
          </w:p>
        </w:tc>
        <w:tc>
          <w:tcPr>
            <w:tcW w:w="10066" w:type="dxa"/>
            <w:tcBorders>
              <w:top w:val="single" w:sz="4" w:space="0" w:color="000000"/>
              <w:left w:val="single" w:sz="4" w:space="0" w:color="000000"/>
              <w:bottom w:val="single" w:sz="4" w:space="0" w:color="000000"/>
              <w:right w:val="single" w:sz="4" w:space="0" w:color="000000"/>
            </w:tcBorders>
          </w:tcPr>
          <w:p w:rsidR="0043545D" w:rsidRDefault="0043545D" w:rsidP="00905BED">
            <w:pPr>
              <w:numPr>
                <w:ilvl w:val="0"/>
                <w:numId w:val="62"/>
              </w:numPr>
              <w:spacing w:after="0" w:line="238" w:lineRule="auto"/>
            </w:pPr>
            <w:r>
              <w:rPr>
                <w:rFonts w:ascii="Arial" w:eastAsia="Arial" w:hAnsi="Arial" w:cs="Arial"/>
              </w:rPr>
              <w:t xml:space="preserve">Accept that responsible and respectful behaviour is necessary when interacting with others online and face-to-face; </w:t>
            </w:r>
          </w:p>
          <w:p w:rsidR="0043545D" w:rsidRDefault="0043545D" w:rsidP="00905BED">
            <w:pPr>
              <w:numPr>
                <w:ilvl w:val="0"/>
                <w:numId w:val="62"/>
              </w:numPr>
              <w:spacing w:after="0"/>
            </w:pPr>
            <w:r>
              <w:rPr>
                <w:rFonts w:ascii="Arial" w:eastAsia="Arial" w:hAnsi="Arial" w:cs="Arial"/>
              </w:rPr>
              <w:t xml:space="preserve">Understand and describe the ease with which something posted online can spread. </w:t>
            </w:r>
          </w:p>
        </w:tc>
      </w:tr>
      <w:tr w:rsidR="0043545D">
        <w:trPr>
          <w:trHeight w:val="516"/>
        </w:trPr>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OR3, OR5, ISH3 </w:t>
            </w:r>
          </w:p>
        </w:tc>
        <w:tc>
          <w:tcPr>
            <w:tcW w:w="2552"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Traffic lights </w:t>
            </w:r>
          </w:p>
        </w:tc>
        <w:tc>
          <w:tcPr>
            <w:tcW w:w="10066" w:type="dxa"/>
            <w:tcBorders>
              <w:top w:val="single" w:sz="4" w:space="0" w:color="000000"/>
              <w:left w:val="single" w:sz="4" w:space="0" w:color="000000"/>
              <w:bottom w:val="single" w:sz="4" w:space="0" w:color="000000"/>
              <w:right w:val="single" w:sz="4" w:space="0" w:color="000000"/>
            </w:tcBorders>
          </w:tcPr>
          <w:p w:rsidR="0043545D" w:rsidRDefault="0043545D">
            <w:pPr>
              <w:spacing w:after="2"/>
              <w:ind w:left="109"/>
            </w:pPr>
            <w:r>
              <w:rPr>
                <w:rFonts w:ascii="Arial" w:eastAsia="Arial" w:hAnsi="Arial" w:cs="Arial"/>
              </w:rPr>
              <w:t xml:space="preserve">•Identify strategies for keeping personal information safe online; </w:t>
            </w:r>
          </w:p>
          <w:p w:rsidR="0043545D" w:rsidRDefault="0043545D">
            <w:pPr>
              <w:spacing w:after="0"/>
              <w:ind w:left="109"/>
            </w:pPr>
            <w:r>
              <w:rPr>
                <w:rFonts w:ascii="Arial" w:eastAsia="Arial" w:hAnsi="Arial" w:cs="Arial"/>
              </w:rPr>
              <w:t xml:space="preserve">•Describe safe behaviours when using communication technology. </w:t>
            </w:r>
          </w:p>
        </w:tc>
      </w:tr>
      <w:tr w:rsidR="0043545D">
        <w:trPr>
          <w:trHeight w:val="771"/>
        </w:trPr>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OR1, OR3, OR5, BS1, BS2, </w:t>
            </w:r>
          </w:p>
          <w:p w:rsidR="0043545D" w:rsidRDefault="0043545D">
            <w:pPr>
              <w:spacing w:after="0"/>
              <w:ind w:left="108"/>
            </w:pPr>
            <w:r>
              <w:rPr>
                <w:rFonts w:ascii="Arial" w:eastAsia="Arial" w:hAnsi="Arial" w:cs="Arial"/>
              </w:rPr>
              <w:t xml:space="preserve">BS3, BS5, BS7, ISH3, ISH5, </w:t>
            </w:r>
          </w:p>
          <w:p w:rsidR="0043545D" w:rsidRDefault="0043545D">
            <w:pPr>
              <w:spacing w:after="0"/>
              <w:ind w:left="108"/>
            </w:pPr>
            <w:r>
              <w:rPr>
                <w:rFonts w:ascii="Arial" w:eastAsia="Arial" w:hAnsi="Arial" w:cs="Arial"/>
              </w:rPr>
              <w:t xml:space="preserve">ISH7 </w:t>
            </w:r>
          </w:p>
        </w:tc>
        <w:tc>
          <w:tcPr>
            <w:tcW w:w="2552"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To share or not to share? </w:t>
            </w:r>
          </w:p>
        </w:tc>
        <w:tc>
          <w:tcPr>
            <w:tcW w:w="10066" w:type="dxa"/>
            <w:tcBorders>
              <w:top w:val="single" w:sz="4" w:space="0" w:color="000000"/>
              <w:left w:val="single" w:sz="4" w:space="0" w:color="000000"/>
              <w:bottom w:val="single" w:sz="4" w:space="0" w:color="000000"/>
              <w:right w:val="single" w:sz="4" w:space="0" w:color="000000"/>
            </w:tcBorders>
          </w:tcPr>
          <w:p w:rsidR="0043545D" w:rsidRDefault="0043545D">
            <w:pPr>
              <w:spacing w:after="17"/>
              <w:ind w:left="109"/>
            </w:pPr>
            <w:r>
              <w:rPr>
                <w:rFonts w:ascii="Arial" w:eastAsia="Arial" w:hAnsi="Arial" w:cs="Arial"/>
              </w:rPr>
              <w:t xml:space="preserve">•Know that it is illegal to create and share sexual images of children under 18 years old; </w:t>
            </w:r>
          </w:p>
          <w:p w:rsidR="0043545D" w:rsidRDefault="0043545D">
            <w:pPr>
              <w:spacing w:after="2"/>
              <w:ind w:left="109"/>
            </w:pPr>
            <w:r>
              <w:rPr>
                <w:rFonts w:ascii="Arial" w:eastAsia="Arial" w:hAnsi="Arial" w:cs="Arial"/>
              </w:rPr>
              <w:t xml:space="preserve">•Explore the risks of sharing photos and films of themselves with other people directly or online; </w:t>
            </w:r>
          </w:p>
          <w:p w:rsidR="0043545D" w:rsidRDefault="0043545D">
            <w:pPr>
              <w:spacing w:after="0"/>
              <w:ind w:left="109"/>
            </w:pPr>
            <w:r>
              <w:rPr>
                <w:rFonts w:ascii="Arial" w:eastAsia="Arial" w:hAnsi="Arial" w:cs="Arial"/>
              </w:rPr>
              <w:t xml:space="preserve">•Know how to keep their information private online. </w:t>
            </w:r>
          </w:p>
        </w:tc>
      </w:tr>
      <w:tr w:rsidR="0043545D">
        <w:trPr>
          <w:trHeight w:val="1025"/>
        </w:trPr>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MW1, MW3, MW4, MW5, </w:t>
            </w:r>
          </w:p>
          <w:p w:rsidR="0043545D" w:rsidRDefault="0043545D">
            <w:pPr>
              <w:spacing w:after="0"/>
              <w:ind w:left="108"/>
            </w:pPr>
            <w:r>
              <w:rPr>
                <w:rFonts w:ascii="Arial" w:eastAsia="Arial" w:hAnsi="Arial" w:cs="Arial"/>
              </w:rPr>
              <w:t xml:space="preserve">MW6, MW7, MW9, MW10, </w:t>
            </w:r>
          </w:p>
          <w:p w:rsidR="0043545D" w:rsidRDefault="0043545D">
            <w:pPr>
              <w:spacing w:after="0"/>
              <w:ind w:left="108"/>
            </w:pPr>
            <w:r>
              <w:rPr>
                <w:rFonts w:ascii="Arial" w:eastAsia="Arial" w:hAnsi="Arial" w:cs="Arial"/>
              </w:rPr>
              <w:t xml:space="preserve">HE3, DAT1 </w:t>
            </w:r>
          </w:p>
        </w:tc>
        <w:tc>
          <w:tcPr>
            <w:tcW w:w="2552"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Rat Park </w:t>
            </w:r>
          </w:p>
        </w:tc>
        <w:tc>
          <w:tcPr>
            <w:tcW w:w="1006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right="78"/>
            </w:pPr>
            <w:r>
              <w:rPr>
                <w:rFonts w:ascii="Arial" w:eastAsia="Arial" w:hAnsi="Arial" w:cs="Arial"/>
              </w:rPr>
              <w:t xml:space="preserve">•Define what is meant by addiction, demonstrating an understanding that addiction is a form of behaviour; •Understand that all humans have basic emotional needs and explain some of the ways these needs can be met. </w:t>
            </w:r>
          </w:p>
        </w:tc>
      </w:tr>
      <w:tr w:rsidR="0043545D">
        <w:trPr>
          <w:trHeight w:val="1272"/>
        </w:trPr>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HE3, DAT1 </w:t>
            </w:r>
          </w:p>
        </w:tc>
        <w:tc>
          <w:tcPr>
            <w:tcW w:w="2552"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What sort of drug is..? </w:t>
            </w:r>
          </w:p>
        </w:tc>
        <w:tc>
          <w:tcPr>
            <w:tcW w:w="10066" w:type="dxa"/>
            <w:tcBorders>
              <w:top w:val="single" w:sz="4" w:space="0" w:color="000000"/>
              <w:left w:val="single" w:sz="4" w:space="0" w:color="000000"/>
              <w:bottom w:val="single" w:sz="4" w:space="0" w:color="000000"/>
              <w:right w:val="single" w:sz="4" w:space="0" w:color="000000"/>
            </w:tcBorders>
          </w:tcPr>
          <w:p w:rsidR="0043545D" w:rsidRDefault="0043545D">
            <w:pPr>
              <w:spacing w:after="30" w:line="240" w:lineRule="auto"/>
              <w:ind w:left="109"/>
              <w:jc w:val="both"/>
            </w:pPr>
            <w:r>
              <w:rPr>
                <w:rFonts w:ascii="Arial" w:eastAsia="Arial" w:hAnsi="Arial" w:cs="Arial"/>
              </w:rPr>
              <w:t xml:space="preserve">•Explain how drugs can be categorised into different groups depending on their medical and legal context; </w:t>
            </w:r>
          </w:p>
          <w:p w:rsidR="0043545D" w:rsidRDefault="0043545D">
            <w:pPr>
              <w:spacing w:after="0"/>
              <w:ind w:left="109"/>
            </w:pPr>
            <w:r>
              <w:rPr>
                <w:rFonts w:ascii="Arial" w:eastAsia="Arial" w:hAnsi="Arial" w:cs="Arial"/>
              </w:rPr>
              <w:t xml:space="preserve">•Demonstrate an understanding that drugs can have both medical and non-medical uses; </w:t>
            </w:r>
          </w:p>
          <w:p w:rsidR="0043545D" w:rsidRDefault="0043545D">
            <w:pPr>
              <w:spacing w:after="0"/>
              <w:ind w:left="109"/>
            </w:pPr>
            <w:r>
              <w:rPr>
                <w:rFonts w:ascii="Arial" w:eastAsia="Arial" w:hAnsi="Arial" w:cs="Arial"/>
              </w:rPr>
              <w:t xml:space="preserve">•Explain in simple terms some of the laws that control drugs in this country. </w:t>
            </w:r>
          </w:p>
        </w:tc>
      </w:tr>
    </w:tbl>
    <w:p w:rsidR="0043545D" w:rsidRDefault="0043545D">
      <w:pPr>
        <w:spacing w:after="3"/>
        <w:ind w:left="-113" w:hanging="10"/>
      </w:pPr>
      <w:r>
        <w:rPr>
          <w:rFonts w:ascii="Arial" w:eastAsia="Arial" w:hAnsi="Arial" w:cs="Arial"/>
          <w:sz w:val="26"/>
          <w:vertAlign w:val="subscript"/>
        </w:rPr>
        <w:t xml:space="preserve"> </w:t>
      </w:r>
      <w:r>
        <w:rPr>
          <w:rFonts w:ascii="Arial" w:eastAsia="Arial" w:hAnsi="Arial" w:cs="Arial"/>
          <w:sz w:val="20"/>
        </w:rPr>
        <w:t xml:space="preserve">© Copyright Coram Life Education SCARF resources </w:t>
      </w:r>
    </w:p>
    <w:p w:rsidR="0043545D" w:rsidRDefault="0043545D" w:rsidP="00F467DB">
      <w:pPr>
        <w:spacing w:after="0" w:line="265" w:lineRule="auto"/>
        <w:ind w:left="10" w:right="-15" w:hanging="10"/>
        <w:jc w:val="right"/>
      </w:pPr>
      <w:r>
        <w:rPr>
          <w:rFonts w:ascii="Arial" w:eastAsia="Arial" w:hAnsi="Arial" w:cs="Arial"/>
          <w:sz w:val="24"/>
        </w:rPr>
        <w:t xml:space="preserve">23 </w:t>
      </w:r>
    </w:p>
    <w:tbl>
      <w:tblPr>
        <w:tblStyle w:val="TableGrid0"/>
        <w:tblW w:w="15737" w:type="dxa"/>
        <w:tblInd w:w="8" w:type="dxa"/>
        <w:tblCellMar>
          <w:top w:w="2" w:type="dxa"/>
          <w:left w:w="4" w:type="dxa"/>
          <w:right w:w="73" w:type="dxa"/>
        </w:tblCellMar>
        <w:tblLook w:val="04A0" w:firstRow="1" w:lastRow="0" w:firstColumn="1" w:lastColumn="0" w:noHBand="0" w:noVBand="1"/>
      </w:tblPr>
      <w:tblGrid>
        <w:gridCol w:w="3119"/>
        <w:gridCol w:w="2552"/>
        <w:gridCol w:w="10066"/>
      </w:tblGrid>
      <w:tr w:rsidR="0043545D">
        <w:trPr>
          <w:trHeight w:val="523"/>
        </w:trPr>
        <w:tc>
          <w:tcPr>
            <w:tcW w:w="3119" w:type="dxa"/>
            <w:tcBorders>
              <w:top w:val="nil"/>
              <w:left w:val="nil"/>
              <w:bottom w:val="nil"/>
              <w:right w:val="nil"/>
            </w:tcBorders>
            <w:shd w:val="clear" w:color="auto" w:fill="000000"/>
          </w:tcPr>
          <w:p w:rsidR="0043545D" w:rsidRDefault="0043545D">
            <w:pPr>
              <w:spacing w:after="0"/>
              <w:ind w:left="108" w:right="24"/>
              <w:jc w:val="both"/>
            </w:pPr>
            <w:r>
              <w:rPr>
                <w:rFonts w:ascii="Arial" w:eastAsia="Arial" w:hAnsi="Arial" w:cs="Arial"/>
                <w:color w:val="FFFFFF"/>
              </w:rPr>
              <w:t xml:space="preserve">DfE Statutory Requirements – end of primary statements </w:t>
            </w:r>
          </w:p>
        </w:tc>
        <w:tc>
          <w:tcPr>
            <w:tcW w:w="2552" w:type="dxa"/>
            <w:tcBorders>
              <w:top w:val="nil"/>
              <w:left w:val="nil"/>
              <w:bottom w:val="nil"/>
              <w:right w:val="nil"/>
            </w:tcBorders>
            <w:shd w:val="clear" w:color="auto" w:fill="000000"/>
          </w:tcPr>
          <w:p w:rsidR="0043545D" w:rsidRDefault="0043545D">
            <w:pPr>
              <w:spacing w:after="0"/>
              <w:ind w:left="109"/>
            </w:pPr>
            <w:r>
              <w:rPr>
                <w:rFonts w:ascii="Arial" w:eastAsia="Arial" w:hAnsi="Arial" w:cs="Arial"/>
                <w:color w:val="FFFFFF"/>
              </w:rPr>
              <w:t xml:space="preserve">SCARF Lesson Plan </w:t>
            </w:r>
          </w:p>
          <w:p w:rsidR="0043545D" w:rsidRDefault="0043545D">
            <w:pPr>
              <w:spacing w:after="0"/>
              <w:ind w:left="109"/>
            </w:pPr>
            <w:r>
              <w:rPr>
                <w:rFonts w:ascii="Arial" w:eastAsia="Arial" w:hAnsi="Arial" w:cs="Arial"/>
                <w:color w:val="FFFFFF"/>
              </w:rPr>
              <w:t xml:space="preserve">title &amp; </w:t>
            </w:r>
            <w:r>
              <w:rPr>
                <w:rFonts w:ascii="Arial" w:eastAsia="Arial" w:hAnsi="Arial" w:cs="Arial"/>
                <w:b/>
                <w:color w:val="FFFFFF"/>
              </w:rPr>
              <w:t xml:space="preserve">half-termly unit </w:t>
            </w:r>
          </w:p>
        </w:tc>
        <w:tc>
          <w:tcPr>
            <w:tcW w:w="10066" w:type="dxa"/>
            <w:tcBorders>
              <w:top w:val="nil"/>
              <w:left w:val="nil"/>
              <w:bottom w:val="nil"/>
              <w:right w:val="nil"/>
            </w:tcBorders>
            <w:shd w:val="clear" w:color="auto" w:fill="000000"/>
          </w:tcPr>
          <w:p w:rsidR="0043545D" w:rsidRDefault="0043545D">
            <w:pPr>
              <w:spacing w:after="0"/>
              <w:ind w:left="109"/>
            </w:pPr>
            <w:r>
              <w:rPr>
                <w:rFonts w:ascii="Arial" w:eastAsia="Arial" w:hAnsi="Arial" w:cs="Arial"/>
                <w:color w:val="FFFFFF"/>
              </w:rPr>
              <w:t xml:space="preserve">SCARF Lesson Plan Learning Outcomes </w:t>
            </w:r>
          </w:p>
        </w:tc>
      </w:tr>
      <w:tr w:rsidR="0043545D">
        <w:trPr>
          <w:trHeight w:val="511"/>
        </w:trPr>
        <w:tc>
          <w:tcPr>
            <w:tcW w:w="3119" w:type="dxa"/>
            <w:tcBorders>
              <w:top w:val="nil"/>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HE3, DAT1 </w:t>
            </w:r>
          </w:p>
        </w:tc>
        <w:tc>
          <w:tcPr>
            <w:tcW w:w="2552" w:type="dxa"/>
            <w:tcBorders>
              <w:top w:val="nil"/>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Drugs: it’s the law! </w:t>
            </w:r>
          </w:p>
        </w:tc>
        <w:tc>
          <w:tcPr>
            <w:tcW w:w="10066" w:type="dxa"/>
            <w:tcBorders>
              <w:top w:val="nil"/>
              <w:left w:val="single" w:sz="4" w:space="0" w:color="000000"/>
              <w:bottom w:val="single" w:sz="4" w:space="0" w:color="000000"/>
              <w:right w:val="single" w:sz="4" w:space="0" w:color="000000"/>
            </w:tcBorders>
          </w:tcPr>
          <w:p w:rsidR="0043545D" w:rsidRDefault="0043545D">
            <w:pPr>
              <w:spacing w:after="5"/>
              <w:ind w:left="109"/>
            </w:pPr>
            <w:r>
              <w:rPr>
                <w:rFonts w:ascii="Arial" w:eastAsia="Arial" w:hAnsi="Arial" w:cs="Arial"/>
              </w:rPr>
              <w:t xml:space="preserve">•Understand some of the basic laws in relation to drugs; </w:t>
            </w:r>
          </w:p>
          <w:p w:rsidR="0043545D" w:rsidRDefault="0043545D">
            <w:pPr>
              <w:spacing w:after="0"/>
              <w:ind w:left="109"/>
            </w:pPr>
            <w:r>
              <w:rPr>
                <w:rFonts w:ascii="Arial" w:eastAsia="Arial" w:hAnsi="Arial" w:cs="Arial"/>
              </w:rPr>
              <w:t xml:space="preserve">•Explain why there are laws relating to drugs in this country. </w:t>
            </w:r>
          </w:p>
        </w:tc>
      </w:tr>
      <w:tr w:rsidR="0043545D">
        <w:trPr>
          <w:trHeight w:val="768"/>
        </w:trPr>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HE3, DAT1 </w:t>
            </w:r>
          </w:p>
        </w:tc>
        <w:tc>
          <w:tcPr>
            <w:tcW w:w="2552"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Alcohol: what is normal? </w:t>
            </w:r>
          </w:p>
        </w:tc>
        <w:tc>
          <w:tcPr>
            <w:tcW w:w="10066" w:type="dxa"/>
            <w:tcBorders>
              <w:top w:val="single" w:sz="4" w:space="0" w:color="000000"/>
              <w:left w:val="single" w:sz="4" w:space="0" w:color="000000"/>
              <w:bottom w:val="single" w:sz="4" w:space="0" w:color="000000"/>
              <w:right w:val="single" w:sz="4" w:space="0" w:color="000000"/>
            </w:tcBorders>
          </w:tcPr>
          <w:p w:rsidR="0043545D" w:rsidRDefault="0043545D">
            <w:pPr>
              <w:spacing w:after="17" w:line="243" w:lineRule="auto"/>
              <w:ind w:left="109"/>
              <w:jc w:val="both"/>
            </w:pPr>
            <w:r>
              <w:rPr>
                <w:rFonts w:ascii="Arial" w:eastAsia="Arial" w:hAnsi="Arial" w:cs="Arial"/>
              </w:rPr>
              <w:t xml:space="preserve">•Understand the actual norms around drinking alcohol and the reasons for common misperceptions of these; </w:t>
            </w:r>
          </w:p>
          <w:p w:rsidR="0043545D" w:rsidRDefault="0043545D">
            <w:pPr>
              <w:spacing w:after="0"/>
              <w:ind w:left="109"/>
            </w:pPr>
            <w:r>
              <w:rPr>
                <w:rFonts w:ascii="Arial" w:eastAsia="Arial" w:hAnsi="Arial" w:cs="Arial"/>
              </w:rPr>
              <w:t xml:space="preserve">•Describe some of the effects and risks of drinking alcohol. </w:t>
            </w:r>
          </w:p>
        </w:tc>
      </w:tr>
      <w:tr w:rsidR="0043545D">
        <w:trPr>
          <w:trHeight w:val="1023"/>
        </w:trPr>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CF3, CF5, RR1, RR4, MW4, MW6, MW7, HE3 </w:t>
            </w:r>
          </w:p>
        </w:tc>
        <w:tc>
          <w:tcPr>
            <w:tcW w:w="2552"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Joe’s story (part 1) </w:t>
            </w:r>
          </w:p>
        </w:tc>
        <w:tc>
          <w:tcPr>
            <w:tcW w:w="10066" w:type="dxa"/>
            <w:tcBorders>
              <w:top w:val="single" w:sz="4" w:space="0" w:color="000000"/>
              <w:left w:val="single" w:sz="4" w:space="0" w:color="000000"/>
              <w:bottom w:val="single" w:sz="4" w:space="0" w:color="000000"/>
              <w:right w:val="single" w:sz="4" w:space="0" w:color="000000"/>
            </w:tcBorders>
          </w:tcPr>
          <w:p w:rsidR="0043545D" w:rsidRDefault="0043545D" w:rsidP="00905BED">
            <w:pPr>
              <w:numPr>
                <w:ilvl w:val="0"/>
                <w:numId w:val="63"/>
              </w:numPr>
              <w:spacing w:after="0" w:line="241" w:lineRule="auto"/>
            </w:pPr>
            <w:r>
              <w:rPr>
                <w:rFonts w:ascii="Arial" w:eastAsia="Arial" w:hAnsi="Arial" w:cs="Arial"/>
              </w:rPr>
              <w:t xml:space="preserve">Understand that all humans have basic emotional needs and explain some of the ways these needs can be met; </w:t>
            </w:r>
          </w:p>
          <w:p w:rsidR="0043545D" w:rsidRDefault="0043545D" w:rsidP="00905BED">
            <w:pPr>
              <w:numPr>
                <w:ilvl w:val="0"/>
                <w:numId w:val="63"/>
              </w:numPr>
              <w:spacing w:after="0"/>
            </w:pPr>
            <w:r>
              <w:rPr>
                <w:rFonts w:ascii="Arial" w:eastAsia="Arial" w:hAnsi="Arial" w:cs="Arial"/>
              </w:rPr>
              <w:t xml:space="preserve">Explain how these emotional needs impact on people's behaviour; </w:t>
            </w:r>
          </w:p>
          <w:p w:rsidR="0043545D" w:rsidRDefault="0043545D" w:rsidP="00905BED">
            <w:pPr>
              <w:numPr>
                <w:ilvl w:val="0"/>
                <w:numId w:val="63"/>
              </w:numPr>
              <w:spacing w:after="0"/>
            </w:pPr>
            <w:r>
              <w:rPr>
                <w:rFonts w:ascii="Arial" w:eastAsia="Arial" w:hAnsi="Arial" w:cs="Arial"/>
              </w:rPr>
              <w:t xml:space="preserve">Suggest positive ways that people can get their emotional need met. </w:t>
            </w:r>
          </w:p>
        </w:tc>
      </w:tr>
      <w:tr w:rsidR="0043545D">
        <w:trPr>
          <w:trHeight w:val="863"/>
        </w:trPr>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lastRenderedPageBreak/>
              <w:t xml:space="preserve">FPC1, CF1, CF2, CF3, CF4, RR5, OR1 </w:t>
            </w:r>
          </w:p>
        </w:tc>
        <w:tc>
          <w:tcPr>
            <w:tcW w:w="2552"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Joe’s story (part 2) </w:t>
            </w:r>
          </w:p>
        </w:tc>
        <w:tc>
          <w:tcPr>
            <w:tcW w:w="1006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•Understand that with independence comes responsibility </w:t>
            </w:r>
          </w:p>
          <w:p w:rsidR="0043545D" w:rsidRDefault="0043545D">
            <w:pPr>
              <w:spacing w:after="19"/>
              <w:ind w:left="109"/>
            </w:pPr>
            <w:r>
              <w:rPr>
                <w:rFonts w:ascii="Arial" w:eastAsia="Arial" w:hAnsi="Arial" w:cs="Arial"/>
              </w:rPr>
              <w:t xml:space="preserve">•Explain how these emotional needs impact on people's behaviour; </w:t>
            </w:r>
          </w:p>
          <w:p w:rsidR="0043545D" w:rsidRDefault="0043545D">
            <w:pPr>
              <w:spacing w:after="0"/>
              <w:ind w:left="109"/>
            </w:pPr>
            <w:r>
              <w:rPr>
                <w:rFonts w:ascii="Arial" w:eastAsia="Arial" w:hAnsi="Arial" w:cs="Arial"/>
              </w:rPr>
              <w:t xml:space="preserve">•Suggest positive ways that people can get their emotional needs met. </w:t>
            </w:r>
          </w:p>
        </w:tc>
      </w:tr>
      <w:tr w:rsidR="0043545D">
        <w:trPr>
          <w:trHeight w:val="511"/>
        </w:trPr>
        <w:tc>
          <w:tcPr>
            <w:tcW w:w="3119" w:type="dxa"/>
            <w:tcBorders>
              <w:top w:val="single" w:sz="4" w:space="0" w:color="000000"/>
              <w:left w:val="single" w:sz="4" w:space="0" w:color="000000"/>
              <w:bottom w:val="single" w:sz="4" w:space="0" w:color="000000"/>
              <w:right w:val="single" w:sz="4" w:space="0" w:color="000000"/>
            </w:tcBorders>
            <w:shd w:val="clear" w:color="auto" w:fill="7E7E7E"/>
          </w:tcPr>
          <w:p w:rsidR="0043545D" w:rsidRDefault="0043545D">
            <w:pPr>
              <w:spacing w:after="0"/>
            </w:pPr>
            <w:r>
              <w:rPr>
                <w:rFonts w:ascii="Times New Roman" w:eastAsia="Times New Roman" w:hAnsi="Times New Roman"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7E7E7E"/>
          </w:tcPr>
          <w:p w:rsidR="0043545D" w:rsidRDefault="0043545D">
            <w:pPr>
              <w:spacing w:after="0"/>
              <w:ind w:left="109"/>
            </w:pPr>
            <w:r>
              <w:rPr>
                <w:rFonts w:ascii="Arial" w:eastAsia="Arial" w:hAnsi="Arial" w:cs="Arial"/>
                <w:b/>
                <w:color w:val="FFFFFF"/>
              </w:rPr>
              <w:t>Rights and</w:t>
            </w:r>
            <w:r>
              <w:rPr>
                <w:rFonts w:ascii="Arial" w:eastAsia="Arial" w:hAnsi="Arial" w:cs="Arial"/>
                <w:b/>
              </w:rPr>
              <w:t xml:space="preserve"> </w:t>
            </w:r>
          </w:p>
          <w:p w:rsidR="0043545D" w:rsidRDefault="0043545D">
            <w:pPr>
              <w:spacing w:after="0"/>
              <w:ind w:left="109"/>
            </w:pPr>
            <w:r>
              <w:rPr>
                <w:rFonts w:ascii="Arial" w:eastAsia="Arial" w:hAnsi="Arial" w:cs="Arial"/>
                <w:b/>
                <w:color w:val="FFFFFF"/>
              </w:rPr>
              <w:t>Responsibilities</w:t>
            </w:r>
            <w:r>
              <w:rPr>
                <w:rFonts w:ascii="Arial" w:eastAsia="Arial" w:hAnsi="Arial" w:cs="Arial"/>
                <w:b/>
              </w:rPr>
              <w:t xml:space="preserve"> </w:t>
            </w:r>
          </w:p>
        </w:tc>
        <w:tc>
          <w:tcPr>
            <w:tcW w:w="10066" w:type="dxa"/>
            <w:tcBorders>
              <w:top w:val="single" w:sz="4" w:space="0" w:color="000000"/>
              <w:left w:val="single" w:sz="4" w:space="0" w:color="000000"/>
              <w:bottom w:val="single" w:sz="4" w:space="0" w:color="000000"/>
              <w:right w:val="single" w:sz="4" w:space="0" w:color="000000"/>
            </w:tcBorders>
            <w:shd w:val="clear" w:color="auto" w:fill="7E7E7E"/>
          </w:tcPr>
          <w:p w:rsidR="0043545D" w:rsidRDefault="0043545D">
            <w:pPr>
              <w:spacing w:after="0"/>
              <w:ind w:left="1"/>
            </w:pPr>
            <w:r>
              <w:rPr>
                <w:rFonts w:ascii="Times New Roman" w:eastAsia="Times New Roman" w:hAnsi="Times New Roman" w:cs="Times New Roman"/>
              </w:rPr>
              <w:t xml:space="preserve"> </w:t>
            </w:r>
          </w:p>
        </w:tc>
      </w:tr>
      <w:tr w:rsidR="0043545D">
        <w:trPr>
          <w:trHeight w:val="772"/>
        </w:trPr>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RR7, ISH6 </w:t>
            </w:r>
          </w:p>
        </w:tc>
        <w:tc>
          <w:tcPr>
            <w:tcW w:w="2552"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Two sides to every story </w:t>
            </w:r>
          </w:p>
        </w:tc>
        <w:tc>
          <w:tcPr>
            <w:tcW w:w="10066" w:type="dxa"/>
            <w:tcBorders>
              <w:top w:val="single" w:sz="4" w:space="0" w:color="000000"/>
              <w:left w:val="single" w:sz="4" w:space="0" w:color="000000"/>
              <w:bottom w:val="single" w:sz="4" w:space="0" w:color="000000"/>
              <w:right w:val="single" w:sz="4" w:space="0" w:color="000000"/>
            </w:tcBorders>
          </w:tcPr>
          <w:p w:rsidR="0043545D" w:rsidRDefault="0043545D">
            <w:pPr>
              <w:spacing w:after="17"/>
              <w:ind w:left="109"/>
            </w:pPr>
            <w:r>
              <w:rPr>
                <w:rFonts w:ascii="Arial" w:eastAsia="Arial" w:hAnsi="Arial" w:cs="Arial"/>
              </w:rPr>
              <w:t xml:space="preserve">•Define the terms 'fact', 'opinion', 'biased' and 'unbiased', explaining the difference between them; </w:t>
            </w:r>
          </w:p>
          <w:p w:rsidR="0043545D" w:rsidRDefault="0043545D">
            <w:pPr>
              <w:spacing w:after="4"/>
              <w:ind w:left="109"/>
            </w:pPr>
            <w:r>
              <w:rPr>
                <w:rFonts w:ascii="Arial" w:eastAsia="Arial" w:hAnsi="Arial" w:cs="Arial"/>
              </w:rPr>
              <w:t xml:space="preserve">•Describe the language and techniques that make up a biased report; </w:t>
            </w:r>
          </w:p>
          <w:p w:rsidR="0043545D" w:rsidRDefault="0043545D">
            <w:pPr>
              <w:spacing w:after="0"/>
              <w:ind w:left="109"/>
            </w:pPr>
            <w:r>
              <w:rPr>
                <w:rFonts w:ascii="Arial" w:eastAsia="Arial" w:hAnsi="Arial" w:cs="Arial"/>
              </w:rPr>
              <w:t xml:space="preserve">•Analyse a report also extract the facts from it. </w:t>
            </w:r>
          </w:p>
        </w:tc>
      </w:tr>
      <w:tr w:rsidR="0043545D">
        <w:trPr>
          <w:trHeight w:val="1020"/>
        </w:trPr>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jc w:val="both"/>
            </w:pPr>
            <w:r>
              <w:rPr>
                <w:rFonts w:ascii="Arial" w:eastAsia="Arial" w:hAnsi="Arial" w:cs="Arial"/>
              </w:rPr>
              <w:t xml:space="preserve">RR8, OR1, MW1, ISH4, ISH6 </w:t>
            </w:r>
          </w:p>
        </w:tc>
        <w:tc>
          <w:tcPr>
            <w:tcW w:w="2552"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Fakebook Friends </w:t>
            </w:r>
          </w:p>
        </w:tc>
        <w:tc>
          <w:tcPr>
            <w:tcW w:w="1006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•Know the legal age (and reason behind these) for having a social media account; </w:t>
            </w:r>
          </w:p>
          <w:p w:rsidR="0043545D" w:rsidRDefault="0043545D">
            <w:pPr>
              <w:spacing w:after="22" w:line="238" w:lineRule="auto"/>
              <w:ind w:left="109"/>
            </w:pPr>
            <w:r>
              <w:rPr>
                <w:rFonts w:ascii="Arial" w:eastAsia="Arial" w:hAnsi="Arial" w:cs="Arial"/>
              </w:rPr>
              <w:t xml:space="preserve">•Understand why people don’t tell the truth and often post only the good bits about themselves, online; </w:t>
            </w:r>
          </w:p>
          <w:p w:rsidR="0043545D" w:rsidRDefault="0043545D">
            <w:pPr>
              <w:spacing w:after="0"/>
              <w:ind w:left="109"/>
            </w:pPr>
            <w:r>
              <w:rPr>
                <w:rFonts w:ascii="Arial" w:eastAsia="Arial" w:hAnsi="Arial" w:cs="Arial"/>
              </w:rPr>
              <w:t xml:space="preserve">•Recognise that people’s lives are much more balanced in real life, with positives and negatives. </w:t>
            </w:r>
          </w:p>
        </w:tc>
      </w:tr>
      <w:tr w:rsidR="0043545D">
        <w:trPr>
          <w:trHeight w:val="1277"/>
        </w:trPr>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Wider PSHE curriculum (not covered by DfE statutory requirements) </w:t>
            </w:r>
          </w:p>
        </w:tc>
        <w:tc>
          <w:tcPr>
            <w:tcW w:w="2552"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What’s it worth? </w:t>
            </w:r>
          </w:p>
        </w:tc>
        <w:tc>
          <w:tcPr>
            <w:tcW w:w="10066" w:type="dxa"/>
            <w:tcBorders>
              <w:top w:val="single" w:sz="4" w:space="0" w:color="000000"/>
              <w:left w:val="single" w:sz="4" w:space="0" w:color="000000"/>
              <w:bottom w:val="single" w:sz="4" w:space="0" w:color="000000"/>
              <w:right w:val="single" w:sz="4" w:space="0" w:color="000000"/>
            </w:tcBorders>
          </w:tcPr>
          <w:p w:rsidR="0043545D" w:rsidRDefault="0043545D">
            <w:pPr>
              <w:spacing w:after="17"/>
              <w:ind w:left="109"/>
            </w:pPr>
            <w:r>
              <w:rPr>
                <w:rFonts w:ascii="Arial" w:eastAsia="Arial" w:hAnsi="Arial" w:cs="Arial"/>
              </w:rPr>
              <w:t xml:space="preserve">•Explain some benefits of saving money; </w:t>
            </w:r>
          </w:p>
          <w:p w:rsidR="0043545D" w:rsidRDefault="0043545D">
            <w:pPr>
              <w:spacing w:after="16"/>
              <w:ind w:left="109"/>
            </w:pPr>
            <w:r>
              <w:rPr>
                <w:rFonts w:ascii="Arial" w:eastAsia="Arial" w:hAnsi="Arial" w:cs="Arial"/>
              </w:rPr>
              <w:t xml:space="preserve">•Describe the different ways money can be saved, outlining the pros and cons of each method; </w:t>
            </w:r>
          </w:p>
          <w:p w:rsidR="0043545D" w:rsidRDefault="0043545D">
            <w:pPr>
              <w:spacing w:after="0"/>
              <w:ind w:left="109"/>
            </w:pPr>
            <w:r>
              <w:rPr>
                <w:rFonts w:ascii="Arial" w:eastAsia="Arial" w:hAnsi="Arial" w:cs="Arial"/>
              </w:rPr>
              <w:t xml:space="preserve">•Describe the costs that go into producing an item; </w:t>
            </w:r>
          </w:p>
          <w:p w:rsidR="0043545D" w:rsidRDefault="0043545D">
            <w:pPr>
              <w:spacing w:after="7"/>
              <w:ind w:left="109"/>
            </w:pPr>
            <w:r>
              <w:rPr>
                <w:rFonts w:ascii="Arial" w:eastAsia="Arial" w:hAnsi="Arial" w:cs="Arial"/>
              </w:rPr>
              <w:t xml:space="preserve">•Suggest sale prices for a variety of items, taking into account a range of factors; </w:t>
            </w:r>
          </w:p>
          <w:p w:rsidR="0043545D" w:rsidRDefault="0043545D">
            <w:pPr>
              <w:spacing w:after="0"/>
              <w:ind w:left="109"/>
            </w:pPr>
            <w:r>
              <w:rPr>
                <w:rFonts w:ascii="Arial" w:eastAsia="Arial" w:hAnsi="Arial" w:cs="Arial"/>
              </w:rPr>
              <w:t xml:space="preserve">•Explain what is meant by the term interest. </w:t>
            </w:r>
          </w:p>
        </w:tc>
      </w:tr>
      <w:tr w:rsidR="0043545D">
        <w:trPr>
          <w:trHeight w:val="1020"/>
        </w:trPr>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Wider PSHE curriculum (not covered by DfE statutory requirements) </w:t>
            </w:r>
          </w:p>
        </w:tc>
        <w:tc>
          <w:tcPr>
            <w:tcW w:w="2552"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Jobs and taxes </w:t>
            </w:r>
          </w:p>
        </w:tc>
        <w:tc>
          <w:tcPr>
            <w:tcW w:w="1006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•Recognise and explain that different jobs have different levels of pay and the factors that influence </w:t>
            </w:r>
          </w:p>
          <w:p w:rsidR="0043545D" w:rsidRDefault="0043545D">
            <w:pPr>
              <w:spacing w:after="14"/>
              <w:ind w:left="109"/>
            </w:pPr>
            <w:r>
              <w:rPr>
                <w:rFonts w:ascii="Arial" w:eastAsia="Arial" w:hAnsi="Arial" w:cs="Arial"/>
              </w:rPr>
              <w:t xml:space="preserve">this; </w:t>
            </w:r>
          </w:p>
          <w:p w:rsidR="0043545D" w:rsidRDefault="0043545D">
            <w:pPr>
              <w:spacing w:after="0"/>
              <w:ind w:left="109" w:right="90"/>
            </w:pPr>
            <w:r>
              <w:rPr>
                <w:rFonts w:ascii="Arial" w:eastAsia="Arial" w:hAnsi="Arial" w:cs="Arial"/>
              </w:rPr>
              <w:t xml:space="preserve">•Explain the different types of tax (income tax and VAT) which help to fund public services; •Evaluate the different public services and compare their value. </w:t>
            </w:r>
          </w:p>
        </w:tc>
      </w:tr>
      <w:tr w:rsidR="0043545D">
        <w:trPr>
          <w:trHeight w:val="770"/>
        </w:trPr>
        <w:tc>
          <w:tcPr>
            <w:tcW w:w="3119"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8"/>
            </w:pPr>
            <w:r>
              <w:rPr>
                <w:rFonts w:ascii="Arial" w:eastAsia="Arial" w:hAnsi="Arial" w:cs="Arial"/>
              </w:rPr>
              <w:t xml:space="preserve">MW5 </w:t>
            </w:r>
          </w:p>
        </w:tc>
        <w:tc>
          <w:tcPr>
            <w:tcW w:w="2552"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Action stations! </w:t>
            </w:r>
          </w:p>
        </w:tc>
        <w:tc>
          <w:tcPr>
            <w:tcW w:w="10066"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09"/>
            </w:pPr>
            <w:r>
              <w:rPr>
                <w:rFonts w:ascii="Arial" w:eastAsia="Arial" w:hAnsi="Arial" w:cs="Arial"/>
              </w:rPr>
              <w:t xml:space="preserve">•Explain what we mean by the terms voluntary, community and pressure (action) group; </w:t>
            </w:r>
          </w:p>
          <w:p w:rsidR="0043545D" w:rsidRDefault="0043545D">
            <w:pPr>
              <w:spacing w:after="0"/>
              <w:ind w:left="109"/>
            </w:pPr>
            <w:r>
              <w:rPr>
                <w:rFonts w:ascii="Arial" w:eastAsia="Arial" w:hAnsi="Arial" w:cs="Arial"/>
              </w:rPr>
              <w:t xml:space="preserve">•Describe the aim, mission statement, activity and beneficiaries of a chosen voluntary, community or action group. </w:t>
            </w:r>
          </w:p>
        </w:tc>
      </w:tr>
    </w:tbl>
    <w:p w:rsidR="0043545D" w:rsidRDefault="0043545D" w:rsidP="00F467DB">
      <w:pPr>
        <w:spacing w:after="3"/>
        <w:ind w:left="-113" w:hanging="10"/>
        <w:rPr>
          <w:rFonts w:ascii="Arial" w:eastAsia="Arial" w:hAnsi="Arial" w:cs="Arial"/>
          <w:sz w:val="20"/>
        </w:rPr>
      </w:pPr>
      <w:r>
        <w:rPr>
          <w:rFonts w:ascii="Arial" w:eastAsia="Arial" w:hAnsi="Arial" w:cs="Arial"/>
          <w:sz w:val="20"/>
        </w:rPr>
        <w:t xml:space="preserve"> © Copyright Coram Life Education SCARF resources </w:t>
      </w:r>
    </w:p>
    <w:p w:rsidR="00F467DB" w:rsidRDefault="00F467DB" w:rsidP="00F467DB">
      <w:pPr>
        <w:spacing w:after="3"/>
        <w:ind w:left="-113" w:hanging="10"/>
        <w:rPr>
          <w:rFonts w:ascii="Arial" w:eastAsia="Arial" w:hAnsi="Arial" w:cs="Arial"/>
          <w:sz w:val="20"/>
        </w:rPr>
      </w:pPr>
    </w:p>
    <w:p w:rsidR="00F467DB" w:rsidRDefault="00F467DB" w:rsidP="00F467DB">
      <w:pPr>
        <w:spacing w:after="3"/>
        <w:ind w:left="-113" w:hanging="10"/>
        <w:rPr>
          <w:rFonts w:ascii="Arial" w:eastAsia="Arial" w:hAnsi="Arial" w:cs="Arial"/>
          <w:sz w:val="20"/>
        </w:rPr>
      </w:pPr>
    </w:p>
    <w:p w:rsidR="00F467DB" w:rsidRDefault="00F467DB" w:rsidP="00F467DB">
      <w:pPr>
        <w:spacing w:after="3"/>
        <w:ind w:left="-113" w:hanging="10"/>
        <w:rPr>
          <w:rFonts w:ascii="Arial" w:eastAsia="Arial" w:hAnsi="Arial" w:cs="Arial"/>
          <w:sz w:val="20"/>
        </w:rPr>
      </w:pPr>
    </w:p>
    <w:p w:rsidR="00F467DB" w:rsidRDefault="00F467DB" w:rsidP="00F467DB">
      <w:pPr>
        <w:spacing w:after="3"/>
        <w:ind w:left="-113" w:hanging="10"/>
        <w:rPr>
          <w:rFonts w:ascii="Arial" w:eastAsia="Arial" w:hAnsi="Arial" w:cs="Arial"/>
          <w:sz w:val="20"/>
        </w:rPr>
      </w:pPr>
    </w:p>
    <w:p w:rsidR="00F467DB" w:rsidRDefault="00F467DB" w:rsidP="00F467DB">
      <w:pPr>
        <w:spacing w:after="3"/>
        <w:ind w:left="-113" w:hanging="10"/>
        <w:rPr>
          <w:rFonts w:ascii="Arial" w:eastAsia="Arial" w:hAnsi="Arial" w:cs="Arial"/>
          <w:sz w:val="20"/>
        </w:rPr>
      </w:pPr>
    </w:p>
    <w:p w:rsidR="00F467DB" w:rsidRDefault="00F467DB" w:rsidP="00F467DB">
      <w:pPr>
        <w:spacing w:after="3"/>
        <w:ind w:left="-113" w:hanging="10"/>
        <w:rPr>
          <w:rFonts w:ascii="Arial" w:eastAsia="Arial" w:hAnsi="Arial" w:cs="Arial"/>
          <w:sz w:val="20"/>
        </w:rPr>
      </w:pPr>
    </w:p>
    <w:p w:rsidR="00F467DB" w:rsidRDefault="00F467DB" w:rsidP="00F467DB">
      <w:pPr>
        <w:spacing w:after="3"/>
        <w:ind w:left="-113" w:hanging="10"/>
        <w:sectPr w:rsidR="00F467DB">
          <w:headerReference w:type="even" r:id="rId65"/>
          <w:headerReference w:type="default" r:id="rId66"/>
          <w:footerReference w:type="even" r:id="rId67"/>
          <w:footerReference w:type="default" r:id="rId68"/>
          <w:headerReference w:type="first" r:id="rId69"/>
          <w:footerReference w:type="first" r:id="rId70"/>
          <w:pgSz w:w="16841" w:h="11911" w:orient="landscape"/>
          <w:pgMar w:top="37" w:right="471" w:bottom="476" w:left="588" w:header="720" w:footer="720" w:gutter="0"/>
          <w:cols w:space="720"/>
          <w:titlePg/>
        </w:sectPr>
      </w:pPr>
    </w:p>
    <w:tbl>
      <w:tblPr>
        <w:tblStyle w:val="TableGrid0"/>
        <w:tblpPr w:leftFromText="180" w:rightFromText="180" w:vertAnchor="page" w:horzAnchor="margin" w:tblpXSpec="center" w:tblpY="1496"/>
        <w:tblW w:w="15737" w:type="dxa"/>
        <w:tblInd w:w="0" w:type="dxa"/>
        <w:tblCellMar>
          <w:left w:w="4" w:type="dxa"/>
          <w:right w:w="80" w:type="dxa"/>
        </w:tblCellMar>
        <w:tblLook w:val="04A0" w:firstRow="1" w:lastRow="0" w:firstColumn="1" w:lastColumn="0" w:noHBand="0" w:noVBand="1"/>
      </w:tblPr>
      <w:tblGrid>
        <w:gridCol w:w="3119"/>
        <w:gridCol w:w="2552"/>
        <w:gridCol w:w="10066"/>
      </w:tblGrid>
      <w:tr w:rsidR="0043545D" w:rsidTr="00F467DB">
        <w:trPr>
          <w:trHeight w:val="523"/>
        </w:trPr>
        <w:tc>
          <w:tcPr>
            <w:tcW w:w="5671" w:type="dxa"/>
            <w:gridSpan w:val="2"/>
            <w:tcBorders>
              <w:top w:val="nil"/>
              <w:left w:val="nil"/>
              <w:bottom w:val="nil"/>
              <w:right w:val="nil"/>
            </w:tcBorders>
            <w:shd w:val="clear" w:color="auto" w:fill="000000"/>
          </w:tcPr>
          <w:p w:rsidR="00F467DB" w:rsidRDefault="00F467DB" w:rsidP="00F467DB">
            <w:pPr>
              <w:spacing w:after="0"/>
              <w:ind w:left="108" w:right="157"/>
              <w:rPr>
                <w:rFonts w:ascii="Arial" w:eastAsia="Arial" w:hAnsi="Arial" w:cs="Arial"/>
                <w:color w:val="FFFFFF"/>
              </w:rPr>
            </w:pPr>
          </w:p>
          <w:p w:rsidR="0043545D" w:rsidRDefault="0043545D" w:rsidP="00F467DB">
            <w:pPr>
              <w:spacing w:after="0"/>
              <w:ind w:right="157"/>
            </w:pPr>
            <w:r>
              <w:rPr>
                <w:rFonts w:ascii="Arial" w:eastAsia="Arial" w:hAnsi="Arial" w:cs="Arial"/>
                <w:color w:val="FFFFFF"/>
              </w:rPr>
              <w:t xml:space="preserve">DfE Statutory Requirements </w:t>
            </w:r>
            <w:r>
              <w:rPr>
                <w:rFonts w:ascii="Arial" w:eastAsia="Arial" w:hAnsi="Arial" w:cs="Arial"/>
                <w:color w:val="FFFFFF"/>
              </w:rPr>
              <w:tab/>
              <w:t xml:space="preserve">SCARF Lesson Plan – end of primary statements </w:t>
            </w:r>
            <w:r>
              <w:rPr>
                <w:rFonts w:ascii="Arial" w:eastAsia="Arial" w:hAnsi="Arial" w:cs="Arial"/>
                <w:color w:val="FFFFFF"/>
              </w:rPr>
              <w:tab/>
              <w:t xml:space="preserve">title &amp; </w:t>
            </w:r>
            <w:r>
              <w:rPr>
                <w:rFonts w:ascii="Arial" w:eastAsia="Arial" w:hAnsi="Arial" w:cs="Arial"/>
                <w:b/>
                <w:color w:val="FFFFFF"/>
              </w:rPr>
              <w:t xml:space="preserve">half-termly unit </w:t>
            </w:r>
          </w:p>
        </w:tc>
        <w:tc>
          <w:tcPr>
            <w:tcW w:w="10066" w:type="dxa"/>
            <w:tcBorders>
              <w:top w:val="nil"/>
              <w:left w:val="nil"/>
              <w:bottom w:val="nil"/>
              <w:right w:val="nil"/>
            </w:tcBorders>
            <w:shd w:val="clear" w:color="auto" w:fill="000000"/>
          </w:tcPr>
          <w:p w:rsidR="0043545D" w:rsidRDefault="0043545D" w:rsidP="00F467DB">
            <w:pPr>
              <w:spacing w:after="0"/>
              <w:ind w:left="109"/>
            </w:pPr>
            <w:r>
              <w:rPr>
                <w:rFonts w:ascii="Arial" w:eastAsia="Arial" w:hAnsi="Arial" w:cs="Arial"/>
                <w:color w:val="FFFFFF"/>
              </w:rPr>
              <w:t xml:space="preserve">SCARF Lesson Plan Learning Outcomes </w:t>
            </w:r>
          </w:p>
        </w:tc>
      </w:tr>
      <w:tr w:rsidR="0043545D" w:rsidTr="00F467DB">
        <w:trPr>
          <w:trHeight w:val="768"/>
        </w:trPr>
        <w:tc>
          <w:tcPr>
            <w:tcW w:w="3119" w:type="dxa"/>
            <w:tcBorders>
              <w:top w:val="nil"/>
              <w:left w:val="single" w:sz="4" w:space="0" w:color="000000"/>
              <w:bottom w:val="single" w:sz="4" w:space="0" w:color="000000"/>
              <w:right w:val="single" w:sz="4" w:space="0" w:color="000000"/>
            </w:tcBorders>
          </w:tcPr>
          <w:p w:rsidR="0043545D" w:rsidRDefault="0043545D" w:rsidP="00F467DB">
            <w:pPr>
              <w:spacing w:after="0"/>
              <w:ind w:left="108"/>
            </w:pPr>
            <w:r>
              <w:rPr>
                <w:rFonts w:ascii="Arial" w:eastAsia="Arial" w:hAnsi="Arial" w:cs="Arial"/>
              </w:rPr>
              <w:t xml:space="preserve">Wider PSHE curriculum (not covered by DfE statutory requirements) </w:t>
            </w:r>
          </w:p>
        </w:tc>
        <w:tc>
          <w:tcPr>
            <w:tcW w:w="2552" w:type="dxa"/>
            <w:tcBorders>
              <w:top w:val="nil"/>
              <w:left w:val="single" w:sz="4" w:space="0" w:color="000000"/>
              <w:bottom w:val="single" w:sz="4" w:space="0" w:color="000000"/>
              <w:right w:val="single" w:sz="4" w:space="0" w:color="000000"/>
            </w:tcBorders>
          </w:tcPr>
          <w:p w:rsidR="0043545D" w:rsidRDefault="0043545D" w:rsidP="00F467DB">
            <w:pPr>
              <w:spacing w:after="0"/>
              <w:ind w:left="109"/>
            </w:pPr>
            <w:r>
              <w:rPr>
                <w:rFonts w:ascii="Arial" w:eastAsia="Arial" w:hAnsi="Arial" w:cs="Arial"/>
              </w:rPr>
              <w:t xml:space="preserve">Project Pitch (parts 1 &amp; 2) </w:t>
            </w:r>
          </w:p>
        </w:tc>
        <w:tc>
          <w:tcPr>
            <w:tcW w:w="10066" w:type="dxa"/>
            <w:tcBorders>
              <w:top w:val="nil"/>
              <w:left w:val="single" w:sz="4" w:space="0" w:color="000000"/>
              <w:bottom w:val="single" w:sz="4" w:space="0" w:color="000000"/>
              <w:right w:val="single" w:sz="4" w:space="0" w:color="000000"/>
            </w:tcBorders>
          </w:tcPr>
          <w:p w:rsidR="0043545D" w:rsidRDefault="0043545D" w:rsidP="00905BED">
            <w:pPr>
              <w:numPr>
                <w:ilvl w:val="0"/>
                <w:numId w:val="64"/>
              </w:numPr>
              <w:spacing w:after="0" w:line="243" w:lineRule="auto"/>
              <w:ind w:left="284" w:hanging="175"/>
            </w:pPr>
            <w:r>
              <w:rPr>
                <w:rFonts w:ascii="Arial" w:eastAsia="Arial" w:hAnsi="Arial" w:cs="Arial"/>
              </w:rPr>
              <w:t xml:space="preserve">That they have different kinds of responsibilities, rights and duties at home, at school, in the community and towards the environment </w:t>
            </w:r>
          </w:p>
          <w:p w:rsidR="0043545D" w:rsidRDefault="0043545D" w:rsidP="00905BED">
            <w:pPr>
              <w:numPr>
                <w:ilvl w:val="0"/>
                <w:numId w:val="64"/>
              </w:numPr>
              <w:spacing w:after="0"/>
              <w:ind w:left="284" w:hanging="175"/>
            </w:pPr>
            <w:r>
              <w:rPr>
                <w:rFonts w:ascii="Arial" w:eastAsia="Arial" w:hAnsi="Arial" w:cs="Arial"/>
              </w:rPr>
              <w:t xml:space="preserve">Continue to develop the skills to exercise these responsibilities. </w:t>
            </w:r>
          </w:p>
        </w:tc>
      </w:tr>
      <w:tr w:rsidR="0043545D" w:rsidTr="00F467DB">
        <w:trPr>
          <w:trHeight w:val="768"/>
        </w:trPr>
        <w:tc>
          <w:tcPr>
            <w:tcW w:w="3119" w:type="dxa"/>
            <w:tcBorders>
              <w:top w:val="single" w:sz="4" w:space="0" w:color="000000"/>
              <w:left w:val="single" w:sz="4" w:space="0" w:color="000000"/>
              <w:bottom w:val="single" w:sz="4" w:space="0" w:color="000000"/>
              <w:right w:val="single" w:sz="4" w:space="0" w:color="000000"/>
            </w:tcBorders>
          </w:tcPr>
          <w:p w:rsidR="0043545D" w:rsidRDefault="0043545D" w:rsidP="00F467DB">
            <w:pPr>
              <w:spacing w:after="0"/>
              <w:ind w:left="108"/>
            </w:pPr>
            <w:r>
              <w:rPr>
                <w:rFonts w:ascii="Arial" w:eastAsia="Arial" w:hAnsi="Arial" w:cs="Arial"/>
              </w:rPr>
              <w:t xml:space="preserve">Wider PSHE curriculum (not covered by DfE statutory requirements) </w:t>
            </w:r>
          </w:p>
        </w:tc>
        <w:tc>
          <w:tcPr>
            <w:tcW w:w="2552" w:type="dxa"/>
            <w:tcBorders>
              <w:top w:val="single" w:sz="4" w:space="0" w:color="000000"/>
              <w:left w:val="single" w:sz="4" w:space="0" w:color="000000"/>
              <w:bottom w:val="single" w:sz="4" w:space="0" w:color="000000"/>
              <w:right w:val="single" w:sz="4" w:space="0" w:color="000000"/>
            </w:tcBorders>
          </w:tcPr>
          <w:p w:rsidR="0043545D" w:rsidRDefault="0043545D" w:rsidP="00F467DB">
            <w:pPr>
              <w:spacing w:after="0"/>
              <w:ind w:left="109"/>
            </w:pPr>
            <w:r>
              <w:rPr>
                <w:rFonts w:ascii="Arial" w:eastAsia="Arial" w:hAnsi="Arial" w:cs="Arial"/>
              </w:rPr>
              <w:t xml:space="preserve">Happy shoppers </w:t>
            </w:r>
          </w:p>
        </w:tc>
        <w:tc>
          <w:tcPr>
            <w:tcW w:w="10066" w:type="dxa"/>
            <w:tcBorders>
              <w:top w:val="single" w:sz="4" w:space="0" w:color="000000"/>
              <w:left w:val="single" w:sz="4" w:space="0" w:color="000000"/>
              <w:bottom w:val="single" w:sz="4" w:space="0" w:color="000000"/>
              <w:right w:val="single" w:sz="4" w:space="0" w:color="000000"/>
            </w:tcBorders>
          </w:tcPr>
          <w:p w:rsidR="0043545D" w:rsidRDefault="0043545D" w:rsidP="00F467DB">
            <w:pPr>
              <w:spacing w:after="0"/>
              <w:ind w:left="109"/>
            </w:pPr>
            <w:r>
              <w:rPr>
                <w:rFonts w:ascii="Arial" w:eastAsia="Arial" w:hAnsi="Arial" w:cs="Arial"/>
              </w:rPr>
              <w:t xml:space="preserve">•Explain what is meant by living in an environmentally sustainable way; </w:t>
            </w:r>
          </w:p>
          <w:p w:rsidR="0043545D" w:rsidRDefault="0043545D" w:rsidP="00F467DB">
            <w:pPr>
              <w:spacing w:after="0"/>
              <w:ind w:left="109"/>
            </w:pPr>
            <w:r>
              <w:rPr>
                <w:rFonts w:ascii="Arial" w:eastAsia="Arial" w:hAnsi="Arial" w:cs="Arial"/>
              </w:rPr>
              <w:t xml:space="preserve">Suggest actions that could be taken to live in a more environmentally sustainable way. </w:t>
            </w:r>
          </w:p>
        </w:tc>
      </w:tr>
      <w:tr w:rsidR="0043545D" w:rsidTr="00F467DB">
        <w:trPr>
          <w:trHeight w:val="1023"/>
        </w:trPr>
        <w:tc>
          <w:tcPr>
            <w:tcW w:w="3119" w:type="dxa"/>
            <w:tcBorders>
              <w:top w:val="single" w:sz="4" w:space="0" w:color="000000"/>
              <w:left w:val="single" w:sz="4" w:space="0" w:color="000000"/>
              <w:bottom w:val="single" w:sz="4" w:space="0" w:color="000000"/>
              <w:right w:val="single" w:sz="4" w:space="0" w:color="000000"/>
            </w:tcBorders>
          </w:tcPr>
          <w:p w:rsidR="0043545D" w:rsidRDefault="0043545D" w:rsidP="00F467DB">
            <w:pPr>
              <w:spacing w:after="0"/>
              <w:ind w:left="108"/>
            </w:pPr>
            <w:r>
              <w:rPr>
                <w:rFonts w:ascii="Arial" w:eastAsia="Arial" w:hAnsi="Arial" w:cs="Arial"/>
              </w:rPr>
              <w:t xml:space="preserve">Wider PSHE curriculum (not covered by DfE statutory requirements) </w:t>
            </w:r>
          </w:p>
        </w:tc>
        <w:tc>
          <w:tcPr>
            <w:tcW w:w="2552" w:type="dxa"/>
            <w:tcBorders>
              <w:top w:val="single" w:sz="4" w:space="0" w:color="000000"/>
              <w:left w:val="single" w:sz="4" w:space="0" w:color="000000"/>
              <w:bottom w:val="single" w:sz="4" w:space="0" w:color="000000"/>
              <w:right w:val="single" w:sz="4" w:space="0" w:color="000000"/>
            </w:tcBorders>
          </w:tcPr>
          <w:p w:rsidR="0043545D" w:rsidRDefault="0043545D" w:rsidP="00F467DB">
            <w:pPr>
              <w:spacing w:after="0"/>
              <w:ind w:left="109"/>
            </w:pPr>
            <w:r>
              <w:rPr>
                <w:rFonts w:ascii="Arial" w:eastAsia="Arial" w:hAnsi="Arial" w:cs="Arial"/>
              </w:rPr>
              <w:t xml:space="preserve">Democracy in Britain 1 – Elections </w:t>
            </w:r>
          </w:p>
        </w:tc>
        <w:tc>
          <w:tcPr>
            <w:tcW w:w="10066" w:type="dxa"/>
            <w:tcBorders>
              <w:top w:val="single" w:sz="4" w:space="0" w:color="000000"/>
              <w:left w:val="single" w:sz="4" w:space="0" w:color="000000"/>
              <w:bottom w:val="single" w:sz="4" w:space="0" w:color="000000"/>
              <w:right w:val="single" w:sz="4" w:space="0" w:color="000000"/>
            </w:tcBorders>
          </w:tcPr>
          <w:p w:rsidR="0043545D" w:rsidRDefault="0043545D" w:rsidP="00905BED">
            <w:pPr>
              <w:numPr>
                <w:ilvl w:val="0"/>
                <w:numId w:val="65"/>
              </w:numPr>
              <w:spacing w:after="0"/>
            </w:pPr>
            <w:r>
              <w:rPr>
                <w:rFonts w:ascii="Arial" w:eastAsia="Arial" w:hAnsi="Arial" w:cs="Arial"/>
              </w:rPr>
              <w:t xml:space="preserve">Why and how rules and laws that protect them and others are made and enforced, </w:t>
            </w:r>
          </w:p>
          <w:p w:rsidR="0043545D" w:rsidRDefault="0043545D" w:rsidP="00905BED">
            <w:pPr>
              <w:numPr>
                <w:ilvl w:val="0"/>
                <w:numId w:val="65"/>
              </w:numPr>
              <w:spacing w:after="0" w:line="239" w:lineRule="auto"/>
            </w:pPr>
            <w:r>
              <w:rPr>
                <w:rFonts w:ascii="Arial" w:eastAsia="Arial" w:hAnsi="Arial" w:cs="Arial"/>
              </w:rPr>
              <w:t xml:space="preserve">Why different rules are needed in different situations and how to take part in making and changing rules. </w:t>
            </w:r>
          </w:p>
          <w:p w:rsidR="0043545D" w:rsidRDefault="0043545D" w:rsidP="00905BED">
            <w:pPr>
              <w:numPr>
                <w:ilvl w:val="0"/>
                <w:numId w:val="65"/>
              </w:numPr>
              <w:spacing w:after="0"/>
            </w:pPr>
            <w:r>
              <w:rPr>
                <w:rFonts w:ascii="Arial" w:eastAsia="Arial" w:hAnsi="Arial" w:cs="Arial"/>
              </w:rPr>
              <w:t xml:space="preserve">Begin to understand the way in which democracy in Britain works. </w:t>
            </w:r>
          </w:p>
        </w:tc>
      </w:tr>
      <w:tr w:rsidR="0043545D" w:rsidTr="00F467DB">
        <w:trPr>
          <w:trHeight w:val="772"/>
        </w:trPr>
        <w:tc>
          <w:tcPr>
            <w:tcW w:w="3119" w:type="dxa"/>
            <w:tcBorders>
              <w:top w:val="single" w:sz="4" w:space="0" w:color="000000"/>
              <w:left w:val="single" w:sz="4" w:space="0" w:color="000000"/>
              <w:bottom w:val="single" w:sz="4" w:space="0" w:color="000000"/>
              <w:right w:val="single" w:sz="4" w:space="0" w:color="000000"/>
            </w:tcBorders>
          </w:tcPr>
          <w:p w:rsidR="0043545D" w:rsidRDefault="0043545D" w:rsidP="00F467DB">
            <w:pPr>
              <w:spacing w:after="0"/>
              <w:ind w:left="108"/>
            </w:pPr>
            <w:r>
              <w:rPr>
                <w:rFonts w:ascii="Arial" w:eastAsia="Arial" w:hAnsi="Arial" w:cs="Arial"/>
              </w:rPr>
              <w:t xml:space="preserve">Wider PSHE curriculum (not covered by DfE statutory requirements) </w:t>
            </w:r>
          </w:p>
        </w:tc>
        <w:tc>
          <w:tcPr>
            <w:tcW w:w="2552" w:type="dxa"/>
            <w:tcBorders>
              <w:top w:val="single" w:sz="4" w:space="0" w:color="000000"/>
              <w:left w:val="single" w:sz="4" w:space="0" w:color="000000"/>
              <w:bottom w:val="single" w:sz="4" w:space="0" w:color="000000"/>
              <w:right w:val="single" w:sz="4" w:space="0" w:color="000000"/>
            </w:tcBorders>
          </w:tcPr>
          <w:p w:rsidR="0043545D" w:rsidRDefault="0043545D" w:rsidP="00F467DB">
            <w:pPr>
              <w:spacing w:after="0"/>
              <w:ind w:left="109"/>
            </w:pPr>
            <w:r>
              <w:rPr>
                <w:rFonts w:ascii="Arial" w:eastAsia="Arial" w:hAnsi="Arial" w:cs="Arial"/>
              </w:rPr>
              <w:t xml:space="preserve">Democracy in Britain 2 – How (most) laws are made </w:t>
            </w:r>
          </w:p>
        </w:tc>
        <w:tc>
          <w:tcPr>
            <w:tcW w:w="10066" w:type="dxa"/>
            <w:tcBorders>
              <w:top w:val="single" w:sz="4" w:space="0" w:color="000000"/>
              <w:left w:val="single" w:sz="4" w:space="0" w:color="000000"/>
              <w:bottom w:val="single" w:sz="4" w:space="0" w:color="000000"/>
              <w:right w:val="single" w:sz="4" w:space="0" w:color="000000"/>
            </w:tcBorders>
          </w:tcPr>
          <w:p w:rsidR="0043545D" w:rsidRDefault="0043545D" w:rsidP="00905BED">
            <w:pPr>
              <w:numPr>
                <w:ilvl w:val="0"/>
                <w:numId w:val="66"/>
              </w:numPr>
              <w:spacing w:after="0"/>
            </w:pPr>
            <w:r>
              <w:rPr>
                <w:rFonts w:ascii="Arial" w:eastAsia="Arial" w:hAnsi="Arial" w:cs="Arial"/>
              </w:rPr>
              <w:t xml:space="preserve">Why and how rules and laws that protect them and others are made and enforced </w:t>
            </w:r>
          </w:p>
          <w:p w:rsidR="0043545D" w:rsidRDefault="0043545D" w:rsidP="00905BED">
            <w:pPr>
              <w:numPr>
                <w:ilvl w:val="0"/>
                <w:numId w:val="66"/>
              </w:numPr>
              <w:spacing w:after="0"/>
            </w:pPr>
            <w:r>
              <w:rPr>
                <w:rFonts w:ascii="Arial" w:eastAsia="Arial" w:hAnsi="Arial" w:cs="Arial"/>
              </w:rPr>
              <w:t xml:space="preserve">Why different rules are needed in different situations and how to take part in making and changing rules. </w:t>
            </w:r>
          </w:p>
        </w:tc>
      </w:tr>
      <w:tr w:rsidR="0043545D" w:rsidTr="00F467DB">
        <w:trPr>
          <w:trHeight w:val="257"/>
        </w:trPr>
        <w:tc>
          <w:tcPr>
            <w:tcW w:w="3119" w:type="dxa"/>
            <w:tcBorders>
              <w:top w:val="single" w:sz="4" w:space="0" w:color="000000"/>
              <w:left w:val="single" w:sz="4" w:space="0" w:color="000000"/>
              <w:bottom w:val="single" w:sz="4" w:space="0" w:color="000000"/>
              <w:right w:val="single" w:sz="4" w:space="0" w:color="000000"/>
            </w:tcBorders>
            <w:shd w:val="clear" w:color="auto" w:fill="7E7E7E"/>
          </w:tcPr>
          <w:p w:rsidR="0043545D" w:rsidRDefault="0043545D" w:rsidP="00F467DB">
            <w:pPr>
              <w:spacing w:after="0"/>
            </w:pPr>
            <w:r>
              <w:rPr>
                <w:rFonts w:ascii="Times New Roman" w:eastAsia="Times New Roman" w:hAnsi="Times New Roman" w:cs="Times New Roman"/>
                <w:sz w:val="18"/>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7E7E7E"/>
          </w:tcPr>
          <w:p w:rsidR="0043545D" w:rsidRDefault="0043545D" w:rsidP="00F467DB">
            <w:pPr>
              <w:spacing w:after="0"/>
              <w:ind w:left="109"/>
            </w:pPr>
            <w:r>
              <w:rPr>
                <w:rFonts w:ascii="Arial" w:eastAsia="Arial" w:hAnsi="Arial" w:cs="Arial"/>
                <w:b/>
                <w:color w:val="FFFFFF"/>
              </w:rPr>
              <w:t>Being My Best</w:t>
            </w:r>
            <w:r>
              <w:rPr>
                <w:rFonts w:ascii="Arial" w:eastAsia="Arial" w:hAnsi="Arial" w:cs="Arial"/>
                <w:b/>
              </w:rPr>
              <w:t xml:space="preserve"> </w:t>
            </w:r>
          </w:p>
        </w:tc>
        <w:tc>
          <w:tcPr>
            <w:tcW w:w="10066" w:type="dxa"/>
            <w:tcBorders>
              <w:top w:val="single" w:sz="4" w:space="0" w:color="000000"/>
              <w:left w:val="single" w:sz="4" w:space="0" w:color="000000"/>
              <w:bottom w:val="single" w:sz="4" w:space="0" w:color="000000"/>
              <w:right w:val="single" w:sz="4" w:space="0" w:color="000000"/>
            </w:tcBorders>
            <w:shd w:val="clear" w:color="auto" w:fill="7E7E7E"/>
          </w:tcPr>
          <w:p w:rsidR="0043545D" w:rsidRDefault="0043545D" w:rsidP="00F467DB">
            <w:pPr>
              <w:spacing w:after="0"/>
              <w:ind w:left="1"/>
            </w:pPr>
            <w:r>
              <w:rPr>
                <w:rFonts w:ascii="Times New Roman" w:eastAsia="Times New Roman" w:hAnsi="Times New Roman" w:cs="Times New Roman"/>
                <w:sz w:val="18"/>
              </w:rPr>
              <w:t xml:space="preserve"> </w:t>
            </w:r>
          </w:p>
        </w:tc>
      </w:tr>
      <w:tr w:rsidR="0043545D" w:rsidTr="00F467DB">
        <w:trPr>
          <w:trHeight w:val="1022"/>
        </w:trPr>
        <w:tc>
          <w:tcPr>
            <w:tcW w:w="3119" w:type="dxa"/>
            <w:tcBorders>
              <w:top w:val="single" w:sz="4" w:space="0" w:color="000000"/>
              <w:left w:val="single" w:sz="4" w:space="0" w:color="000000"/>
              <w:bottom w:val="single" w:sz="4" w:space="0" w:color="000000"/>
              <w:right w:val="single" w:sz="4" w:space="0" w:color="000000"/>
            </w:tcBorders>
          </w:tcPr>
          <w:p w:rsidR="0043545D" w:rsidRDefault="0043545D" w:rsidP="00F467DB">
            <w:pPr>
              <w:spacing w:after="0"/>
              <w:ind w:left="108"/>
            </w:pPr>
            <w:r>
              <w:rPr>
                <w:rFonts w:ascii="Arial" w:eastAsia="Arial" w:hAnsi="Arial" w:cs="Arial"/>
              </w:rPr>
              <w:t xml:space="preserve">MW1, MW5, MW6, MW7, </w:t>
            </w:r>
          </w:p>
          <w:p w:rsidR="0043545D" w:rsidRDefault="0043545D" w:rsidP="00F467DB">
            <w:pPr>
              <w:spacing w:after="0"/>
              <w:ind w:left="108"/>
            </w:pPr>
            <w:r>
              <w:rPr>
                <w:rFonts w:ascii="Arial" w:eastAsia="Arial" w:hAnsi="Arial" w:cs="Arial"/>
              </w:rPr>
              <w:t xml:space="preserve">ISH2, PHF2, PHF3, PHF4, </w:t>
            </w:r>
          </w:p>
          <w:p w:rsidR="0043545D" w:rsidRDefault="0043545D" w:rsidP="00F467DB">
            <w:pPr>
              <w:spacing w:after="0"/>
              <w:ind w:left="108"/>
            </w:pPr>
            <w:r>
              <w:rPr>
                <w:rFonts w:ascii="Arial" w:eastAsia="Arial" w:hAnsi="Arial" w:cs="Arial"/>
              </w:rPr>
              <w:t xml:space="preserve">HP1, HP3, HP4, HP6, BFA1, </w:t>
            </w:r>
          </w:p>
          <w:p w:rsidR="0043545D" w:rsidRDefault="0043545D" w:rsidP="00F467DB">
            <w:pPr>
              <w:spacing w:after="0"/>
              <w:ind w:left="108"/>
            </w:pPr>
            <w:r>
              <w:rPr>
                <w:rFonts w:ascii="Arial" w:eastAsia="Arial" w:hAnsi="Arial" w:cs="Arial"/>
              </w:rPr>
              <w:t xml:space="preserve">BFA2 </w:t>
            </w:r>
          </w:p>
        </w:tc>
        <w:tc>
          <w:tcPr>
            <w:tcW w:w="2552" w:type="dxa"/>
            <w:tcBorders>
              <w:top w:val="single" w:sz="4" w:space="0" w:color="000000"/>
              <w:left w:val="single" w:sz="4" w:space="0" w:color="000000"/>
              <w:bottom w:val="single" w:sz="4" w:space="0" w:color="000000"/>
              <w:right w:val="single" w:sz="4" w:space="0" w:color="000000"/>
            </w:tcBorders>
          </w:tcPr>
          <w:p w:rsidR="0043545D" w:rsidRDefault="0043545D" w:rsidP="00F467DB">
            <w:pPr>
              <w:spacing w:after="0"/>
              <w:ind w:left="109"/>
            </w:pPr>
            <w:r>
              <w:rPr>
                <w:rFonts w:ascii="Arial" w:eastAsia="Arial" w:hAnsi="Arial" w:cs="Arial"/>
              </w:rPr>
              <w:t xml:space="preserve">Five Ways to Wellbeing project </w:t>
            </w:r>
          </w:p>
        </w:tc>
        <w:tc>
          <w:tcPr>
            <w:tcW w:w="10066" w:type="dxa"/>
            <w:tcBorders>
              <w:top w:val="single" w:sz="4" w:space="0" w:color="000000"/>
              <w:left w:val="single" w:sz="4" w:space="0" w:color="000000"/>
              <w:bottom w:val="single" w:sz="4" w:space="0" w:color="000000"/>
              <w:right w:val="single" w:sz="4" w:space="0" w:color="000000"/>
            </w:tcBorders>
          </w:tcPr>
          <w:p w:rsidR="0043545D" w:rsidRDefault="0043545D" w:rsidP="00F467DB">
            <w:pPr>
              <w:spacing w:after="15"/>
              <w:ind w:left="109"/>
            </w:pPr>
            <w:r>
              <w:rPr>
                <w:rFonts w:ascii="Arial" w:eastAsia="Arial" w:hAnsi="Arial" w:cs="Arial"/>
              </w:rPr>
              <w:t xml:space="preserve">•Explain what the five ways to wellbeing are; </w:t>
            </w:r>
          </w:p>
          <w:p w:rsidR="0043545D" w:rsidRDefault="0043545D" w:rsidP="00F467DB">
            <w:pPr>
              <w:spacing w:after="0"/>
              <w:ind w:left="109"/>
            </w:pPr>
            <w:r>
              <w:rPr>
                <w:rFonts w:ascii="Arial" w:eastAsia="Arial" w:hAnsi="Arial" w:cs="Arial"/>
              </w:rPr>
              <w:t xml:space="preserve">•Describe how the five ways to wellbeing contribute to a healthy lifestyle, giving examples of how they can be implemented in people's lives. </w:t>
            </w:r>
          </w:p>
        </w:tc>
      </w:tr>
      <w:tr w:rsidR="0043545D" w:rsidTr="00F467DB">
        <w:trPr>
          <w:trHeight w:val="770"/>
        </w:trPr>
        <w:tc>
          <w:tcPr>
            <w:tcW w:w="3119" w:type="dxa"/>
            <w:tcBorders>
              <w:top w:val="single" w:sz="4" w:space="0" w:color="000000"/>
              <w:left w:val="single" w:sz="4" w:space="0" w:color="000000"/>
              <w:bottom w:val="single" w:sz="4" w:space="0" w:color="000000"/>
              <w:right w:val="single" w:sz="4" w:space="0" w:color="000000"/>
            </w:tcBorders>
          </w:tcPr>
          <w:p w:rsidR="0043545D" w:rsidRDefault="0043545D" w:rsidP="00F467DB">
            <w:pPr>
              <w:spacing w:after="0"/>
              <w:ind w:left="108"/>
            </w:pPr>
            <w:r>
              <w:rPr>
                <w:rFonts w:ascii="Arial" w:eastAsia="Arial" w:hAnsi="Arial" w:cs="Arial"/>
              </w:rPr>
              <w:t xml:space="preserve">Wider PSHE curriculum (not covered by DfE statutory requirements) </w:t>
            </w:r>
          </w:p>
        </w:tc>
        <w:tc>
          <w:tcPr>
            <w:tcW w:w="2552" w:type="dxa"/>
            <w:tcBorders>
              <w:top w:val="single" w:sz="4" w:space="0" w:color="000000"/>
              <w:left w:val="single" w:sz="4" w:space="0" w:color="000000"/>
              <w:bottom w:val="single" w:sz="4" w:space="0" w:color="000000"/>
              <w:right w:val="single" w:sz="4" w:space="0" w:color="000000"/>
            </w:tcBorders>
          </w:tcPr>
          <w:p w:rsidR="0043545D" w:rsidRDefault="0043545D" w:rsidP="00F467DB">
            <w:pPr>
              <w:spacing w:after="0"/>
              <w:ind w:left="109"/>
            </w:pPr>
            <w:r>
              <w:rPr>
                <w:rFonts w:ascii="Arial" w:eastAsia="Arial" w:hAnsi="Arial" w:cs="Arial"/>
              </w:rPr>
              <w:t xml:space="preserve">This will be your life! </w:t>
            </w:r>
          </w:p>
        </w:tc>
        <w:tc>
          <w:tcPr>
            <w:tcW w:w="10066" w:type="dxa"/>
            <w:tcBorders>
              <w:top w:val="single" w:sz="4" w:space="0" w:color="000000"/>
              <w:left w:val="single" w:sz="4" w:space="0" w:color="000000"/>
              <w:bottom w:val="single" w:sz="4" w:space="0" w:color="000000"/>
              <w:right w:val="single" w:sz="4" w:space="0" w:color="000000"/>
            </w:tcBorders>
          </w:tcPr>
          <w:p w:rsidR="0043545D" w:rsidRDefault="0043545D" w:rsidP="00F467DB">
            <w:pPr>
              <w:spacing w:after="19"/>
              <w:ind w:left="109"/>
            </w:pPr>
            <w:r>
              <w:rPr>
                <w:rFonts w:ascii="Arial" w:eastAsia="Arial" w:hAnsi="Arial" w:cs="Arial"/>
              </w:rPr>
              <w:t xml:space="preserve">•Identify aspirational goals; </w:t>
            </w:r>
          </w:p>
          <w:p w:rsidR="0043545D" w:rsidRDefault="0043545D" w:rsidP="00F467DB">
            <w:pPr>
              <w:spacing w:after="0"/>
              <w:ind w:left="109"/>
            </w:pPr>
            <w:r>
              <w:rPr>
                <w:rFonts w:ascii="Arial" w:eastAsia="Arial" w:hAnsi="Arial" w:cs="Arial"/>
              </w:rPr>
              <w:t xml:space="preserve">•Describe the actions needed to set and achieve these. </w:t>
            </w:r>
          </w:p>
        </w:tc>
      </w:tr>
      <w:tr w:rsidR="0043545D" w:rsidTr="00F467DB">
        <w:trPr>
          <w:trHeight w:val="768"/>
        </w:trPr>
        <w:tc>
          <w:tcPr>
            <w:tcW w:w="3119" w:type="dxa"/>
            <w:tcBorders>
              <w:top w:val="single" w:sz="4" w:space="0" w:color="000000"/>
              <w:left w:val="single" w:sz="4" w:space="0" w:color="000000"/>
              <w:bottom w:val="single" w:sz="4" w:space="0" w:color="000000"/>
              <w:right w:val="single" w:sz="4" w:space="0" w:color="000000"/>
            </w:tcBorders>
          </w:tcPr>
          <w:p w:rsidR="0043545D" w:rsidRDefault="0043545D" w:rsidP="00F467DB">
            <w:pPr>
              <w:spacing w:after="0"/>
              <w:ind w:left="108"/>
            </w:pPr>
            <w:r>
              <w:rPr>
                <w:rFonts w:ascii="Arial" w:eastAsia="Arial" w:hAnsi="Arial" w:cs="Arial"/>
              </w:rPr>
              <w:t xml:space="preserve">Wider PSHE curriculum (not covered by DfE statutory requirements) </w:t>
            </w:r>
          </w:p>
        </w:tc>
        <w:tc>
          <w:tcPr>
            <w:tcW w:w="2552" w:type="dxa"/>
            <w:tcBorders>
              <w:top w:val="single" w:sz="4" w:space="0" w:color="000000"/>
              <w:left w:val="single" w:sz="4" w:space="0" w:color="000000"/>
              <w:bottom w:val="single" w:sz="4" w:space="0" w:color="000000"/>
              <w:right w:val="single" w:sz="4" w:space="0" w:color="000000"/>
            </w:tcBorders>
          </w:tcPr>
          <w:p w:rsidR="0043545D" w:rsidRDefault="0043545D" w:rsidP="00F467DB">
            <w:pPr>
              <w:spacing w:after="0"/>
              <w:ind w:left="109"/>
            </w:pPr>
            <w:r>
              <w:rPr>
                <w:rFonts w:ascii="Arial" w:eastAsia="Arial" w:hAnsi="Arial" w:cs="Arial"/>
              </w:rPr>
              <w:t xml:space="preserve">Our recommendations </w:t>
            </w:r>
          </w:p>
        </w:tc>
        <w:tc>
          <w:tcPr>
            <w:tcW w:w="10066" w:type="dxa"/>
            <w:tcBorders>
              <w:top w:val="single" w:sz="4" w:space="0" w:color="000000"/>
              <w:left w:val="single" w:sz="4" w:space="0" w:color="000000"/>
              <w:bottom w:val="single" w:sz="4" w:space="0" w:color="000000"/>
              <w:right w:val="single" w:sz="4" w:space="0" w:color="000000"/>
            </w:tcBorders>
          </w:tcPr>
          <w:p w:rsidR="0043545D" w:rsidRDefault="0043545D" w:rsidP="00F467DB">
            <w:pPr>
              <w:spacing w:after="0"/>
              <w:ind w:left="109"/>
            </w:pPr>
            <w:r>
              <w:rPr>
                <w:rFonts w:ascii="Arial" w:eastAsia="Arial" w:hAnsi="Arial" w:cs="Arial"/>
              </w:rPr>
              <w:t xml:space="preserve">•Present information they researched on a health and wellbeing issues outlining the key issues and making suggestions for any improvements concerning those issues. </w:t>
            </w:r>
          </w:p>
        </w:tc>
      </w:tr>
      <w:tr w:rsidR="0043545D" w:rsidTr="00F467DB">
        <w:trPr>
          <w:trHeight w:val="1023"/>
        </w:trPr>
        <w:tc>
          <w:tcPr>
            <w:tcW w:w="3119" w:type="dxa"/>
            <w:tcBorders>
              <w:top w:val="single" w:sz="4" w:space="0" w:color="000000"/>
              <w:left w:val="single" w:sz="4" w:space="0" w:color="000000"/>
              <w:bottom w:val="single" w:sz="4" w:space="0" w:color="000000"/>
              <w:right w:val="single" w:sz="4" w:space="0" w:color="000000"/>
            </w:tcBorders>
          </w:tcPr>
          <w:p w:rsidR="0043545D" w:rsidRDefault="0043545D" w:rsidP="00F467DB">
            <w:pPr>
              <w:spacing w:after="0"/>
              <w:ind w:left="108"/>
            </w:pPr>
            <w:r>
              <w:rPr>
                <w:rFonts w:ascii="Arial" w:eastAsia="Arial" w:hAnsi="Arial" w:cs="Arial"/>
              </w:rPr>
              <w:lastRenderedPageBreak/>
              <w:t xml:space="preserve">CF2, CF3, CF5, RR1, RR4, RR6, BS1, BS5, DAT1 </w:t>
            </w:r>
          </w:p>
        </w:tc>
        <w:tc>
          <w:tcPr>
            <w:tcW w:w="2552" w:type="dxa"/>
            <w:tcBorders>
              <w:top w:val="single" w:sz="4" w:space="0" w:color="000000"/>
              <w:left w:val="single" w:sz="4" w:space="0" w:color="000000"/>
              <w:bottom w:val="single" w:sz="4" w:space="0" w:color="000000"/>
              <w:right w:val="single" w:sz="4" w:space="0" w:color="000000"/>
            </w:tcBorders>
          </w:tcPr>
          <w:p w:rsidR="0043545D" w:rsidRDefault="0043545D" w:rsidP="00F467DB">
            <w:pPr>
              <w:spacing w:after="0"/>
              <w:ind w:left="109"/>
            </w:pPr>
            <w:r>
              <w:rPr>
                <w:rFonts w:ascii="Arial" w:eastAsia="Arial" w:hAnsi="Arial" w:cs="Arial"/>
              </w:rPr>
              <w:t xml:space="preserve">What’s the risk? (1) </w:t>
            </w:r>
          </w:p>
        </w:tc>
        <w:tc>
          <w:tcPr>
            <w:tcW w:w="10066" w:type="dxa"/>
            <w:tcBorders>
              <w:top w:val="single" w:sz="4" w:space="0" w:color="000000"/>
              <w:left w:val="single" w:sz="4" w:space="0" w:color="000000"/>
              <w:bottom w:val="single" w:sz="4" w:space="0" w:color="000000"/>
              <w:right w:val="single" w:sz="4" w:space="0" w:color="000000"/>
            </w:tcBorders>
          </w:tcPr>
          <w:p w:rsidR="0043545D" w:rsidRDefault="0043545D" w:rsidP="00F467DB">
            <w:pPr>
              <w:spacing w:after="0"/>
              <w:ind w:left="109"/>
            </w:pPr>
            <w:r>
              <w:rPr>
                <w:rFonts w:ascii="Arial" w:eastAsia="Arial" w:hAnsi="Arial" w:cs="Arial"/>
              </w:rPr>
              <w:t xml:space="preserve">•Identify risk factors in a given situation (involving alcohol); </w:t>
            </w:r>
          </w:p>
          <w:p w:rsidR="0043545D" w:rsidRDefault="0043545D" w:rsidP="00F467DB">
            <w:pPr>
              <w:spacing w:after="5"/>
              <w:ind w:left="109"/>
            </w:pPr>
            <w:r>
              <w:rPr>
                <w:rFonts w:ascii="Arial" w:eastAsia="Arial" w:hAnsi="Arial" w:cs="Arial"/>
              </w:rPr>
              <w:t xml:space="preserve">•Understand and explain the outcomes of risk-taking in a given situation, including emotional risks; </w:t>
            </w:r>
          </w:p>
          <w:p w:rsidR="0043545D" w:rsidRDefault="0043545D" w:rsidP="00F467DB">
            <w:pPr>
              <w:spacing w:after="0"/>
              <w:ind w:left="109"/>
              <w:jc w:val="both"/>
            </w:pPr>
            <w:r>
              <w:rPr>
                <w:rFonts w:ascii="Arial" w:eastAsia="Arial" w:hAnsi="Arial" w:cs="Arial"/>
              </w:rPr>
              <w:t xml:space="preserve">•Understand the actual norms around smoking/alcohol and the reasons for common misperceptions of these. </w:t>
            </w:r>
          </w:p>
        </w:tc>
      </w:tr>
      <w:tr w:rsidR="0043545D" w:rsidTr="00F467DB">
        <w:trPr>
          <w:trHeight w:val="1022"/>
        </w:trPr>
        <w:tc>
          <w:tcPr>
            <w:tcW w:w="3119" w:type="dxa"/>
            <w:tcBorders>
              <w:top w:val="single" w:sz="4" w:space="0" w:color="000000"/>
              <w:left w:val="single" w:sz="4" w:space="0" w:color="000000"/>
              <w:bottom w:val="single" w:sz="4" w:space="0" w:color="000000"/>
              <w:right w:val="single" w:sz="4" w:space="0" w:color="000000"/>
            </w:tcBorders>
          </w:tcPr>
          <w:p w:rsidR="0043545D" w:rsidRDefault="0043545D" w:rsidP="00F467DB">
            <w:pPr>
              <w:spacing w:after="0"/>
              <w:ind w:left="108"/>
              <w:jc w:val="both"/>
            </w:pPr>
            <w:r>
              <w:rPr>
                <w:rFonts w:ascii="Arial" w:eastAsia="Arial" w:hAnsi="Arial" w:cs="Arial"/>
              </w:rPr>
              <w:t xml:space="preserve">FPC1, OR1, OR3, BS1, BS2, BS4, ISH6, CAB1 </w:t>
            </w:r>
          </w:p>
        </w:tc>
        <w:tc>
          <w:tcPr>
            <w:tcW w:w="2552" w:type="dxa"/>
            <w:tcBorders>
              <w:top w:val="single" w:sz="4" w:space="0" w:color="000000"/>
              <w:left w:val="single" w:sz="4" w:space="0" w:color="000000"/>
              <w:bottom w:val="single" w:sz="4" w:space="0" w:color="000000"/>
              <w:right w:val="single" w:sz="4" w:space="0" w:color="000000"/>
            </w:tcBorders>
          </w:tcPr>
          <w:p w:rsidR="0043545D" w:rsidRDefault="0043545D" w:rsidP="00F467DB">
            <w:pPr>
              <w:spacing w:after="0"/>
              <w:ind w:left="109"/>
            </w:pPr>
            <w:r>
              <w:rPr>
                <w:rFonts w:ascii="Arial" w:eastAsia="Arial" w:hAnsi="Arial" w:cs="Arial"/>
              </w:rPr>
              <w:t xml:space="preserve">What’s the risk? (2) </w:t>
            </w:r>
          </w:p>
        </w:tc>
        <w:tc>
          <w:tcPr>
            <w:tcW w:w="10066" w:type="dxa"/>
            <w:tcBorders>
              <w:top w:val="single" w:sz="4" w:space="0" w:color="000000"/>
              <w:left w:val="single" w:sz="4" w:space="0" w:color="000000"/>
              <w:bottom w:val="single" w:sz="4" w:space="0" w:color="000000"/>
              <w:right w:val="single" w:sz="4" w:space="0" w:color="000000"/>
            </w:tcBorders>
          </w:tcPr>
          <w:p w:rsidR="0043545D" w:rsidRDefault="0043545D" w:rsidP="00F467DB">
            <w:pPr>
              <w:spacing w:after="0"/>
              <w:ind w:left="109"/>
            </w:pPr>
            <w:r>
              <w:rPr>
                <w:rFonts w:ascii="Arial" w:eastAsia="Arial" w:hAnsi="Arial" w:cs="Arial"/>
              </w:rPr>
              <w:t xml:space="preserve">•Identify risk factors in a given situation; </w:t>
            </w:r>
          </w:p>
          <w:p w:rsidR="0043545D" w:rsidRDefault="0043545D" w:rsidP="00F467DB">
            <w:pPr>
              <w:spacing w:after="0"/>
              <w:ind w:left="109"/>
            </w:pPr>
            <w:r>
              <w:rPr>
                <w:rFonts w:ascii="Arial" w:eastAsia="Arial" w:hAnsi="Arial" w:cs="Arial"/>
              </w:rPr>
              <w:t xml:space="preserve">•Understand and explain the outcomes of risk-taking in a given situation, including emotional risks; </w:t>
            </w:r>
          </w:p>
          <w:p w:rsidR="0043545D" w:rsidRDefault="0043545D" w:rsidP="00F467DB">
            <w:pPr>
              <w:spacing w:after="0"/>
              <w:ind w:left="109"/>
              <w:jc w:val="both"/>
            </w:pPr>
            <w:r>
              <w:rPr>
                <w:rFonts w:ascii="Arial" w:eastAsia="Arial" w:hAnsi="Arial" w:cs="Arial"/>
              </w:rPr>
              <w:t xml:space="preserve">•Recognise that some situations can be made less risky e.g. only sharing information with someone you trust. </w:t>
            </w:r>
          </w:p>
        </w:tc>
      </w:tr>
      <w:tr w:rsidR="0043545D" w:rsidTr="00F467DB">
        <w:trPr>
          <w:trHeight w:val="768"/>
        </w:trPr>
        <w:tc>
          <w:tcPr>
            <w:tcW w:w="3119" w:type="dxa"/>
            <w:tcBorders>
              <w:top w:val="single" w:sz="4" w:space="0" w:color="000000"/>
              <w:left w:val="single" w:sz="4" w:space="0" w:color="000000"/>
              <w:bottom w:val="single" w:sz="4" w:space="0" w:color="000000"/>
              <w:right w:val="single" w:sz="4" w:space="0" w:color="000000"/>
            </w:tcBorders>
          </w:tcPr>
          <w:p w:rsidR="0043545D" w:rsidRDefault="0043545D" w:rsidP="00F467DB">
            <w:pPr>
              <w:spacing w:after="0"/>
              <w:ind w:left="108"/>
            </w:pPr>
            <w:r>
              <w:rPr>
                <w:rFonts w:ascii="Arial" w:eastAsia="Arial" w:hAnsi="Arial" w:cs="Arial"/>
              </w:rPr>
              <w:t xml:space="preserve">BFA1, BFA2 </w:t>
            </w:r>
          </w:p>
        </w:tc>
        <w:tc>
          <w:tcPr>
            <w:tcW w:w="2552" w:type="dxa"/>
            <w:tcBorders>
              <w:top w:val="single" w:sz="4" w:space="0" w:color="000000"/>
              <w:left w:val="single" w:sz="4" w:space="0" w:color="000000"/>
              <w:bottom w:val="single" w:sz="4" w:space="0" w:color="000000"/>
              <w:right w:val="single" w:sz="4" w:space="0" w:color="000000"/>
            </w:tcBorders>
          </w:tcPr>
          <w:p w:rsidR="0043545D" w:rsidRDefault="0043545D" w:rsidP="00F467DB">
            <w:pPr>
              <w:spacing w:after="0"/>
              <w:ind w:left="109"/>
            </w:pPr>
            <w:r>
              <w:rPr>
                <w:rFonts w:ascii="Arial" w:eastAsia="Arial" w:hAnsi="Arial" w:cs="Arial"/>
              </w:rPr>
              <w:t xml:space="preserve">Basic first aid </w:t>
            </w:r>
          </w:p>
        </w:tc>
        <w:tc>
          <w:tcPr>
            <w:tcW w:w="10066" w:type="dxa"/>
            <w:tcBorders>
              <w:top w:val="single" w:sz="4" w:space="0" w:color="000000"/>
              <w:left w:val="single" w:sz="4" w:space="0" w:color="000000"/>
              <w:bottom w:val="single" w:sz="4" w:space="0" w:color="000000"/>
              <w:right w:val="single" w:sz="4" w:space="0" w:color="000000"/>
            </w:tcBorders>
          </w:tcPr>
          <w:p w:rsidR="0043545D" w:rsidRDefault="0043545D" w:rsidP="00F467DB">
            <w:pPr>
              <w:spacing w:after="0"/>
              <w:ind w:left="109"/>
            </w:pPr>
            <w:r>
              <w:rPr>
                <w:rFonts w:ascii="Arial" w:eastAsia="Arial" w:hAnsi="Arial" w:cs="Arial"/>
              </w:rPr>
              <w:t xml:space="preserve">See link to external resources for further information </w:t>
            </w:r>
          </w:p>
        </w:tc>
      </w:tr>
    </w:tbl>
    <w:tbl>
      <w:tblPr>
        <w:tblStyle w:val="TableGrid0"/>
        <w:tblpPr w:leftFromText="180" w:rightFromText="180" w:vertAnchor="text" w:horzAnchor="margin" w:tblpXSpec="center" w:tblpY="-346"/>
        <w:tblW w:w="15737" w:type="dxa"/>
        <w:tblInd w:w="0" w:type="dxa"/>
        <w:tblCellMar>
          <w:left w:w="4" w:type="dxa"/>
          <w:right w:w="45" w:type="dxa"/>
        </w:tblCellMar>
        <w:tblLook w:val="04A0" w:firstRow="1" w:lastRow="0" w:firstColumn="1" w:lastColumn="0" w:noHBand="0" w:noVBand="1"/>
      </w:tblPr>
      <w:tblGrid>
        <w:gridCol w:w="3119"/>
        <w:gridCol w:w="2552"/>
        <w:gridCol w:w="10066"/>
      </w:tblGrid>
      <w:tr w:rsidR="00F467DB" w:rsidTr="00F467DB">
        <w:trPr>
          <w:trHeight w:val="523"/>
        </w:trPr>
        <w:tc>
          <w:tcPr>
            <w:tcW w:w="3119" w:type="dxa"/>
            <w:tcBorders>
              <w:top w:val="nil"/>
              <w:left w:val="nil"/>
              <w:bottom w:val="nil"/>
              <w:right w:val="nil"/>
            </w:tcBorders>
            <w:shd w:val="clear" w:color="auto" w:fill="000000"/>
          </w:tcPr>
          <w:p w:rsidR="00F467DB" w:rsidRDefault="00F467DB" w:rsidP="00F467DB">
            <w:pPr>
              <w:spacing w:after="0"/>
              <w:ind w:left="108" w:right="51"/>
              <w:jc w:val="both"/>
            </w:pPr>
            <w:r>
              <w:rPr>
                <w:rFonts w:ascii="Arial" w:eastAsia="Arial" w:hAnsi="Arial" w:cs="Arial"/>
                <w:color w:val="FFFFFF"/>
              </w:rPr>
              <w:lastRenderedPageBreak/>
              <w:t xml:space="preserve">DfE Statutory Requirements – end of primary statements </w:t>
            </w:r>
          </w:p>
        </w:tc>
        <w:tc>
          <w:tcPr>
            <w:tcW w:w="2552" w:type="dxa"/>
            <w:tcBorders>
              <w:top w:val="nil"/>
              <w:left w:val="nil"/>
              <w:bottom w:val="nil"/>
              <w:right w:val="nil"/>
            </w:tcBorders>
            <w:shd w:val="clear" w:color="auto" w:fill="000000"/>
          </w:tcPr>
          <w:p w:rsidR="00F467DB" w:rsidRDefault="00F467DB" w:rsidP="00F467DB">
            <w:pPr>
              <w:spacing w:after="0"/>
              <w:ind w:left="109"/>
            </w:pPr>
            <w:r>
              <w:rPr>
                <w:rFonts w:ascii="Arial" w:eastAsia="Arial" w:hAnsi="Arial" w:cs="Arial"/>
                <w:color w:val="FFFFFF"/>
              </w:rPr>
              <w:t xml:space="preserve">SCARF Lesson Plan </w:t>
            </w:r>
          </w:p>
          <w:p w:rsidR="00F467DB" w:rsidRDefault="00F467DB" w:rsidP="00F467DB">
            <w:pPr>
              <w:spacing w:after="0"/>
              <w:ind w:left="109"/>
            </w:pPr>
            <w:r>
              <w:rPr>
                <w:rFonts w:ascii="Arial" w:eastAsia="Arial" w:hAnsi="Arial" w:cs="Arial"/>
                <w:color w:val="FFFFFF"/>
              </w:rPr>
              <w:t xml:space="preserve">title &amp; </w:t>
            </w:r>
            <w:r>
              <w:rPr>
                <w:rFonts w:ascii="Arial" w:eastAsia="Arial" w:hAnsi="Arial" w:cs="Arial"/>
                <w:b/>
                <w:color w:val="FFFFFF"/>
              </w:rPr>
              <w:t xml:space="preserve">half-termly unit </w:t>
            </w:r>
          </w:p>
        </w:tc>
        <w:tc>
          <w:tcPr>
            <w:tcW w:w="10066" w:type="dxa"/>
            <w:tcBorders>
              <w:top w:val="nil"/>
              <w:left w:val="nil"/>
              <w:bottom w:val="nil"/>
              <w:right w:val="nil"/>
            </w:tcBorders>
            <w:shd w:val="clear" w:color="auto" w:fill="000000"/>
          </w:tcPr>
          <w:p w:rsidR="00F467DB" w:rsidRDefault="00F467DB" w:rsidP="00F467DB">
            <w:pPr>
              <w:spacing w:after="0"/>
              <w:ind w:left="109"/>
            </w:pPr>
            <w:r>
              <w:rPr>
                <w:rFonts w:ascii="Arial" w:eastAsia="Arial" w:hAnsi="Arial" w:cs="Arial"/>
                <w:color w:val="FFFFFF"/>
              </w:rPr>
              <w:t xml:space="preserve">SCARF Lesson Plan Learning Outcomes </w:t>
            </w:r>
          </w:p>
        </w:tc>
      </w:tr>
      <w:tr w:rsidR="00F467DB" w:rsidTr="00F467DB">
        <w:trPr>
          <w:trHeight w:val="510"/>
        </w:trPr>
        <w:tc>
          <w:tcPr>
            <w:tcW w:w="3119" w:type="dxa"/>
            <w:tcBorders>
              <w:top w:val="nil"/>
              <w:left w:val="single" w:sz="4" w:space="0" w:color="000000"/>
              <w:bottom w:val="single" w:sz="4" w:space="0" w:color="000000"/>
              <w:right w:val="single" w:sz="4" w:space="0" w:color="000000"/>
            </w:tcBorders>
            <w:shd w:val="clear" w:color="auto" w:fill="7E7E7E"/>
          </w:tcPr>
          <w:p w:rsidR="00F467DB" w:rsidRDefault="00F467DB" w:rsidP="00F467DB">
            <w:pPr>
              <w:spacing w:after="0"/>
            </w:pPr>
            <w:r>
              <w:rPr>
                <w:rFonts w:ascii="Times New Roman" w:eastAsia="Times New Roman" w:hAnsi="Times New Roman" w:cs="Times New Roman"/>
              </w:rPr>
              <w:t xml:space="preserve"> </w:t>
            </w:r>
          </w:p>
        </w:tc>
        <w:tc>
          <w:tcPr>
            <w:tcW w:w="2552" w:type="dxa"/>
            <w:tcBorders>
              <w:top w:val="nil"/>
              <w:left w:val="single" w:sz="4" w:space="0" w:color="000000"/>
              <w:bottom w:val="single" w:sz="4" w:space="0" w:color="000000"/>
              <w:right w:val="single" w:sz="4" w:space="0" w:color="000000"/>
            </w:tcBorders>
            <w:shd w:val="clear" w:color="auto" w:fill="7E7E7E"/>
          </w:tcPr>
          <w:p w:rsidR="00F467DB" w:rsidRDefault="00F467DB" w:rsidP="00F467DB">
            <w:pPr>
              <w:spacing w:after="0"/>
              <w:ind w:left="109"/>
            </w:pPr>
            <w:r>
              <w:rPr>
                <w:rFonts w:ascii="Arial" w:eastAsia="Arial" w:hAnsi="Arial" w:cs="Arial"/>
                <w:b/>
                <w:color w:val="FFFFFF"/>
              </w:rPr>
              <w:t>Growing and</w:t>
            </w:r>
            <w:r>
              <w:rPr>
                <w:rFonts w:ascii="Arial" w:eastAsia="Arial" w:hAnsi="Arial" w:cs="Arial"/>
                <w:b/>
              </w:rPr>
              <w:t xml:space="preserve"> </w:t>
            </w:r>
            <w:r>
              <w:rPr>
                <w:rFonts w:ascii="Arial" w:eastAsia="Arial" w:hAnsi="Arial" w:cs="Arial"/>
                <w:b/>
                <w:color w:val="FFFFFF"/>
              </w:rPr>
              <w:t>Changing</w:t>
            </w:r>
            <w:r>
              <w:rPr>
                <w:rFonts w:ascii="Arial" w:eastAsia="Arial" w:hAnsi="Arial" w:cs="Arial"/>
                <w:b/>
              </w:rPr>
              <w:t xml:space="preserve"> </w:t>
            </w:r>
          </w:p>
        </w:tc>
        <w:tc>
          <w:tcPr>
            <w:tcW w:w="10066" w:type="dxa"/>
            <w:tcBorders>
              <w:top w:val="nil"/>
              <w:left w:val="single" w:sz="4" w:space="0" w:color="000000"/>
              <w:bottom w:val="single" w:sz="4" w:space="0" w:color="000000"/>
              <w:right w:val="single" w:sz="4" w:space="0" w:color="000000"/>
            </w:tcBorders>
            <w:shd w:val="clear" w:color="auto" w:fill="7E7E7E"/>
          </w:tcPr>
          <w:p w:rsidR="00F467DB" w:rsidRDefault="00F467DB" w:rsidP="00F467DB">
            <w:pPr>
              <w:spacing w:after="0"/>
              <w:ind w:left="1"/>
            </w:pPr>
            <w:r>
              <w:rPr>
                <w:rFonts w:ascii="Times New Roman" w:eastAsia="Times New Roman" w:hAnsi="Times New Roman" w:cs="Times New Roman"/>
              </w:rPr>
              <w:t xml:space="preserve"> </w:t>
            </w:r>
          </w:p>
        </w:tc>
      </w:tr>
      <w:tr w:rsidR="00F467DB" w:rsidTr="00F467DB">
        <w:trPr>
          <w:trHeight w:val="1024"/>
        </w:trPr>
        <w:tc>
          <w:tcPr>
            <w:tcW w:w="3119" w:type="dxa"/>
            <w:tcBorders>
              <w:top w:val="single" w:sz="4" w:space="0" w:color="000000"/>
              <w:left w:val="single" w:sz="4" w:space="0" w:color="000000"/>
              <w:bottom w:val="single" w:sz="4" w:space="0" w:color="000000"/>
              <w:right w:val="single" w:sz="4" w:space="0" w:color="000000"/>
            </w:tcBorders>
          </w:tcPr>
          <w:p w:rsidR="00F467DB" w:rsidRDefault="00F467DB" w:rsidP="00F467DB">
            <w:pPr>
              <w:spacing w:after="0"/>
              <w:ind w:left="108"/>
            </w:pPr>
            <w:r>
              <w:rPr>
                <w:rFonts w:ascii="Arial" w:eastAsia="Arial" w:hAnsi="Arial" w:cs="Arial"/>
              </w:rPr>
              <w:t xml:space="preserve">FPC2, FPC6, MW2, MW4, MW6, MW9 </w:t>
            </w:r>
          </w:p>
        </w:tc>
        <w:tc>
          <w:tcPr>
            <w:tcW w:w="2552" w:type="dxa"/>
            <w:tcBorders>
              <w:top w:val="single" w:sz="4" w:space="0" w:color="000000"/>
              <w:left w:val="single" w:sz="4" w:space="0" w:color="000000"/>
              <w:bottom w:val="single" w:sz="4" w:space="0" w:color="000000"/>
              <w:right w:val="single" w:sz="4" w:space="0" w:color="000000"/>
            </w:tcBorders>
          </w:tcPr>
          <w:p w:rsidR="00F467DB" w:rsidRDefault="00F467DB" w:rsidP="00F467DB">
            <w:pPr>
              <w:spacing w:after="0"/>
              <w:ind w:left="109"/>
            </w:pPr>
            <w:r>
              <w:rPr>
                <w:rFonts w:ascii="Arial" w:eastAsia="Arial" w:hAnsi="Arial" w:cs="Arial"/>
              </w:rPr>
              <w:t xml:space="preserve">Helpful or unhelpful? </w:t>
            </w:r>
          </w:p>
          <w:p w:rsidR="00F467DB" w:rsidRDefault="00F467DB" w:rsidP="00F467DB">
            <w:pPr>
              <w:spacing w:after="0"/>
              <w:ind w:left="109"/>
            </w:pPr>
            <w:r>
              <w:rPr>
                <w:rFonts w:ascii="Arial" w:eastAsia="Arial" w:hAnsi="Arial" w:cs="Arial"/>
              </w:rPr>
              <w:t xml:space="preserve">Managing change </w:t>
            </w:r>
          </w:p>
        </w:tc>
        <w:tc>
          <w:tcPr>
            <w:tcW w:w="10066" w:type="dxa"/>
            <w:tcBorders>
              <w:top w:val="single" w:sz="4" w:space="0" w:color="000000"/>
              <w:left w:val="single" w:sz="4" w:space="0" w:color="000000"/>
              <w:bottom w:val="single" w:sz="4" w:space="0" w:color="000000"/>
              <w:right w:val="single" w:sz="4" w:space="0" w:color="000000"/>
            </w:tcBorders>
          </w:tcPr>
          <w:p w:rsidR="00F467DB" w:rsidRDefault="00F467DB" w:rsidP="00F467DB">
            <w:pPr>
              <w:spacing w:after="31" w:line="243" w:lineRule="auto"/>
              <w:ind w:left="109"/>
            </w:pPr>
            <w:r>
              <w:rPr>
                <w:rFonts w:ascii="Arial" w:eastAsia="Arial" w:hAnsi="Arial" w:cs="Arial"/>
              </w:rPr>
              <w:t xml:space="preserve">•Recognise some of the changes they have experienced and their emotional responses to those changes; </w:t>
            </w:r>
          </w:p>
          <w:p w:rsidR="00F467DB" w:rsidRDefault="00F467DB" w:rsidP="00F467DB">
            <w:pPr>
              <w:spacing w:after="0"/>
              <w:ind w:left="109"/>
            </w:pPr>
            <w:r>
              <w:rPr>
                <w:rFonts w:ascii="Arial" w:eastAsia="Arial" w:hAnsi="Arial" w:cs="Arial"/>
              </w:rPr>
              <w:t xml:space="preserve">•Suggest positive strategies for dealing with change; </w:t>
            </w:r>
          </w:p>
          <w:p w:rsidR="00F467DB" w:rsidRDefault="00F467DB" w:rsidP="00F467DB">
            <w:pPr>
              <w:spacing w:after="0"/>
              <w:ind w:left="109"/>
            </w:pPr>
            <w:r>
              <w:rPr>
                <w:rFonts w:ascii="Arial" w:eastAsia="Arial" w:hAnsi="Arial" w:cs="Arial"/>
              </w:rPr>
              <w:t xml:space="preserve">•Identify people who can support someone who is dealing with a challenging time of change. </w:t>
            </w:r>
          </w:p>
        </w:tc>
      </w:tr>
      <w:tr w:rsidR="00F467DB" w:rsidTr="00F467DB">
        <w:trPr>
          <w:trHeight w:val="769"/>
        </w:trPr>
        <w:tc>
          <w:tcPr>
            <w:tcW w:w="3119" w:type="dxa"/>
            <w:tcBorders>
              <w:top w:val="single" w:sz="4" w:space="0" w:color="000000"/>
              <w:left w:val="single" w:sz="4" w:space="0" w:color="000000"/>
              <w:bottom w:val="single" w:sz="4" w:space="0" w:color="000000"/>
              <w:right w:val="single" w:sz="4" w:space="0" w:color="000000"/>
            </w:tcBorders>
          </w:tcPr>
          <w:p w:rsidR="00F467DB" w:rsidRDefault="00F467DB" w:rsidP="00F467DB">
            <w:pPr>
              <w:spacing w:after="0"/>
              <w:ind w:left="108"/>
            </w:pPr>
            <w:r>
              <w:rPr>
                <w:rFonts w:ascii="Arial" w:eastAsia="Arial" w:hAnsi="Arial" w:cs="Arial"/>
              </w:rPr>
              <w:t xml:space="preserve">RR1, RR2, RR4, RR6, OR2, MW3, ISH2, CAB1 </w:t>
            </w:r>
          </w:p>
        </w:tc>
        <w:tc>
          <w:tcPr>
            <w:tcW w:w="2552" w:type="dxa"/>
            <w:tcBorders>
              <w:top w:val="single" w:sz="4" w:space="0" w:color="000000"/>
              <w:left w:val="single" w:sz="4" w:space="0" w:color="000000"/>
              <w:bottom w:val="single" w:sz="4" w:space="0" w:color="000000"/>
              <w:right w:val="single" w:sz="4" w:space="0" w:color="000000"/>
            </w:tcBorders>
          </w:tcPr>
          <w:p w:rsidR="00F467DB" w:rsidRDefault="00F467DB" w:rsidP="00F467DB">
            <w:pPr>
              <w:spacing w:after="0"/>
              <w:ind w:left="109"/>
            </w:pPr>
            <w:r>
              <w:rPr>
                <w:rFonts w:ascii="Arial" w:eastAsia="Arial" w:hAnsi="Arial" w:cs="Arial"/>
              </w:rPr>
              <w:t xml:space="preserve">I look great! </w:t>
            </w:r>
          </w:p>
        </w:tc>
        <w:tc>
          <w:tcPr>
            <w:tcW w:w="10066" w:type="dxa"/>
            <w:tcBorders>
              <w:top w:val="single" w:sz="4" w:space="0" w:color="000000"/>
              <w:left w:val="single" w:sz="4" w:space="0" w:color="000000"/>
              <w:bottom w:val="single" w:sz="4" w:space="0" w:color="000000"/>
              <w:right w:val="single" w:sz="4" w:space="0" w:color="000000"/>
            </w:tcBorders>
          </w:tcPr>
          <w:p w:rsidR="00F467DB" w:rsidRDefault="00F467DB" w:rsidP="00F467DB">
            <w:pPr>
              <w:spacing w:after="17"/>
              <w:ind w:left="109"/>
            </w:pPr>
            <w:r>
              <w:rPr>
                <w:rFonts w:ascii="Arial" w:eastAsia="Arial" w:hAnsi="Arial" w:cs="Arial"/>
              </w:rPr>
              <w:t xml:space="preserve">•Understand that fame can be short-lived; </w:t>
            </w:r>
          </w:p>
          <w:p w:rsidR="00F467DB" w:rsidRDefault="00F467DB" w:rsidP="00F467DB">
            <w:pPr>
              <w:spacing w:after="0"/>
              <w:ind w:left="109"/>
            </w:pPr>
            <w:r>
              <w:rPr>
                <w:rFonts w:ascii="Arial" w:eastAsia="Arial" w:hAnsi="Arial" w:cs="Arial"/>
              </w:rPr>
              <w:t xml:space="preserve">•Recognise that photos can be changed to match society's view of perfect; </w:t>
            </w:r>
          </w:p>
          <w:p w:rsidR="00F467DB" w:rsidRDefault="00F467DB" w:rsidP="00F467DB">
            <w:pPr>
              <w:spacing w:after="0"/>
              <w:ind w:left="109"/>
            </w:pPr>
            <w:r>
              <w:rPr>
                <w:rFonts w:ascii="Arial" w:eastAsia="Arial" w:hAnsi="Arial" w:cs="Arial"/>
              </w:rPr>
              <w:t xml:space="preserve">•Identify qualities that people have, as well as their looks. </w:t>
            </w:r>
          </w:p>
        </w:tc>
      </w:tr>
      <w:tr w:rsidR="00F467DB" w:rsidTr="00F467DB">
        <w:trPr>
          <w:trHeight w:val="1022"/>
        </w:trPr>
        <w:tc>
          <w:tcPr>
            <w:tcW w:w="3119" w:type="dxa"/>
            <w:tcBorders>
              <w:top w:val="single" w:sz="4" w:space="0" w:color="000000"/>
              <w:left w:val="single" w:sz="4" w:space="0" w:color="000000"/>
              <w:bottom w:val="single" w:sz="4" w:space="0" w:color="000000"/>
              <w:right w:val="single" w:sz="4" w:space="0" w:color="000000"/>
            </w:tcBorders>
          </w:tcPr>
          <w:p w:rsidR="00F467DB" w:rsidRDefault="00F467DB" w:rsidP="00F467DB">
            <w:pPr>
              <w:spacing w:after="0"/>
              <w:ind w:left="108"/>
            </w:pPr>
            <w:r>
              <w:rPr>
                <w:rFonts w:ascii="Arial" w:eastAsia="Arial" w:hAnsi="Arial" w:cs="Arial"/>
              </w:rPr>
              <w:t xml:space="preserve">RR1, RR4, RR7, OR1, ISH2, ISH5 </w:t>
            </w:r>
          </w:p>
        </w:tc>
        <w:tc>
          <w:tcPr>
            <w:tcW w:w="2552" w:type="dxa"/>
            <w:tcBorders>
              <w:top w:val="single" w:sz="4" w:space="0" w:color="000000"/>
              <w:left w:val="single" w:sz="4" w:space="0" w:color="000000"/>
              <w:bottom w:val="single" w:sz="4" w:space="0" w:color="000000"/>
              <w:right w:val="single" w:sz="4" w:space="0" w:color="000000"/>
            </w:tcBorders>
          </w:tcPr>
          <w:p w:rsidR="00F467DB" w:rsidRDefault="00F467DB" w:rsidP="00F467DB">
            <w:pPr>
              <w:spacing w:after="0"/>
              <w:ind w:left="109"/>
            </w:pPr>
            <w:r>
              <w:rPr>
                <w:rFonts w:ascii="Arial" w:eastAsia="Arial" w:hAnsi="Arial" w:cs="Arial"/>
              </w:rPr>
              <w:t xml:space="preserve">Media manipulation </w:t>
            </w:r>
          </w:p>
        </w:tc>
        <w:tc>
          <w:tcPr>
            <w:tcW w:w="10066" w:type="dxa"/>
            <w:tcBorders>
              <w:top w:val="single" w:sz="4" w:space="0" w:color="000000"/>
              <w:left w:val="single" w:sz="4" w:space="0" w:color="000000"/>
              <w:bottom w:val="single" w:sz="4" w:space="0" w:color="000000"/>
              <w:right w:val="single" w:sz="4" w:space="0" w:color="000000"/>
            </w:tcBorders>
          </w:tcPr>
          <w:p w:rsidR="00F467DB" w:rsidRDefault="00F467DB" w:rsidP="00F467DB">
            <w:pPr>
              <w:spacing w:after="14"/>
              <w:ind w:left="109"/>
            </w:pPr>
            <w:r>
              <w:rPr>
                <w:rFonts w:ascii="Arial" w:eastAsia="Arial" w:hAnsi="Arial" w:cs="Arial"/>
              </w:rPr>
              <w:t xml:space="preserve">•Define what is meant by the term stereotype; </w:t>
            </w:r>
          </w:p>
          <w:p w:rsidR="00F467DB" w:rsidRDefault="00F467DB" w:rsidP="00F467DB">
            <w:pPr>
              <w:spacing w:after="0"/>
              <w:ind w:left="109" w:right="1815"/>
            </w:pPr>
            <w:r>
              <w:rPr>
                <w:rFonts w:ascii="Arial" w:eastAsia="Arial" w:hAnsi="Arial" w:cs="Arial"/>
              </w:rPr>
              <w:t xml:space="preserve">•Recognise how the media can sometimes reinforce gender stereotypes; •Recognise that people fall into a wide range of what is seen as normal; •Challenge stereotypical gender portrayals of people. </w:t>
            </w:r>
          </w:p>
        </w:tc>
      </w:tr>
      <w:tr w:rsidR="00F467DB" w:rsidTr="00F467DB">
        <w:trPr>
          <w:trHeight w:val="1277"/>
        </w:trPr>
        <w:tc>
          <w:tcPr>
            <w:tcW w:w="3119" w:type="dxa"/>
            <w:tcBorders>
              <w:top w:val="single" w:sz="4" w:space="0" w:color="000000"/>
              <w:left w:val="single" w:sz="4" w:space="0" w:color="000000"/>
              <w:bottom w:val="single" w:sz="4" w:space="0" w:color="000000"/>
              <w:right w:val="single" w:sz="4" w:space="0" w:color="000000"/>
            </w:tcBorders>
          </w:tcPr>
          <w:p w:rsidR="00F467DB" w:rsidRDefault="00F467DB" w:rsidP="00F467DB">
            <w:pPr>
              <w:spacing w:after="0"/>
              <w:ind w:left="108"/>
            </w:pPr>
            <w:r>
              <w:rPr>
                <w:rFonts w:ascii="Arial" w:eastAsia="Arial" w:hAnsi="Arial" w:cs="Arial"/>
              </w:rPr>
              <w:t xml:space="preserve">OR1, OR3, OR4, OR5, OR6, BS3, BS4, BS5 </w:t>
            </w:r>
          </w:p>
        </w:tc>
        <w:tc>
          <w:tcPr>
            <w:tcW w:w="2552" w:type="dxa"/>
            <w:tcBorders>
              <w:top w:val="single" w:sz="4" w:space="0" w:color="000000"/>
              <w:left w:val="single" w:sz="4" w:space="0" w:color="000000"/>
              <w:bottom w:val="single" w:sz="4" w:space="0" w:color="000000"/>
              <w:right w:val="single" w:sz="4" w:space="0" w:color="000000"/>
            </w:tcBorders>
          </w:tcPr>
          <w:p w:rsidR="00F467DB" w:rsidRDefault="00F467DB" w:rsidP="00F467DB">
            <w:pPr>
              <w:spacing w:after="0"/>
              <w:ind w:left="109"/>
            </w:pPr>
            <w:r>
              <w:rPr>
                <w:rFonts w:ascii="Arial" w:eastAsia="Arial" w:hAnsi="Arial" w:cs="Arial"/>
              </w:rPr>
              <w:t xml:space="preserve">Pressure online </w:t>
            </w:r>
          </w:p>
        </w:tc>
        <w:tc>
          <w:tcPr>
            <w:tcW w:w="10066" w:type="dxa"/>
            <w:tcBorders>
              <w:top w:val="single" w:sz="4" w:space="0" w:color="000000"/>
              <w:left w:val="single" w:sz="4" w:space="0" w:color="000000"/>
              <w:bottom w:val="single" w:sz="4" w:space="0" w:color="000000"/>
              <w:right w:val="single" w:sz="4" w:space="0" w:color="000000"/>
            </w:tcBorders>
          </w:tcPr>
          <w:p w:rsidR="00F467DB" w:rsidRDefault="00F467DB" w:rsidP="00F467DB">
            <w:pPr>
              <w:spacing w:after="4" w:line="248" w:lineRule="auto"/>
              <w:ind w:left="109"/>
            </w:pPr>
            <w:r>
              <w:rPr>
                <w:rFonts w:ascii="Arial" w:eastAsia="Arial" w:hAnsi="Arial" w:cs="Arial"/>
              </w:rPr>
              <w:t xml:space="preserve">•Understand the risks of sharing images online and how these are hard to control, once shared; •Understand that people can feel pressured to behave in a certain way because of the influence of the peer group; </w:t>
            </w:r>
          </w:p>
          <w:p w:rsidR="00F467DB" w:rsidRDefault="00F467DB" w:rsidP="00F467DB">
            <w:pPr>
              <w:spacing w:after="0"/>
              <w:ind w:left="109"/>
            </w:pPr>
            <w:r>
              <w:rPr>
                <w:rFonts w:ascii="Arial" w:eastAsia="Arial" w:hAnsi="Arial" w:cs="Arial"/>
              </w:rPr>
              <w:t xml:space="preserve">•Understand the norms of risk-taking behaviour and that these are usually lower than people believe them to be. </w:t>
            </w:r>
          </w:p>
        </w:tc>
      </w:tr>
      <w:tr w:rsidR="00F467DB" w:rsidTr="00F467DB">
        <w:trPr>
          <w:trHeight w:val="1524"/>
        </w:trPr>
        <w:tc>
          <w:tcPr>
            <w:tcW w:w="3119" w:type="dxa"/>
            <w:tcBorders>
              <w:top w:val="single" w:sz="4" w:space="0" w:color="000000"/>
              <w:left w:val="single" w:sz="4" w:space="0" w:color="000000"/>
              <w:bottom w:val="single" w:sz="4" w:space="0" w:color="000000"/>
              <w:right w:val="single" w:sz="4" w:space="0" w:color="000000"/>
            </w:tcBorders>
          </w:tcPr>
          <w:p w:rsidR="00F467DB" w:rsidRDefault="00F467DB" w:rsidP="00F467DB">
            <w:pPr>
              <w:spacing w:after="0"/>
              <w:ind w:left="108"/>
            </w:pPr>
            <w:r>
              <w:rPr>
                <w:rFonts w:ascii="Arial" w:eastAsia="Arial" w:hAnsi="Arial" w:cs="Arial"/>
              </w:rPr>
              <w:t xml:space="preserve">RR1, BS7, CAB1, CAB2 </w:t>
            </w:r>
          </w:p>
        </w:tc>
        <w:tc>
          <w:tcPr>
            <w:tcW w:w="2552" w:type="dxa"/>
            <w:tcBorders>
              <w:top w:val="single" w:sz="4" w:space="0" w:color="000000"/>
              <w:left w:val="single" w:sz="4" w:space="0" w:color="000000"/>
              <w:bottom w:val="single" w:sz="4" w:space="0" w:color="000000"/>
              <w:right w:val="single" w:sz="4" w:space="0" w:color="000000"/>
            </w:tcBorders>
          </w:tcPr>
          <w:p w:rsidR="00F467DB" w:rsidRDefault="00F467DB" w:rsidP="00F467DB">
            <w:pPr>
              <w:spacing w:after="0"/>
              <w:ind w:left="109"/>
            </w:pPr>
            <w:r>
              <w:rPr>
                <w:rFonts w:ascii="Arial" w:eastAsia="Arial" w:hAnsi="Arial" w:cs="Arial"/>
              </w:rPr>
              <w:t xml:space="preserve">Is this normal? </w:t>
            </w:r>
          </w:p>
        </w:tc>
        <w:tc>
          <w:tcPr>
            <w:tcW w:w="10066" w:type="dxa"/>
            <w:tcBorders>
              <w:top w:val="single" w:sz="4" w:space="0" w:color="000000"/>
              <w:left w:val="single" w:sz="4" w:space="0" w:color="000000"/>
              <w:bottom w:val="single" w:sz="4" w:space="0" w:color="000000"/>
              <w:right w:val="single" w:sz="4" w:space="0" w:color="000000"/>
            </w:tcBorders>
          </w:tcPr>
          <w:p w:rsidR="00F467DB" w:rsidRDefault="00F467DB" w:rsidP="00F467DB">
            <w:pPr>
              <w:spacing w:after="34" w:line="241" w:lineRule="auto"/>
              <w:ind w:left="109" w:right="7"/>
            </w:pPr>
            <w:r>
              <w:rPr>
                <w:rFonts w:ascii="Arial" w:eastAsia="Arial" w:hAnsi="Arial" w:cs="Arial"/>
              </w:rPr>
              <w:t xml:space="preserve">•Define the word 'puberty' giving examples of some of the physical and emotional changes associated with it; </w:t>
            </w:r>
          </w:p>
          <w:p w:rsidR="00F467DB" w:rsidRDefault="00F467DB" w:rsidP="00F467DB">
            <w:pPr>
              <w:spacing w:after="17"/>
              <w:ind w:left="109"/>
            </w:pPr>
            <w:r>
              <w:rPr>
                <w:rFonts w:ascii="Arial" w:eastAsia="Arial" w:hAnsi="Arial" w:cs="Arial"/>
              </w:rPr>
              <w:t xml:space="preserve">•Suggest strategies that would help someone who felt challenged by the changes in puberty; </w:t>
            </w:r>
          </w:p>
          <w:p w:rsidR="00F467DB" w:rsidRDefault="00F467DB" w:rsidP="00F467DB">
            <w:pPr>
              <w:spacing w:after="0"/>
              <w:ind w:left="109"/>
            </w:pPr>
            <w:r>
              <w:rPr>
                <w:rFonts w:ascii="Arial" w:eastAsia="Arial" w:hAnsi="Arial" w:cs="Arial"/>
              </w:rPr>
              <w:t xml:space="preserve">•Understand what FGM is and that it is an illegal practice in this country; </w:t>
            </w:r>
          </w:p>
          <w:p w:rsidR="00F467DB" w:rsidRDefault="00F467DB" w:rsidP="00F467DB">
            <w:pPr>
              <w:spacing w:after="0"/>
              <w:ind w:left="109"/>
              <w:jc w:val="both"/>
            </w:pPr>
            <w:r>
              <w:rPr>
                <w:rFonts w:ascii="Arial" w:eastAsia="Arial" w:hAnsi="Arial" w:cs="Arial"/>
              </w:rPr>
              <w:t xml:space="preserve">•Know where someone could get support if they were concerned about their own or another person's safety. </w:t>
            </w:r>
          </w:p>
        </w:tc>
      </w:tr>
      <w:tr w:rsidR="00F467DB" w:rsidTr="00F467DB">
        <w:trPr>
          <w:trHeight w:val="517"/>
        </w:trPr>
        <w:tc>
          <w:tcPr>
            <w:tcW w:w="3119" w:type="dxa"/>
            <w:tcBorders>
              <w:top w:val="single" w:sz="4" w:space="0" w:color="000000"/>
              <w:left w:val="single" w:sz="4" w:space="0" w:color="000000"/>
              <w:bottom w:val="single" w:sz="4" w:space="0" w:color="000000"/>
              <w:right w:val="single" w:sz="4" w:space="0" w:color="000000"/>
            </w:tcBorders>
          </w:tcPr>
          <w:p w:rsidR="00F467DB" w:rsidRDefault="00F467DB" w:rsidP="00F467DB">
            <w:pPr>
              <w:spacing w:after="0"/>
              <w:ind w:left="108"/>
            </w:pPr>
            <w:r>
              <w:rPr>
                <w:rFonts w:ascii="Arial" w:eastAsia="Arial" w:hAnsi="Arial" w:cs="Arial"/>
              </w:rPr>
              <w:t xml:space="preserve">BS2, BS4, BS5, BS6, BS7, BS8 </w:t>
            </w:r>
          </w:p>
        </w:tc>
        <w:tc>
          <w:tcPr>
            <w:tcW w:w="2552" w:type="dxa"/>
            <w:tcBorders>
              <w:top w:val="single" w:sz="4" w:space="0" w:color="000000"/>
              <w:left w:val="single" w:sz="4" w:space="0" w:color="000000"/>
              <w:bottom w:val="single" w:sz="4" w:space="0" w:color="000000"/>
              <w:right w:val="single" w:sz="4" w:space="0" w:color="000000"/>
            </w:tcBorders>
          </w:tcPr>
          <w:p w:rsidR="00F467DB" w:rsidRDefault="00F467DB" w:rsidP="00F467DB">
            <w:pPr>
              <w:spacing w:after="0"/>
              <w:ind w:left="109"/>
            </w:pPr>
            <w:r>
              <w:rPr>
                <w:rFonts w:ascii="Arial" w:eastAsia="Arial" w:hAnsi="Arial" w:cs="Arial"/>
              </w:rPr>
              <w:t xml:space="preserve">Dear Ash </w:t>
            </w:r>
          </w:p>
        </w:tc>
        <w:tc>
          <w:tcPr>
            <w:tcW w:w="10066" w:type="dxa"/>
            <w:tcBorders>
              <w:top w:val="single" w:sz="4" w:space="0" w:color="000000"/>
              <w:left w:val="single" w:sz="4" w:space="0" w:color="000000"/>
              <w:bottom w:val="single" w:sz="4" w:space="0" w:color="000000"/>
              <w:right w:val="single" w:sz="4" w:space="0" w:color="000000"/>
            </w:tcBorders>
          </w:tcPr>
          <w:p w:rsidR="00F467DB" w:rsidRDefault="00F467DB" w:rsidP="00F467DB">
            <w:pPr>
              <w:spacing w:after="0"/>
              <w:ind w:left="109"/>
            </w:pPr>
            <w:r>
              <w:rPr>
                <w:rFonts w:ascii="Arial" w:eastAsia="Arial" w:hAnsi="Arial" w:cs="Arial"/>
              </w:rPr>
              <w:t xml:space="preserve">•Explain the difference between a safe and an unsafe secret; </w:t>
            </w:r>
          </w:p>
          <w:p w:rsidR="00F467DB" w:rsidRDefault="00F467DB" w:rsidP="00F467DB">
            <w:pPr>
              <w:spacing w:after="0"/>
              <w:ind w:left="143"/>
            </w:pPr>
            <w:r>
              <w:rPr>
                <w:rFonts w:ascii="Arial" w:eastAsia="Arial" w:hAnsi="Arial" w:cs="Arial"/>
              </w:rPr>
              <w:t xml:space="preserve">•Identify situations where someone might need to break a confidence in order to keep someone safe. </w:t>
            </w:r>
          </w:p>
        </w:tc>
      </w:tr>
      <w:tr w:rsidR="00F467DB" w:rsidTr="00F467DB">
        <w:trPr>
          <w:trHeight w:val="768"/>
        </w:trPr>
        <w:tc>
          <w:tcPr>
            <w:tcW w:w="3119" w:type="dxa"/>
            <w:tcBorders>
              <w:top w:val="single" w:sz="4" w:space="0" w:color="000000"/>
              <w:left w:val="single" w:sz="4" w:space="0" w:color="000000"/>
              <w:bottom w:val="single" w:sz="4" w:space="0" w:color="000000"/>
              <w:right w:val="single" w:sz="4" w:space="0" w:color="000000"/>
            </w:tcBorders>
          </w:tcPr>
          <w:p w:rsidR="00F467DB" w:rsidRDefault="00F467DB" w:rsidP="00F467DB">
            <w:pPr>
              <w:spacing w:after="0"/>
              <w:ind w:left="108" w:right="39"/>
            </w:pPr>
            <w:r>
              <w:rPr>
                <w:rFonts w:ascii="Arial" w:eastAsia="Arial" w:hAnsi="Arial" w:cs="Arial"/>
              </w:rPr>
              <w:t xml:space="preserve">FPC3, FPC4, BS3, BS6, BS7, BS8, CAB1, CAB2 </w:t>
            </w:r>
          </w:p>
        </w:tc>
        <w:tc>
          <w:tcPr>
            <w:tcW w:w="2552" w:type="dxa"/>
            <w:tcBorders>
              <w:top w:val="single" w:sz="4" w:space="0" w:color="000000"/>
              <w:left w:val="single" w:sz="4" w:space="0" w:color="000000"/>
              <w:bottom w:val="single" w:sz="4" w:space="0" w:color="000000"/>
              <w:right w:val="single" w:sz="4" w:space="0" w:color="000000"/>
            </w:tcBorders>
          </w:tcPr>
          <w:p w:rsidR="00F467DB" w:rsidRDefault="00F467DB" w:rsidP="00F467DB">
            <w:pPr>
              <w:spacing w:after="0"/>
              <w:ind w:left="109"/>
            </w:pPr>
            <w:r>
              <w:rPr>
                <w:rFonts w:ascii="Arial" w:eastAsia="Arial" w:hAnsi="Arial" w:cs="Arial"/>
              </w:rPr>
              <w:t xml:space="preserve">Making babies </w:t>
            </w:r>
          </w:p>
        </w:tc>
        <w:tc>
          <w:tcPr>
            <w:tcW w:w="10066" w:type="dxa"/>
            <w:tcBorders>
              <w:top w:val="single" w:sz="4" w:space="0" w:color="000000"/>
              <w:left w:val="single" w:sz="4" w:space="0" w:color="000000"/>
              <w:bottom w:val="single" w:sz="4" w:space="0" w:color="000000"/>
              <w:right w:val="single" w:sz="4" w:space="0" w:color="000000"/>
            </w:tcBorders>
          </w:tcPr>
          <w:p w:rsidR="00F467DB" w:rsidRDefault="00F467DB" w:rsidP="00F467DB">
            <w:pPr>
              <w:spacing w:after="0" w:line="268" w:lineRule="auto"/>
              <w:ind w:left="109" w:right="650"/>
            </w:pPr>
            <w:r>
              <w:rPr>
                <w:rFonts w:ascii="Arial" w:eastAsia="Arial" w:hAnsi="Arial" w:cs="Arial"/>
              </w:rPr>
              <w:t xml:space="preserve">•Identify the changes that happen through puberty to allow sexual reproduction to occur; •Know a variety of ways in which the sperm can fertilise the egg to create a baby; </w:t>
            </w:r>
          </w:p>
          <w:p w:rsidR="00F467DB" w:rsidRDefault="00F467DB" w:rsidP="00F467DB">
            <w:pPr>
              <w:spacing w:after="0"/>
              <w:ind w:left="109"/>
            </w:pPr>
            <w:r>
              <w:rPr>
                <w:rFonts w:ascii="Arial" w:eastAsia="Arial" w:hAnsi="Arial" w:cs="Arial"/>
              </w:rPr>
              <w:t xml:space="preserve">•Know the legal age of consent and what it means. </w:t>
            </w:r>
          </w:p>
        </w:tc>
      </w:tr>
      <w:tr w:rsidR="00F467DB" w:rsidTr="00F467DB">
        <w:trPr>
          <w:trHeight w:val="770"/>
        </w:trPr>
        <w:tc>
          <w:tcPr>
            <w:tcW w:w="3119" w:type="dxa"/>
            <w:tcBorders>
              <w:top w:val="single" w:sz="4" w:space="0" w:color="000000"/>
              <w:left w:val="single" w:sz="4" w:space="0" w:color="000000"/>
              <w:bottom w:val="single" w:sz="4" w:space="0" w:color="000000"/>
              <w:right w:val="single" w:sz="4" w:space="0" w:color="000000"/>
            </w:tcBorders>
          </w:tcPr>
          <w:p w:rsidR="00F467DB" w:rsidRDefault="00F467DB" w:rsidP="00F467DB">
            <w:pPr>
              <w:spacing w:after="0"/>
              <w:ind w:left="108"/>
            </w:pPr>
            <w:r>
              <w:rPr>
                <w:rFonts w:ascii="Arial" w:eastAsia="Arial" w:hAnsi="Arial" w:cs="Arial"/>
              </w:rPr>
              <w:lastRenderedPageBreak/>
              <w:t xml:space="preserve">HP5 </w:t>
            </w:r>
          </w:p>
        </w:tc>
        <w:tc>
          <w:tcPr>
            <w:tcW w:w="2552" w:type="dxa"/>
            <w:tcBorders>
              <w:top w:val="single" w:sz="4" w:space="0" w:color="000000"/>
              <w:left w:val="single" w:sz="4" w:space="0" w:color="000000"/>
              <w:bottom w:val="single" w:sz="4" w:space="0" w:color="000000"/>
              <w:right w:val="single" w:sz="4" w:space="0" w:color="000000"/>
            </w:tcBorders>
          </w:tcPr>
          <w:p w:rsidR="00F467DB" w:rsidRDefault="00F467DB" w:rsidP="00F467DB">
            <w:pPr>
              <w:spacing w:after="0"/>
              <w:ind w:left="109"/>
            </w:pPr>
            <w:r>
              <w:rPr>
                <w:rFonts w:ascii="Arial" w:eastAsia="Arial" w:hAnsi="Arial" w:cs="Arial"/>
              </w:rPr>
              <w:t xml:space="preserve">What is HIV? </w:t>
            </w:r>
          </w:p>
        </w:tc>
        <w:tc>
          <w:tcPr>
            <w:tcW w:w="10066" w:type="dxa"/>
            <w:tcBorders>
              <w:top w:val="single" w:sz="4" w:space="0" w:color="000000"/>
              <w:left w:val="single" w:sz="4" w:space="0" w:color="000000"/>
              <w:bottom w:val="single" w:sz="4" w:space="0" w:color="000000"/>
              <w:right w:val="single" w:sz="4" w:space="0" w:color="000000"/>
            </w:tcBorders>
          </w:tcPr>
          <w:p w:rsidR="00F467DB" w:rsidRDefault="00F467DB" w:rsidP="00F467DB">
            <w:pPr>
              <w:spacing w:after="14"/>
              <w:ind w:left="109"/>
            </w:pPr>
            <w:r>
              <w:rPr>
                <w:rFonts w:ascii="Arial" w:eastAsia="Arial" w:hAnsi="Arial" w:cs="Arial"/>
              </w:rPr>
              <w:t xml:space="preserve">•Explain how HIV affects the body’s immune system; </w:t>
            </w:r>
          </w:p>
          <w:p w:rsidR="00F467DB" w:rsidRDefault="00F467DB" w:rsidP="00F467DB">
            <w:pPr>
              <w:spacing w:after="4"/>
              <w:ind w:left="109"/>
            </w:pPr>
            <w:r>
              <w:rPr>
                <w:rFonts w:ascii="Arial" w:eastAsia="Arial" w:hAnsi="Arial" w:cs="Arial"/>
              </w:rPr>
              <w:t xml:space="preserve">•Understand that HIV is difficult to transmit; </w:t>
            </w:r>
          </w:p>
          <w:p w:rsidR="00F467DB" w:rsidRDefault="00F467DB" w:rsidP="00F467DB">
            <w:pPr>
              <w:spacing w:after="0"/>
              <w:ind w:left="109"/>
            </w:pPr>
            <w:r>
              <w:rPr>
                <w:rFonts w:ascii="Arial" w:eastAsia="Arial" w:hAnsi="Arial" w:cs="Arial"/>
              </w:rPr>
              <w:t xml:space="preserve">•Know how a person can protect themselves from HIV </w:t>
            </w:r>
          </w:p>
        </w:tc>
      </w:tr>
    </w:tbl>
    <w:p w:rsidR="0043545D" w:rsidRDefault="0043545D">
      <w:pPr>
        <w:tabs>
          <w:tab w:val="center" w:pos="4871"/>
        </w:tabs>
        <w:spacing w:after="3"/>
      </w:pPr>
      <w:r>
        <w:rPr>
          <w:rFonts w:ascii="Arial" w:eastAsia="Arial" w:hAnsi="Arial" w:cs="Arial"/>
          <w:sz w:val="20"/>
        </w:rPr>
        <w:t xml:space="preserve"> © Copyright Coram Life Education SCARF resources  </w:t>
      </w:r>
      <w:r>
        <w:rPr>
          <w:rFonts w:ascii="Arial" w:eastAsia="Arial" w:hAnsi="Arial" w:cs="Arial"/>
          <w:sz w:val="20"/>
        </w:rPr>
        <w:tab/>
        <w:t xml:space="preserve"> </w:t>
      </w:r>
    </w:p>
    <w:p w:rsidR="0043545D" w:rsidRDefault="0043545D" w:rsidP="00905BED">
      <w:pPr>
        <w:spacing w:after="0"/>
      </w:pPr>
      <w:r>
        <w:rPr>
          <w:rFonts w:ascii="Arial" w:eastAsia="Arial" w:hAnsi="Arial" w:cs="Arial"/>
        </w:rPr>
        <w:t xml:space="preserve"> </w:t>
      </w:r>
    </w:p>
    <w:tbl>
      <w:tblPr>
        <w:tblStyle w:val="TableGrid0"/>
        <w:tblW w:w="15734" w:type="dxa"/>
        <w:jc w:val="center"/>
        <w:tblInd w:w="0" w:type="dxa"/>
        <w:tblCellMar>
          <w:top w:w="5" w:type="dxa"/>
          <w:left w:w="107" w:type="dxa"/>
          <w:right w:w="64" w:type="dxa"/>
        </w:tblCellMar>
        <w:tblLook w:val="04A0" w:firstRow="1" w:lastRow="0" w:firstColumn="1" w:lastColumn="0" w:noHBand="0" w:noVBand="1"/>
      </w:tblPr>
      <w:tblGrid>
        <w:gridCol w:w="2972"/>
        <w:gridCol w:w="7235"/>
        <w:gridCol w:w="5527"/>
      </w:tblGrid>
      <w:tr w:rsidR="0043545D" w:rsidTr="00F467DB">
        <w:trPr>
          <w:trHeight w:val="514"/>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000000"/>
          </w:tcPr>
          <w:p w:rsidR="0043545D" w:rsidRDefault="0043545D">
            <w:pPr>
              <w:spacing w:after="0"/>
            </w:pPr>
            <w:r>
              <w:rPr>
                <w:rFonts w:ascii="Arial" w:eastAsia="Arial" w:hAnsi="Arial" w:cs="Arial"/>
                <w:color w:val="FFFFFF"/>
              </w:rPr>
              <w:t xml:space="preserve">DfE Statutory Requirements – end of primary statements </w:t>
            </w:r>
          </w:p>
        </w:tc>
        <w:tc>
          <w:tcPr>
            <w:tcW w:w="7236" w:type="dxa"/>
            <w:tcBorders>
              <w:top w:val="single" w:sz="4" w:space="0" w:color="000000"/>
              <w:left w:val="single" w:sz="4" w:space="0" w:color="000000"/>
              <w:bottom w:val="single" w:sz="4" w:space="0" w:color="000000"/>
              <w:right w:val="single" w:sz="4" w:space="0" w:color="000000"/>
            </w:tcBorders>
            <w:shd w:val="clear" w:color="auto" w:fill="000000"/>
          </w:tcPr>
          <w:p w:rsidR="0043545D" w:rsidRDefault="0043545D">
            <w:pPr>
              <w:spacing w:after="0"/>
            </w:pPr>
            <w:r>
              <w:rPr>
                <w:rFonts w:ascii="Arial" w:eastAsia="Arial" w:hAnsi="Arial" w:cs="Arial"/>
                <w:color w:val="FFFFFF"/>
              </w:rPr>
              <w:t xml:space="preserve">SCARF Lesson Plan title &amp; </w:t>
            </w:r>
            <w:r>
              <w:rPr>
                <w:rFonts w:ascii="Arial" w:eastAsia="Arial" w:hAnsi="Arial" w:cs="Arial"/>
                <w:b/>
                <w:color w:val="FFFFFF"/>
              </w:rPr>
              <w:t>half-termly unit</w:t>
            </w:r>
            <w:r>
              <w:rPr>
                <w:rFonts w:ascii="Arial" w:eastAsia="Arial" w:hAnsi="Arial" w:cs="Arial"/>
                <w:color w:val="FFFFFF"/>
              </w:rPr>
              <w:t xml:space="preserve"> </w:t>
            </w:r>
          </w:p>
        </w:tc>
        <w:tc>
          <w:tcPr>
            <w:tcW w:w="5527" w:type="dxa"/>
            <w:tcBorders>
              <w:top w:val="single" w:sz="4" w:space="0" w:color="000000"/>
              <w:left w:val="single" w:sz="4" w:space="0" w:color="000000"/>
              <w:bottom w:val="single" w:sz="4" w:space="0" w:color="000000"/>
              <w:right w:val="single" w:sz="4" w:space="0" w:color="000000"/>
            </w:tcBorders>
            <w:shd w:val="clear" w:color="auto" w:fill="000000"/>
          </w:tcPr>
          <w:p w:rsidR="0043545D" w:rsidRDefault="0043545D">
            <w:pPr>
              <w:spacing w:after="0"/>
              <w:ind w:left="1" w:right="39"/>
            </w:pPr>
            <w:r>
              <w:rPr>
                <w:rFonts w:ascii="Arial" w:eastAsia="Arial" w:hAnsi="Arial" w:cs="Arial"/>
                <w:color w:val="FFFFFF"/>
              </w:rPr>
              <w:t xml:space="preserve">Learning Outcomes (TBA when  new EYFS framework published) </w:t>
            </w:r>
          </w:p>
        </w:tc>
      </w:tr>
      <w:tr w:rsidR="0043545D" w:rsidTr="00F467DB">
        <w:trPr>
          <w:trHeight w:val="263"/>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7F7F7F"/>
          </w:tcPr>
          <w:p w:rsidR="0043545D" w:rsidRDefault="0043545D">
            <w:pPr>
              <w:spacing w:after="0"/>
            </w:pPr>
            <w:r>
              <w:rPr>
                <w:rFonts w:ascii="Arial" w:eastAsia="Arial" w:hAnsi="Arial" w:cs="Arial"/>
                <w:b/>
                <w:color w:val="FFFFFF"/>
              </w:rPr>
              <w:t xml:space="preserve"> </w:t>
            </w:r>
          </w:p>
        </w:tc>
        <w:tc>
          <w:tcPr>
            <w:tcW w:w="7236" w:type="dxa"/>
            <w:tcBorders>
              <w:top w:val="single" w:sz="4" w:space="0" w:color="000000"/>
              <w:left w:val="single" w:sz="4" w:space="0" w:color="000000"/>
              <w:bottom w:val="single" w:sz="4" w:space="0" w:color="000000"/>
              <w:right w:val="single" w:sz="4" w:space="0" w:color="000000"/>
            </w:tcBorders>
            <w:shd w:val="clear" w:color="auto" w:fill="7F7F7F"/>
          </w:tcPr>
          <w:p w:rsidR="0043545D" w:rsidRDefault="0043545D">
            <w:pPr>
              <w:spacing w:after="0"/>
            </w:pPr>
            <w:r>
              <w:rPr>
                <w:rFonts w:ascii="Arial" w:eastAsia="Arial" w:hAnsi="Arial" w:cs="Arial"/>
                <w:b/>
                <w:color w:val="FFFFFF"/>
              </w:rPr>
              <w:t xml:space="preserve">Me and My Relationships </w:t>
            </w:r>
          </w:p>
        </w:tc>
        <w:tc>
          <w:tcPr>
            <w:tcW w:w="5527" w:type="dxa"/>
            <w:tcBorders>
              <w:top w:val="single" w:sz="4" w:space="0" w:color="000000"/>
              <w:left w:val="single" w:sz="4" w:space="0" w:color="000000"/>
              <w:bottom w:val="single" w:sz="4" w:space="0" w:color="000000"/>
              <w:right w:val="single" w:sz="4" w:space="0" w:color="000000"/>
            </w:tcBorders>
            <w:shd w:val="clear" w:color="auto" w:fill="7F7F7F"/>
          </w:tcPr>
          <w:p w:rsidR="0043545D" w:rsidRDefault="0043545D">
            <w:pPr>
              <w:spacing w:after="0"/>
              <w:ind w:left="1"/>
            </w:pPr>
            <w:r>
              <w:rPr>
                <w:rFonts w:ascii="Arial" w:eastAsia="Arial" w:hAnsi="Arial" w:cs="Arial"/>
              </w:rPr>
              <w:t xml:space="preserve"> </w:t>
            </w:r>
          </w:p>
        </w:tc>
      </w:tr>
      <w:tr w:rsidR="0043545D" w:rsidTr="00F467DB">
        <w:trPr>
          <w:trHeight w:val="769"/>
          <w:jc w:val="center"/>
        </w:trPr>
        <w:tc>
          <w:tcPr>
            <w:tcW w:w="2972"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218"/>
              <w:jc w:val="center"/>
            </w:pPr>
            <w:r>
              <w:rPr>
                <w:rFonts w:ascii="Arial" w:eastAsia="Arial" w:hAnsi="Arial" w:cs="Arial"/>
              </w:rPr>
              <w:t xml:space="preserve">FPC1, FPC3 </w:t>
            </w:r>
          </w:p>
          <w:p w:rsidR="0043545D" w:rsidRDefault="0043545D">
            <w:pPr>
              <w:spacing w:after="0"/>
            </w:pPr>
            <w:r>
              <w:rPr>
                <w:rFonts w:ascii="Arial" w:eastAsia="Arial" w:hAnsi="Arial" w:cs="Arial"/>
              </w:rPr>
              <w:t xml:space="preserve">RR1, RR4, RR5 </w:t>
            </w:r>
          </w:p>
          <w:p w:rsidR="0043545D" w:rsidRDefault="0043545D">
            <w:pPr>
              <w:spacing w:after="0"/>
            </w:pPr>
            <w:r>
              <w:rPr>
                <w:rFonts w:ascii="Arial" w:eastAsia="Arial" w:hAnsi="Arial" w:cs="Arial"/>
              </w:rPr>
              <w:t xml:space="preserve">CF1 </w:t>
            </w:r>
          </w:p>
        </w:tc>
        <w:tc>
          <w:tcPr>
            <w:tcW w:w="7236"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t xml:space="preserve">All about me </w:t>
            </w:r>
          </w:p>
        </w:tc>
        <w:tc>
          <w:tcPr>
            <w:tcW w:w="5527"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
            </w:pPr>
            <w:r>
              <w:rPr>
                <w:rFonts w:ascii="Arial" w:eastAsia="Arial" w:hAnsi="Arial" w:cs="Arial"/>
              </w:rPr>
              <w:t xml:space="preserve"> </w:t>
            </w:r>
          </w:p>
        </w:tc>
      </w:tr>
      <w:tr w:rsidR="0043545D" w:rsidTr="00F467DB">
        <w:trPr>
          <w:trHeight w:val="516"/>
          <w:jc w:val="center"/>
        </w:trPr>
        <w:tc>
          <w:tcPr>
            <w:tcW w:w="2972"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t xml:space="preserve">RR1, RR3 </w:t>
            </w:r>
          </w:p>
          <w:p w:rsidR="0043545D" w:rsidRDefault="0043545D">
            <w:pPr>
              <w:spacing w:after="0"/>
            </w:pPr>
            <w:r>
              <w:rPr>
                <w:rFonts w:ascii="Arial" w:eastAsia="Arial" w:hAnsi="Arial" w:cs="Arial"/>
              </w:rPr>
              <w:t xml:space="preserve"> </w:t>
            </w:r>
          </w:p>
        </w:tc>
        <w:tc>
          <w:tcPr>
            <w:tcW w:w="7236"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t xml:space="preserve">What makes me special </w:t>
            </w:r>
          </w:p>
        </w:tc>
        <w:tc>
          <w:tcPr>
            <w:tcW w:w="5527"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
            </w:pPr>
            <w:r>
              <w:rPr>
                <w:rFonts w:ascii="Arial" w:eastAsia="Arial" w:hAnsi="Arial" w:cs="Arial"/>
              </w:rPr>
              <w:t xml:space="preserve"> </w:t>
            </w:r>
          </w:p>
        </w:tc>
      </w:tr>
      <w:tr w:rsidR="0043545D" w:rsidTr="00F467DB">
        <w:trPr>
          <w:trHeight w:val="771"/>
          <w:jc w:val="center"/>
        </w:trPr>
        <w:tc>
          <w:tcPr>
            <w:tcW w:w="2972"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t xml:space="preserve">FPC1, FPC2, FPC3 </w:t>
            </w:r>
          </w:p>
          <w:p w:rsidR="0043545D" w:rsidRDefault="0043545D">
            <w:pPr>
              <w:spacing w:after="0"/>
            </w:pPr>
            <w:r>
              <w:rPr>
                <w:rFonts w:ascii="Arial" w:eastAsia="Arial" w:hAnsi="Arial" w:cs="Arial"/>
              </w:rPr>
              <w:t xml:space="preserve">CF1 </w:t>
            </w:r>
          </w:p>
          <w:p w:rsidR="0043545D" w:rsidRDefault="0043545D">
            <w:pPr>
              <w:spacing w:after="0"/>
            </w:pPr>
            <w:r>
              <w:rPr>
                <w:rFonts w:ascii="Arial" w:eastAsia="Arial" w:hAnsi="Arial" w:cs="Arial"/>
              </w:rPr>
              <w:t xml:space="preserve">RR1 </w:t>
            </w:r>
          </w:p>
        </w:tc>
        <w:tc>
          <w:tcPr>
            <w:tcW w:w="7236"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t xml:space="preserve">Me and my special people </w:t>
            </w:r>
          </w:p>
        </w:tc>
        <w:tc>
          <w:tcPr>
            <w:tcW w:w="5527"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
            </w:pPr>
            <w:r>
              <w:rPr>
                <w:rFonts w:ascii="Arial" w:eastAsia="Arial" w:hAnsi="Arial" w:cs="Arial"/>
              </w:rPr>
              <w:t xml:space="preserve"> </w:t>
            </w:r>
          </w:p>
        </w:tc>
      </w:tr>
      <w:tr w:rsidR="0043545D" w:rsidTr="00F467DB">
        <w:trPr>
          <w:trHeight w:val="1020"/>
          <w:jc w:val="center"/>
        </w:trPr>
        <w:tc>
          <w:tcPr>
            <w:tcW w:w="2972"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t xml:space="preserve">FPC2, FPC4, FPC6 </w:t>
            </w:r>
          </w:p>
          <w:p w:rsidR="0043545D" w:rsidRDefault="0043545D">
            <w:pPr>
              <w:spacing w:after="0"/>
            </w:pPr>
            <w:r>
              <w:rPr>
                <w:rFonts w:ascii="Arial" w:eastAsia="Arial" w:hAnsi="Arial" w:cs="Arial"/>
              </w:rPr>
              <w:t xml:space="preserve">CF1, CF2, CF3, CF5 </w:t>
            </w:r>
          </w:p>
          <w:p w:rsidR="0043545D" w:rsidRDefault="0043545D">
            <w:pPr>
              <w:spacing w:after="0"/>
            </w:pPr>
            <w:r>
              <w:rPr>
                <w:rFonts w:ascii="Arial" w:eastAsia="Arial" w:hAnsi="Arial" w:cs="Arial"/>
              </w:rPr>
              <w:t xml:space="preserve">BS5, BS8 </w:t>
            </w:r>
          </w:p>
          <w:p w:rsidR="0043545D" w:rsidRDefault="0043545D">
            <w:pPr>
              <w:spacing w:after="0"/>
            </w:pPr>
            <w:r>
              <w:rPr>
                <w:rFonts w:ascii="Arial" w:eastAsia="Arial" w:hAnsi="Arial" w:cs="Arial"/>
              </w:rPr>
              <w:t xml:space="preserve">MW9 </w:t>
            </w:r>
          </w:p>
        </w:tc>
        <w:tc>
          <w:tcPr>
            <w:tcW w:w="7236"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t xml:space="preserve">Who can help me? </w:t>
            </w:r>
          </w:p>
        </w:tc>
        <w:tc>
          <w:tcPr>
            <w:tcW w:w="5527"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
            </w:pPr>
            <w:r>
              <w:rPr>
                <w:rFonts w:ascii="Arial" w:eastAsia="Arial" w:hAnsi="Arial" w:cs="Arial"/>
              </w:rPr>
              <w:t xml:space="preserve"> </w:t>
            </w:r>
          </w:p>
        </w:tc>
      </w:tr>
      <w:tr w:rsidR="0043545D" w:rsidTr="00F467DB">
        <w:trPr>
          <w:trHeight w:val="770"/>
          <w:jc w:val="center"/>
        </w:trPr>
        <w:tc>
          <w:tcPr>
            <w:tcW w:w="2972"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t xml:space="preserve">MW2, MW3, MW6, MW7 </w:t>
            </w:r>
          </w:p>
          <w:p w:rsidR="0043545D" w:rsidRDefault="0043545D">
            <w:pPr>
              <w:spacing w:after="0"/>
            </w:pPr>
            <w:r>
              <w:rPr>
                <w:rFonts w:ascii="Arial" w:eastAsia="Arial" w:hAnsi="Arial" w:cs="Arial"/>
              </w:rPr>
              <w:t xml:space="preserve">CF5 </w:t>
            </w:r>
          </w:p>
          <w:p w:rsidR="0043545D" w:rsidRDefault="0043545D">
            <w:pPr>
              <w:spacing w:after="0"/>
            </w:pPr>
            <w:r>
              <w:rPr>
                <w:rFonts w:ascii="Arial" w:eastAsia="Arial" w:hAnsi="Arial" w:cs="Arial"/>
              </w:rPr>
              <w:t xml:space="preserve">FPC6 </w:t>
            </w:r>
          </w:p>
        </w:tc>
        <w:tc>
          <w:tcPr>
            <w:tcW w:w="7236"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t xml:space="preserve">My feelings </w:t>
            </w:r>
          </w:p>
        </w:tc>
        <w:tc>
          <w:tcPr>
            <w:tcW w:w="5527"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
            </w:pPr>
            <w:r>
              <w:rPr>
                <w:rFonts w:ascii="Arial" w:eastAsia="Arial" w:hAnsi="Arial" w:cs="Arial"/>
              </w:rPr>
              <w:t xml:space="preserve"> </w:t>
            </w:r>
          </w:p>
        </w:tc>
      </w:tr>
      <w:tr w:rsidR="0043545D" w:rsidTr="00F467DB">
        <w:trPr>
          <w:trHeight w:val="770"/>
          <w:jc w:val="center"/>
        </w:trPr>
        <w:tc>
          <w:tcPr>
            <w:tcW w:w="2972"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t xml:space="preserve">MW2, MW3, MW6, MW7 </w:t>
            </w:r>
          </w:p>
          <w:p w:rsidR="0043545D" w:rsidRDefault="0043545D">
            <w:pPr>
              <w:spacing w:after="0"/>
            </w:pPr>
            <w:r>
              <w:rPr>
                <w:rFonts w:ascii="Arial" w:eastAsia="Arial" w:hAnsi="Arial" w:cs="Arial"/>
              </w:rPr>
              <w:t xml:space="preserve">CF2, CF5 </w:t>
            </w:r>
          </w:p>
          <w:p w:rsidR="0043545D" w:rsidRDefault="0043545D">
            <w:pPr>
              <w:spacing w:after="0"/>
            </w:pPr>
            <w:r>
              <w:rPr>
                <w:rFonts w:ascii="Arial" w:eastAsia="Arial" w:hAnsi="Arial" w:cs="Arial"/>
              </w:rPr>
              <w:t xml:space="preserve">FPC6 </w:t>
            </w:r>
          </w:p>
        </w:tc>
        <w:tc>
          <w:tcPr>
            <w:tcW w:w="7236"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t xml:space="preserve">My feelings (2) </w:t>
            </w:r>
          </w:p>
        </w:tc>
        <w:tc>
          <w:tcPr>
            <w:tcW w:w="5527"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
            </w:pPr>
            <w:r>
              <w:rPr>
                <w:rFonts w:ascii="Arial" w:eastAsia="Arial" w:hAnsi="Arial" w:cs="Arial"/>
                <w:color w:val="FF0000"/>
              </w:rPr>
              <w:t xml:space="preserve"> </w:t>
            </w:r>
          </w:p>
        </w:tc>
      </w:tr>
      <w:tr w:rsidR="0043545D" w:rsidTr="00F467DB">
        <w:trPr>
          <w:trHeight w:val="262"/>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7F7F7F"/>
          </w:tcPr>
          <w:p w:rsidR="0043545D" w:rsidRDefault="0043545D">
            <w:pPr>
              <w:spacing w:after="0"/>
            </w:pPr>
            <w:r>
              <w:rPr>
                <w:rFonts w:ascii="Arial" w:eastAsia="Arial" w:hAnsi="Arial" w:cs="Arial"/>
                <w:b/>
                <w:color w:val="FFFFFF"/>
              </w:rPr>
              <w:t xml:space="preserve"> </w:t>
            </w:r>
          </w:p>
        </w:tc>
        <w:tc>
          <w:tcPr>
            <w:tcW w:w="7236" w:type="dxa"/>
            <w:tcBorders>
              <w:top w:val="single" w:sz="4" w:space="0" w:color="000000"/>
              <w:left w:val="single" w:sz="4" w:space="0" w:color="000000"/>
              <w:bottom w:val="single" w:sz="4" w:space="0" w:color="000000"/>
              <w:right w:val="single" w:sz="4" w:space="0" w:color="000000"/>
            </w:tcBorders>
            <w:shd w:val="clear" w:color="auto" w:fill="7F7F7F"/>
          </w:tcPr>
          <w:p w:rsidR="0043545D" w:rsidRDefault="0043545D">
            <w:pPr>
              <w:spacing w:after="0"/>
            </w:pPr>
            <w:r>
              <w:rPr>
                <w:rFonts w:ascii="Arial" w:eastAsia="Arial" w:hAnsi="Arial" w:cs="Arial"/>
                <w:b/>
                <w:color w:val="FFFFFF"/>
              </w:rPr>
              <w:t xml:space="preserve">Valuing Difference </w:t>
            </w:r>
          </w:p>
        </w:tc>
        <w:tc>
          <w:tcPr>
            <w:tcW w:w="5527" w:type="dxa"/>
            <w:tcBorders>
              <w:top w:val="single" w:sz="4" w:space="0" w:color="000000"/>
              <w:left w:val="single" w:sz="4" w:space="0" w:color="000000"/>
              <w:bottom w:val="single" w:sz="4" w:space="0" w:color="000000"/>
              <w:right w:val="single" w:sz="4" w:space="0" w:color="000000"/>
            </w:tcBorders>
            <w:shd w:val="clear" w:color="auto" w:fill="7F7F7F"/>
          </w:tcPr>
          <w:p w:rsidR="0043545D" w:rsidRDefault="0043545D">
            <w:pPr>
              <w:spacing w:after="0"/>
              <w:ind w:left="1"/>
            </w:pPr>
            <w:r>
              <w:rPr>
                <w:rFonts w:ascii="Arial" w:eastAsia="Arial" w:hAnsi="Arial" w:cs="Arial"/>
                <w:b/>
                <w:color w:val="FFFFFF"/>
              </w:rPr>
              <w:t xml:space="preserve"> </w:t>
            </w:r>
          </w:p>
        </w:tc>
      </w:tr>
      <w:tr w:rsidR="0043545D" w:rsidTr="00F467DB">
        <w:trPr>
          <w:trHeight w:val="263"/>
          <w:jc w:val="center"/>
        </w:trPr>
        <w:tc>
          <w:tcPr>
            <w:tcW w:w="2972"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t xml:space="preserve">RR1, RR4 </w:t>
            </w:r>
          </w:p>
        </w:tc>
        <w:tc>
          <w:tcPr>
            <w:tcW w:w="7236"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t xml:space="preserve">I’m special, you’re special </w:t>
            </w:r>
          </w:p>
        </w:tc>
        <w:tc>
          <w:tcPr>
            <w:tcW w:w="5527"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
            </w:pPr>
            <w:r>
              <w:rPr>
                <w:rFonts w:ascii="Arial" w:eastAsia="Arial" w:hAnsi="Arial" w:cs="Arial"/>
              </w:rPr>
              <w:t xml:space="preserve"> </w:t>
            </w:r>
          </w:p>
        </w:tc>
      </w:tr>
      <w:tr w:rsidR="0043545D" w:rsidTr="00F467DB">
        <w:trPr>
          <w:trHeight w:val="1022"/>
          <w:jc w:val="center"/>
        </w:trPr>
        <w:tc>
          <w:tcPr>
            <w:tcW w:w="2972"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lastRenderedPageBreak/>
              <w:t xml:space="preserve">CF1, CF2, CF3 </w:t>
            </w:r>
          </w:p>
          <w:p w:rsidR="0043545D" w:rsidRDefault="0043545D">
            <w:pPr>
              <w:spacing w:after="0"/>
            </w:pPr>
            <w:r>
              <w:rPr>
                <w:rFonts w:ascii="Arial" w:eastAsia="Arial" w:hAnsi="Arial" w:cs="Arial"/>
              </w:rPr>
              <w:t xml:space="preserve">RR1, RR5 </w:t>
            </w:r>
          </w:p>
          <w:p w:rsidR="0043545D" w:rsidRDefault="0043545D">
            <w:pPr>
              <w:spacing w:after="0"/>
            </w:pPr>
            <w:r>
              <w:rPr>
                <w:rFonts w:ascii="Arial" w:eastAsia="Arial" w:hAnsi="Arial" w:cs="Arial"/>
              </w:rPr>
              <w:t xml:space="preserve">BS6 </w:t>
            </w:r>
          </w:p>
          <w:p w:rsidR="0043545D" w:rsidRDefault="0043545D">
            <w:pPr>
              <w:spacing w:after="0"/>
            </w:pPr>
            <w:r>
              <w:rPr>
                <w:rFonts w:ascii="Arial" w:eastAsia="Arial" w:hAnsi="Arial" w:cs="Arial"/>
              </w:rPr>
              <w:t xml:space="preserve">MW3 </w:t>
            </w:r>
          </w:p>
        </w:tc>
        <w:tc>
          <w:tcPr>
            <w:tcW w:w="7236"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t xml:space="preserve">Same and different </w:t>
            </w:r>
          </w:p>
        </w:tc>
        <w:tc>
          <w:tcPr>
            <w:tcW w:w="5527"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
            </w:pPr>
            <w:r>
              <w:rPr>
                <w:rFonts w:ascii="Arial" w:eastAsia="Arial" w:hAnsi="Arial" w:cs="Arial"/>
              </w:rPr>
              <w:t xml:space="preserve"> </w:t>
            </w:r>
          </w:p>
        </w:tc>
      </w:tr>
      <w:tr w:rsidR="0043545D" w:rsidTr="00F467DB">
        <w:trPr>
          <w:trHeight w:val="517"/>
          <w:jc w:val="center"/>
        </w:trPr>
        <w:tc>
          <w:tcPr>
            <w:tcW w:w="2972"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t xml:space="preserve">FPC1, FPC2, FPC3, FPC4 RR1 </w:t>
            </w:r>
          </w:p>
        </w:tc>
        <w:tc>
          <w:tcPr>
            <w:tcW w:w="7236"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t xml:space="preserve">Same and different families </w:t>
            </w:r>
          </w:p>
        </w:tc>
        <w:tc>
          <w:tcPr>
            <w:tcW w:w="5527"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
            </w:pPr>
            <w:r>
              <w:rPr>
                <w:rFonts w:ascii="Arial" w:eastAsia="Arial" w:hAnsi="Arial" w:cs="Arial"/>
              </w:rPr>
              <w:t xml:space="preserve"> </w:t>
            </w:r>
          </w:p>
        </w:tc>
      </w:tr>
      <w:tr w:rsidR="0043545D" w:rsidTr="00F467DB">
        <w:trPr>
          <w:trHeight w:val="264"/>
          <w:jc w:val="center"/>
        </w:trPr>
        <w:tc>
          <w:tcPr>
            <w:tcW w:w="2972"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t xml:space="preserve">RR1 </w:t>
            </w:r>
          </w:p>
        </w:tc>
        <w:tc>
          <w:tcPr>
            <w:tcW w:w="7236"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t xml:space="preserve">Same and different homes </w:t>
            </w:r>
          </w:p>
        </w:tc>
        <w:tc>
          <w:tcPr>
            <w:tcW w:w="5527"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
            </w:pPr>
            <w:r>
              <w:rPr>
                <w:rFonts w:ascii="Arial" w:eastAsia="Arial" w:hAnsi="Arial" w:cs="Arial"/>
              </w:rPr>
              <w:t xml:space="preserve"> </w:t>
            </w:r>
          </w:p>
        </w:tc>
      </w:tr>
      <w:tr w:rsidR="0043545D" w:rsidTr="00F467DB">
        <w:trPr>
          <w:trHeight w:val="768"/>
          <w:jc w:val="center"/>
        </w:trPr>
        <w:tc>
          <w:tcPr>
            <w:tcW w:w="2972"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t xml:space="preserve">CF2, CF3 </w:t>
            </w:r>
          </w:p>
          <w:p w:rsidR="0043545D" w:rsidRDefault="0043545D">
            <w:pPr>
              <w:spacing w:after="0"/>
            </w:pPr>
            <w:r>
              <w:rPr>
                <w:rFonts w:ascii="Arial" w:eastAsia="Arial" w:hAnsi="Arial" w:cs="Arial"/>
              </w:rPr>
              <w:t xml:space="preserve">RR2, RR3 </w:t>
            </w:r>
          </w:p>
          <w:p w:rsidR="0043545D" w:rsidRDefault="0043545D">
            <w:pPr>
              <w:spacing w:after="0"/>
            </w:pPr>
            <w:r>
              <w:rPr>
                <w:rFonts w:ascii="Arial" w:eastAsia="Arial" w:hAnsi="Arial" w:cs="Arial"/>
              </w:rPr>
              <w:t xml:space="preserve"> </w:t>
            </w:r>
          </w:p>
        </w:tc>
        <w:tc>
          <w:tcPr>
            <w:tcW w:w="7236"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t xml:space="preserve">Kind and caring (1) </w:t>
            </w:r>
          </w:p>
        </w:tc>
        <w:tc>
          <w:tcPr>
            <w:tcW w:w="5527"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
            </w:pPr>
            <w:r>
              <w:rPr>
                <w:rFonts w:ascii="Arial" w:eastAsia="Arial" w:hAnsi="Arial" w:cs="Arial"/>
              </w:rPr>
              <w:t xml:space="preserve"> </w:t>
            </w:r>
          </w:p>
        </w:tc>
      </w:tr>
      <w:tr w:rsidR="0043545D" w:rsidTr="00F467DB">
        <w:trPr>
          <w:trHeight w:val="772"/>
          <w:jc w:val="center"/>
        </w:trPr>
        <w:tc>
          <w:tcPr>
            <w:tcW w:w="2972"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right="307"/>
            </w:pPr>
            <w:r>
              <w:rPr>
                <w:rFonts w:ascii="Arial" w:eastAsia="Arial" w:hAnsi="Arial" w:cs="Arial"/>
              </w:rPr>
              <w:t xml:space="preserve">CF1,CF2, CF3 RR1,RR2, RR3 </w:t>
            </w:r>
          </w:p>
        </w:tc>
        <w:tc>
          <w:tcPr>
            <w:tcW w:w="7236"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t xml:space="preserve">Kind and caring (2) </w:t>
            </w:r>
          </w:p>
          <w:p w:rsidR="0043545D" w:rsidRDefault="0043545D">
            <w:pPr>
              <w:spacing w:after="0"/>
            </w:pPr>
            <w:r>
              <w:rPr>
                <w:rFonts w:ascii="Arial" w:eastAsia="Arial" w:hAnsi="Arial" w:cs="Arial"/>
              </w:rPr>
              <w:t xml:space="preserve"> </w:t>
            </w:r>
          </w:p>
          <w:p w:rsidR="0043545D" w:rsidRDefault="0043545D">
            <w:pPr>
              <w:spacing w:after="0"/>
            </w:pPr>
            <w:r>
              <w:rPr>
                <w:rFonts w:ascii="Arial" w:eastAsia="Arial" w:hAnsi="Arial" w:cs="Arial"/>
              </w:rPr>
              <w:t xml:space="preserve"> </w:t>
            </w:r>
          </w:p>
        </w:tc>
        <w:tc>
          <w:tcPr>
            <w:tcW w:w="5527"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
            </w:pPr>
            <w:r>
              <w:rPr>
                <w:rFonts w:ascii="Arial" w:eastAsia="Arial" w:hAnsi="Arial" w:cs="Arial"/>
              </w:rPr>
              <w:t xml:space="preserve"> </w:t>
            </w:r>
          </w:p>
        </w:tc>
      </w:tr>
      <w:tr w:rsidR="0043545D" w:rsidTr="00F467DB">
        <w:trPr>
          <w:trHeight w:val="259"/>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7F7F7F"/>
          </w:tcPr>
          <w:p w:rsidR="0043545D" w:rsidRDefault="0043545D">
            <w:pPr>
              <w:spacing w:after="0"/>
            </w:pPr>
            <w:r>
              <w:rPr>
                <w:rFonts w:ascii="Arial" w:eastAsia="Arial" w:hAnsi="Arial" w:cs="Arial"/>
                <w:b/>
                <w:color w:val="FFFFFF"/>
              </w:rPr>
              <w:t xml:space="preserve"> </w:t>
            </w:r>
          </w:p>
        </w:tc>
        <w:tc>
          <w:tcPr>
            <w:tcW w:w="7236" w:type="dxa"/>
            <w:tcBorders>
              <w:top w:val="single" w:sz="4" w:space="0" w:color="000000"/>
              <w:left w:val="single" w:sz="4" w:space="0" w:color="000000"/>
              <w:bottom w:val="single" w:sz="4" w:space="0" w:color="000000"/>
              <w:right w:val="single" w:sz="4" w:space="0" w:color="000000"/>
            </w:tcBorders>
            <w:shd w:val="clear" w:color="auto" w:fill="7F7F7F"/>
          </w:tcPr>
          <w:p w:rsidR="0043545D" w:rsidRDefault="0043545D">
            <w:pPr>
              <w:spacing w:after="0"/>
            </w:pPr>
            <w:r>
              <w:rPr>
                <w:rFonts w:ascii="Arial" w:eastAsia="Arial" w:hAnsi="Arial" w:cs="Arial"/>
                <w:b/>
                <w:color w:val="FFFFFF"/>
              </w:rPr>
              <w:t>Keeping Myself Safe</w:t>
            </w:r>
            <w:r>
              <w:rPr>
                <w:rFonts w:ascii="Arial" w:eastAsia="Arial" w:hAnsi="Arial" w:cs="Arial"/>
                <w:color w:val="FFFFFF"/>
              </w:rPr>
              <w:t xml:space="preserve"> </w:t>
            </w:r>
          </w:p>
        </w:tc>
        <w:tc>
          <w:tcPr>
            <w:tcW w:w="5527" w:type="dxa"/>
            <w:tcBorders>
              <w:top w:val="single" w:sz="4" w:space="0" w:color="000000"/>
              <w:left w:val="single" w:sz="4" w:space="0" w:color="000000"/>
              <w:bottom w:val="single" w:sz="4" w:space="0" w:color="000000"/>
              <w:right w:val="single" w:sz="4" w:space="0" w:color="000000"/>
            </w:tcBorders>
            <w:shd w:val="clear" w:color="auto" w:fill="7F7F7F"/>
          </w:tcPr>
          <w:p w:rsidR="0043545D" w:rsidRDefault="0043545D">
            <w:pPr>
              <w:spacing w:after="0"/>
              <w:ind w:left="1"/>
            </w:pPr>
            <w:r>
              <w:rPr>
                <w:rFonts w:ascii="Arial" w:eastAsia="Arial" w:hAnsi="Arial" w:cs="Arial"/>
              </w:rPr>
              <w:t xml:space="preserve"> </w:t>
            </w:r>
          </w:p>
        </w:tc>
      </w:tr>
      <w:tr w:rsidR="0043545D" w:rsidTr="00F467DB">
        <w:trPr>
          <w:trHeight w:val="772"/>
          <w:jc w:val="center"/>
        </w:trPr>
        <w:tc>
          <w:tcPr>
            <w:tcW w:w="2972"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t xml:space="preserve">MW3 </w:t>
            </w:r>
          </w:p>
          <w:p w:rsidR="0043545D" w:rsidRDefault="0043545D">
            <w:pPr>
              <w:spacing w:after="0"/>
              <w:ind w:right="1344"/>
            </w:pPr>
            <w:r>
              <w:rPr>
                <w:rFonts w:ascii="Arial" w:eastAsia="Arial" w:hAnsi="Arial" w:cs="Arial"/>
              </w:rPr>
              <w:t xml:space="preserve">HP4, HP5 BS5 </w:t>
            </w:r>
          </w:p>
        </w:tc>
        <w:tc>
          <w:tcPr>
            <w:tcW w:w="7236"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t xml:space="preserve">What’s safe to go onto my body </w:t>
            </w:r>
          </w:p>
        </w:tc>
        <w:tc>
          <w:tcPr>
            <w:tcW w:w="5527"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
            </w:pPr>
            <w:r>
              <w:rPr>
                <w:rFonts w:ascii="Arial" w:eastAsia="Arial" w:hAnsi="Arial" w:cs="Arial"/>
              </w:rPr>
              <w:t xml:space="preserve"> </w:t>
            </w:r>
          </w:p>
        </w:tc>
      </w:tr>
    </w:tbl>
    <w:p w:rsidR="0043545D" w:rsidRDefault="0043545D">
      <w:pPr>
        <w:tabs>
          <w:tab w:val="center" w:pos="4871"/>
        </w:tabs>
        <w:spacing w:after="3"/>
      </w:pPr>
      <w:r>
        <w:rPr>
          <w:rFonts w:ascii="Arial" w:eastAsia="Arial" w:hAnsi="Arial" w:cs="Arial"/>
          <w:sz w:val="20"/>
        </w:rPr>
        <w:t xml:space="preserve"> © Copyright Coram Life Education SCARF resources  </w:t>
      </w:r>
      <w:r>
        <w:rPr>
          <w:rFonts w:ascii="Arial" w:eastAsia="Arial" w:hAnsi="Arial" w:cs="Arial"/>
          <w:sz w:val="20"/>
        </w:rPr>
        <w:tab/>
        <w:t xml:space="preserve"> </w:t>
      </w:r>
    </w:p>
    <w:tbl>
      <w:tblPr>
        <w:tblStyle w:val="TableGrid0"/>
        <w:tblW w:w="15734" w:type="dxa"/>
        <w:jc w:val="center"/>
        <w:tblInd w:w="0" w:type="dxa"/>
        <w:tblCellMar>
          <w:top w:w="5" w:type="dxa"/>
          <w:left w:w="107" w:type="dxa"/>
          <w:right w:w="64" w:type="dxa"/>
        </w:tblCellMar>
        <w:tblLook w:val="04A0" w:firstRow="1" w:lastRow="0" w:firstColumn="1" w:lastColumn="0" w:noHBand="0" w:noVBand="1"/>
      </w:tblPr>
      <w:tblGrid>
        <w:gridCol w:w="2972"/>
        <w:gridCol w:w="7235"/>
        <w:gridCol w:w="5527"/>
      </w:tblGrid>
      <w:tr w:rsidR="0043545D" w:rsidTr="00905BED">
        <w:trPr>
          <w:trHeight w:val="513"/>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000000"/>
          </w:tcPr>
          <w:p w:rsidR="0043545D" w:rsidRDefault="0043545D">
            <w:pPr>
              <w:spacing w:after="0"/>
            </w:pPr>
            <w:r>
              <w:rPr>
                <w:rFonts w:ascii="Arial" w:eastAsia="Arial" w:hAnsi="Arial" w:cs="Arial"/>
                <w:color w:val="FFFFFF"/>
              </w:rPr>
              <w:t xml:space="preserve">DfE Statutory Requirements – end of primary statements </w:t>
            </w:r>
          </w:p>
        </w:tc>
        <w:tc>
          <w:tcPr>
            <w:tcW w:w="7236" w:type="dxa"/>
            <w:tcBorders>
              <w:top w:val="single" w:sz="4" w:space="0" w:color="000000"/>
              <w:left w:val="single" w:sz="4" w:space="0" w:color="000000"/>
              <w:bottom w:val="single" w:sz="4" w:space="0" w:color="000000"/>
              <w:right w:val="single" w:sz="4" w:space="0" w:color="000000"/>
            </w:tcBorders>
            <w:shd w:val="clear" w:color="auto" w:fill="000000"/>
          </w:tcPr>
          <w:p w:rsidR="0043545D" w:rsidRDefault="0043545D">
            <w:pPr>
              <w:spacing w:after="0"/>
            </w:pPr>
            <w:r>
              <w:rPr>
                <w:rFonts w:ascii="Arial" w:eastAsia="Arial" w:hAnsi="Arial" w:cs="Arial"/>
                <w:color w:val="FFFFFF"/>
              </w:rPr>
              <w:t xml:space="preserve">SCARF Lesson Plan title &amp; </w:t>
            </w:r>
            <w:r>
              <w:rPr>
                <w:rFonts w:ascii="Arial" w:eastAsia="Arial" w:hAnsi="Arial" w:cs="Arial"/>
                <w:b/>
                <w:color w:val="FFFFFF"/>
              </w:rPr>
              <w:t>half-termly unit</w:t>
            </w:r>
            <w:r>
              <w:rPr>
                <w:rFonts w:ascii="Arial" w:eastAsia="Arial" w:hAnsi="Arial" w:cs="Arial"/>
                <w:color w:val="FFFFFF"/>
              </w:rPr>
              <w:t xml:space="preserve"> </w:t>
            </w:r>
          </w:p>
        </w:tc>
        <w:tc>
          <w:tcPr>
            <w:tcW w:w="5527" w:type="dxa"/>
            <w:tcBorders>
              <w:top w:val="single" w:sz="4" w:space="0" w:color="000000"/>
              <w:left w:val="single" w:sz="4" w:space="0" w:color="000000"/>
              <w:bottom w:val="single" w:sz="4" w:space="0" w:color="000000"/>
              <w:right w:val="single" w:sz="4" w:space="0" w:color="000000"/>
            </w:tcBorders>
            <w:shd w:val="clear" w:color="auto" w:fill="000000"/>
          </w:tcPr>
          <w:p w:rsidR="0043545D" w:rsidRDefault="0043545D">
            <w:pPr>
              <w:spacing w:after="0"/>
              <w:ind w:left="1" w:right="39"/>
            </w:pPr>
            <w:r>
              <w:rPr>
                <w:rFonts w:ascii="Arial" w:eastAsia="Arial" w:hAnsi="Arial" w:cs="Arial"/>
                <w:color w:val="FFFFFF"/>
              </w:rPr>
              <w:t xml:space="preserve">Learning Outcomes (TBA when  new EYFS framework published) </w:t>
            </w:r>
          </w:p>
        </w:tc>
      </w:tr>
      <w:tr w:rsidR="0043545D" w:rsidTr="00905BED">
        <w:trPr>
          <w:trHeight w:val="772"/>
          <w:jc w:val="center"/>
        </w:trPr>
        <w:tc>
          <w:tcPr>
            <w:tcW w:w="2972"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t xml:space="preserve">HE3, HP3 </w:t>
            </w:r>
          </w:p>
          <w:p w:rsidR="0043545D" w:rsidRDefault="0043545D">
            <w:pPr>
              <w:spacing w:after="0"/>
            </w:pPr>
            <w:r>
              <w:rPr>
                <w:rFonts w:ascii="Arial" w:eastAsia="Arial" w:hAnsi="Arial" w:cs="Arial"/>
              </w:rPr>
              <w:t xml:space="preserve">PH4 </w:t>
            </w:r>
          </w:p>
          <w:p w:rsidR="0043545D" w:rsidRDefault="0043545D">
            <w:pPr>
              <w:spacing w:after="0"/>
            </w:pPr>
            <w:r>
              <w:rPr>
                <w:rFonts w:ascii="Arial" w:eastAsia="Arial" w:hAnsi="Arial" w:cs="Arial"/>
              </w:rPr>
              <w:t xml:space="preserve">DAT1 </w:t>
            </w:r>
          </w:p>
        </w:tc>
        <w:tc>
          <w:tcPr>
            <w:tcW w:w="7236"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t xml:space="preserve">Keeping Myself Safe – What’s safe to go into my body (including medicines) </w:t>
            </w:r>
          </w:p>
        </w:tc>
        <w:tc>
          <w:tcPr>
            <w:tcW w:w="5527"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
            </w:pPr>
            <w:r>
              <w:rPr>
                <w:rFonts w:ascii="Arial" w:eastAsia="Arial" w:hAnsi="Arial" w:cs="Arial"/>
              </w:rPr>
              <w:t xml:space="preserve"> </w:t>
            </w:r>
          </w:p>
        </w:tc>
      </w:tr>
      <w:tr w:rsidR="0043545D" w:rsidTr="00905BED">
        <w:trPr>
          <w:trHeight w:val="516"/>
          <w:jc w:val="center"/>
        </w:trPr>
        <w:tc>
          <w:tcPr>
            <w:tcW w:w="2972"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right="1763"/>
            </w:pPr>
            <w:r>
              <w:rPr>
                <w:rFonts w:ascii="Arial" w:eastAsia="Arial" w:hAnsi="Arial" w:cs="Arial"/>
              </w:rPr>
              <w:t xml:space="preserve">FPC1 BS5 </w:t>
            </w:r>
          </w:p>
        </w:tc>
        <w:tc>
          <w:tcPr>
            <w:tcW w:w="7236"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t xml:space="preserve">Safe indoors and outdoors </w:t>
            </w:r>
          </w:p>
        </w:tc>
        <w:tc>
          <w:tcPr>
            <w:tcW w:w="5527"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
            </w:pPr>
            <w:r>
              <w:rPr>
                <w:rFonts w:ascii="Arial" w:eastAsia="Arial" w:hAnsi="Arial" w:cs="Arial"/>
              </w:rPr>
              <w:t xml:space="preserve"> </w:t>
            </w:r>
          </w:p>
        </w:tc>
      </w:tr>
      <w:tr w:rsidR="0043545D" w:rsidTr="00905BED">
        <w:trPr>
          <w:trHeight w:val="516"/>
          <w:jc w:val="center"/>
        </w:trPr>
        <w:tc>
          <w:tcPr>
            <w:tcW w:w="2972"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right="269"/>
            </w:pPr>
            <w:r>
              <w:rPr>
                <w:rFonts w:ascii="Arial" w:eastAsia="Arial" w:hAnsi="Arial" w:cs="Arial"/>
              </w:rPr>
              <w:t xml:space="preserve">BS3, BS5, BS6, BS7 RR8 </w:t>
            </w:r>
          </w:p>
        </w:tc>
        <w:tc>
          <w:tcPr>
            <w:tcW w:w="7236"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t xml:space="preserve">Listening to my feelings (1) </w:t>
            </w:r>
          </w:p>
        </w:tc>
        <w:tc>
          <w:tcPr>
            <w:tcW w:w="5527"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
            </w:pPr>
            <w:r>
              <w:rPr>
                <w:rFonts w:ascii="Arial" w:eastAsia="Arial" w:hAnsi="Arial" w:cs="Arial"/>
              </w:rPr>
              <w:t xml:space="preserve"> </w:t>
            </w:r>
          </w:p>
        </w:tc>
      </w:tr>
      <w:tr w:rsidR="0043545D" w:rsidTr="00905BED">
        <w:trPr>
          <w:trHeight w:val="517"/>
          <w:jc w:val="center"/>
        </w:trPr>
        <w:tc>
          <w:tcPr>
            <w:tcW w:w="2972"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t xml:space="preserve">OR3 </w:t>
            </w:r>
          </w:p>
          <w:p w:rsidR="0043545D" w:rsidRDefault="0043545D">
            <w:pPr>
              <w:spacing w:after="0"/>
            </w:pPr>
            <w:r>
              <w:rPr>
                <w:rFonts w:ascii="Arial" w:eastAsia="Arial" w:hAnsi="Arial" w:cs="Arial"/>
              </w:rPr>
              <w:t xml:space="preserve">BS2, BS5, BS6 </w:t>
            </w:r>
          </w:p>
        </w:tc>
        <w:tc>
          <w:tcPr>
            <w:tcW w:w="7236"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t xml:space="preserve">Keeping safe online </w:t>
            </w:r>
          </w:p>
        </w:tc>
        <w:tc>
          <w:tcPr>
            <w:tcW w:w="5527"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
            </w:pPr>
            <w:r>
              <w:rPr>
                <w:rFonts w:ascii="Arial" w:eastAsia="Arial" w:hAnsi="Arial" w:cs="Arial"/>
              </w:rPr>
              <w:t xml:space="preserve"> </w:t>
            </w:r>
          </w:p>
        </w:tc>
      </w:tr>
      <w:tr w:rsidR="0043545D" w:rsidTr="00905BED">
        <w:trPr>
          <w:trHeight w:val="769"/>
          <w:jc w:val="center"/>
        </w:trPr>
        <w:tc>
          <w:tcPr>
            <w:tcW w:w="2972"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lastRenderedPageBreak/>
              <w:t xml:space="preserve">FPC2, FPC6 </w:t>
            </w:r>
          </w:p>
          <w:p w:rsidR="0043545D" w:rsidRDefault="0043545D">
            <w:pPr>
              <w:spacing w:after="0"/>
            </w:pPr>
            <w:r>
              <w:rPr>
                <w:rFonts w:ascii="Arial" w:eastAsia="Arial" w:hAnsi="Arial" w:cs="Arial"/>
              </w:rPr>
              <w:t xml:space="preserve">BS4, BS5 </w:t>
            </w:r>
          </w:p>
          <w:p w:rsidR="0043545D" w:rsidRDefault="0043545D">
            <w:pPr>
              <w:spacing w:after="0"/>
            </w:pPr>
            <w:r>
              <w:rPr>
                <w:rFonts w:ascii="Arial" w:eastAsia="Arial" w:hAnsi="Arial" w:cs="Arial"/>
              </w:rPr>
              <w:t xml:space="preserve">BS6, BS8 </w:t>
            </w:r>
          </w:p>
        </w:tc>
        <w:tc>
          <w:tcPr>
            <w:tcW w:w="7236"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t xml:space="preserve">People who help to keep me safe </w:t>
            </w:r>
          </w:p>
        </w:tc>
        <w:tc>
          <w:tcPr>
            <w:tcW w:w="5527"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
            </w:pPr>
            <w:r>
              <w:rPr>
                <w:rFonts w:ascii="Arial" w:eastAsia="Arial" w:hAnsi="Arial" w:cs="Arial"/>
              </w:rPr>
              <w:t xml:space="preserve"> </w:t>
            </w:r>
          </w:p>
        </w:tc>
      </w:tr>
      <w:tr w:rsidR="0043545D" w:rsidTr="00905BED">
        <w:trPr>
          <w:trHeight w:val="262"/>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7F7F7F"/>
          </w:tcPr>
          <w:p w:rsidR="0043545D" w:rsidRDefault="0043545D">
            <w:pPr>
              <w:spacing w:after="0"/>
            </w:pPr>
            <w:r>
              <w:rPr>
                <w:rFonts w:ascii="Arial" w:eastAsia="Arial" w:hAnsi="Arial" w:cs="Arial"/>
                <w:b/>
                <w:color w:val="FF0000"/>
              </w:rPr>
              <w:t xml:space="preserve"> </w:t>
            </w:r>
          </w:p>
        </w:tc>
        <w:tc>
          <w:tcPr>
            <w:tcW w:w="7236" w:type="dxa"/>
            <w:tcBorders>
              <w:top w:val="single" w:sz="4" w:space="0" w:color="000000"/>
              <w:left w:val="single" w:sz="4" w:space="0" w:color="000000"/>
              <w:bottom w:val="single" w:sz="4" w:space="0" w:color="000000"/>
              <w:right w:val="single" w:sz="4" w:space="0" w:color="000000"/>
            </w:tcBorders>
            <w:shd w:val="clear" w:color="auto" w:fill="7F7F7F"/>
          </w:tcPr>
          <w:p w:rsidR="0043545D" w:rsidRDefault="0043545D">
            <w:pPr>
              <w:spacing w:after="0"/>
            </w:pPr>
            <w:r>
              <w:rPr>
                <w:rFonts w:ascii="Arial" w:eastAsia="Arial" w:hAnsi="Arial" w:cs="Arial"/>
                <w:b/>
              </w:rPr>
              <w:t>Rights and Responsibilities</w:t>
            </w:r>
            <w:r>
              <w:rPr>
                <w:rFonts w:ascii="Arial" w:eastAsia="Arial" w:hAnsi="Arial" w:cs="Arial"/>
                <w:color w:val="FF0000"/>
              </w:rPr>
              <w:t xml:space="preserve"> </w:t>
            </w:r>
          </w:p>
        </w:tc>
        <w:tc>
          <w:tcPr>
            <w:tcW w:w="5527" w:type="dxa"/>
            <w:tcBorders>
              <w:top w:val="single" w:sz="4" w:space="0" w:color="000000"/>
              <w:left w:val="single" w:sz="4" w:space="0" w:color="000000"/>
              <w:bottom w:val="single" w:sz="4" w:space="0" w:color="000000"/>
              <w:right w:val="single" w:sz="4" w:space="0" w:color="000000"/>
            </w:tcBorders>
            <w:shd w:val="clear" w:color="auto" w:fill="7F7F7F"/>
          </w:tcPr>
          <w:p w:rsidR="0043545D" w:rsidRDefault="0043545D">
            <w:pPr>
              <w:spacing w:after="0"/>
              <w:ind w:left="1"/>
            </w:pPr>
            <w:r>
              <w:rPr>
                <w:rFonts w:ascii="Arial" w:eastAsia="Arial" w:hAnsi="Arial" w:cs="Arial"/>
                <w:color w:val="FF0000"/>
              </w:rPr>
              <w:t xml:space="preserve"> </w:t>
            </w:r>
          </w:p>
        </w:tc>
      </w:tr>
      <w:tr w:rsidR="0043545D" w:rsidTr="00905BED">
        <w:trPr>
          <w:trHeight w:val="416"/>
          <w:jc w:val="center"/>
        </w:trPr>
        <w:tc>
          <w:tcPr>
            <w:tcW w:w="2972"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t xml:space="preserve">FPC1, FPC2, FPC3, FPC4 </w:t>
            </w:r>
          </w:p>
        </w:tc>
        <w:tc>
          <w:tcPr>
            <w:tcW w:w="7236"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t xml:space="preserve">Looking after my special people </w:t>
            </w:r>
          </w:p>
        </w:tc>
        <w:tc>
          <w:tcPr>
            <w:tcW w:w="5527"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
            </w:pPr>
            <w:r>
              <w:rPr>
                <w:rFonts w:ascii="Arial" w:eastAsia="Arial" w:hAnsi="Arial" w:cs="Arial"/>
              </w:rPr>
              <w:t xml:space="preserve"> </w:t>
            </w:r>
          </w:p>
        </w:tc>
      </w:tr>
      <w:tr w:rsidR="0043545D" w:rsidTr="00905BED">
        <w:trPr>
          <w:trHeight w:val="516"/>
          <w:jc w:val="center"/>
        </w:trPr>
        <w:tc>
          <w:tcPr>
            <w:tcW w:w="2972"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t xml:space="preserve">CF1, CF2, CF3, RR1, RR8 BS6 </w:t>
            </w:r>
          </w:p>
        </w:tc>
        <w:tc>
          <w:tcPr>
            <w:tcW w:w="7236"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t xml:space="preserve">Looking after my friends </w:t>
            </w:r>
          </w:p>
        </w:tc>
        <w:tc>
          <w:tcPr>
            <w:tcW w:w="5527"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
            </w:pPr>
            <w:r>
              <w:rPr>
                <w:rFonts w:ascii="Arial" w:eastAsia="Arial" w:hAnsi="Arial" w:cs="Arial"/>
              </w:rPr>
              <w:t xml:space="preserve"> </w:t>
            </w:r>
          </w:p>
        </w:tc>
      </w:tr>
      <w:tr w:rsidR="0043545D" w:rsidTr="00905BED">
        <w:trPr>
          <w:trHeight w:val="262"/>
          <w:jc w:val="center"/>
        </w:trPr>
        <w:tc>
          <w:tcPr>
            <w:tcW w:w="2972"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t xml:space="preserve">RR2, RR3 </w:t>
            </w:r>
          </w:p>
        </w:tc>
        <w:tc>
          <w:tcPr>
            <w:tcW w:w="7236"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t xml:space="preserve">Being helpful at home and caring for our classroom </w:t>
            </w:r>
          </w:p>
        </w:tc>
        <w:tc>
          <w:tcPr>
            <w:tcW w:w="5527"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
            </w:pPr>
            <w:r>
              <w:rPr>
                <w:rFonts w:ascii="Arial" w:eastAsia="Arial" w:hAnsi="Arial" w:cs="Arial"/>
              </w:rPr>
              <w:t xml:space="preserve"> </w:t>
            </w:r>
          </w:p>
        </w:tc>
      </w:tr>
      <w:tr w:rsidR="0043545D" w:rsidTr="00905BED">
        <w:trPr>
          <w:trHeight w:val="264"/>
          <w:jc w:val="center"/>
        </w:trPr>
        <w:tc>
          <w:tcPr>
            <w:tcW w:w="2972"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t xml:space="preserve">RR3 </w:t>
            </w:r>
          </w:p>
        </w:tc>
        <w:tc>
          <w:tcPr>
            <w:tcW w:w="7236"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t xml:space="preserve">Caring for our world </w:t>
            </w:r>
          </w:p>
        </w:tc>
        <w:tc>
          <w:tcPr>
            <w:tcW w:w="5527"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
            </w:pPr>
            <w:r>
              <w:rPr>
                <w:rFonts w:ascii="Arial" w:eastAsia="Arial" w:hAnsi="Arial" w:cs="Arial"/>
              </w:rPr>
              <w:t xml:space="preserve"> </w:t>
            </w:r>
          </w:p>
        </w:tc>
      </w:tr>
      <w:tr w:rsidR="0043545D" w:rsidTr="00905BED">
        <w:trPr>
          <w:trHeight w:val="262"/>
          <w:jc w:val="center"/>
        </w:trPr>
        <w:tc>
          <w:tcPr>
            <w:tcW w:w="2972"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t xml:space="preserve"> </w:t>
            </w:r>
          </w:p>
        </w:tc>
        <w:tc>
          <w:tcPr>
            <w:tcW w:w="7236"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t xml:space="preserve">Looking after money (1): recognising, spending, using </w:t>
            </w:r>
          </w:p>
        </w:tc>
        <w:tc>
          <w:tcPr>
            <w:tcW w:w="5527"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
            </w:pPr>
            <w:r>
              <w:rPr>
                <w:rFonts w:ascii="Arial" w:eastAsia="Arial" w:hAnsi="Arial" w:cs="Arial"/>
              </w:rPr>
              <w:t xml:space="preserve"> </w:t>
            </w:r>
          </w:p>
        </w:tc>
      </w:tr>
      <w:tr w:rsidR="0043545D" w:rsidTr="00905BED">
        <w:trPr>
          <w:trHeight w:val="265"/>
          <w:jc w:val="center"/>
        </w:trPr>
        <w:tc>
          <w:tcPr>
            <w:tcW w:w="2972"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t xml:space="preserve"> </w:t>
            </w:r>
          </w:p>
        </w:tc>
        <w:tc>
          <w:tcPr>
            <w:tcW w:w="7236"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t xml:space="preserve">Looking after money (2): saving money and keeping it safe </w:t>
            </w:r>
          </w:p>
        </w:tc>
        <w:tc>
          <w:tcPr>
            <w:tcW w:w="5527"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
            </w:pPr>
            <w:r>
              <w:rPr>
                <w:rFonts w:ascii="Arial" w:eastAsia="Arial" w:hAnsi="Arial" w:cs="Arial"/>
              </w:rPr>
              <w:t xml:space="preserve"> </w:t>
            </w:r>
          </w:p>
        </w:tc>
      </w:tr>
      <w:tr w:rsidR="0043545D" w:rsidTr="00905BED">
        <w:trPr>
          <w:trHeight w:val="259"/>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7F7F7F"/>
          </w:tcPr>
          <w:p w:rsidR="0043545D" w:rsidRDefault="0043545D">
            <w:pPr>
              <w:spacing w:after="0"/>
            </w:pPr>
            <w:r>
              <w:rPr>
                <w:rFonts w:ascii="Arial" w:eastAsia="Arial" w:hAnsi="Arial" w:cs="Arial"/>
                <w:b/>
                <w:color w:val="FF0000"/>
              </w:rPr>
              <w:t xml:space="preserve"> </w:t>
            </w:r>
          </w:p>
        </w:tc>
        <w:tc>
          <w:tcPr>
            <w:tcW w:w="7236" w:type="dxa"/>
            <w:tcBorders>
              <w:top w:val="single" w:sz="4" w:space="0" w:color="000000"/>
              <w:left w:val="single" w:sz="4" w:space="0" w:color="000000"/>
              <w:bottom w:val="single" w:sz="4" w:space="0" w:color="000000"/>
              <w:right w:val="single" w:sz="4" w:space="0" w:color="000000"/>
            </w:tcBorders>
            <w:shd w:val="clear" w:color="auto" w:fill="7F7F7F"/>
          </w:tcPr>
          <w:p w:rsidR="0043545D" w:rsidRDefault="0043545D">
            <w:pPr>
              <w:spacing w:after="0"/>
            </w:pPr>
            <w:r>
              <w:rPr>
                <w:rFonts w:ascii="Arial" w:eastAsia="Arial" w:hAnsi="Arial" w:cs="Arial"/>
                <w:b/>
              </w:rPr>
              <w:t>Being My Best</w:t>
            </w:r>
            <w:r>
              <w:rPr>
                <w:rFonts w:ascii="Arial" w:eastAsia="Arial" w:hAnsi="Arial" w:cs="Arial"/>
                <w:b/>
                <w:color w:val="FF0000"/>
              </w:rPr>
              <w:t xml:space="preserve"> </w:t>
            </w:r>
          </w:p>
        </w:tc>
        <w:tc>
          <w:tcPr>
            <w:tcW w:w="5527" w:type="dxa"/>
            <w:tcBorders>
              <w:top w:val="single" w:sz="4" w:space="0" w:color="000000"/>
              <w:left w:val="single" w:sz="4" w:space="0" w:color="000000"/>
              <w:bottom w:val="single" w:sz="4" w:space="0" w:color="000000"/>
              <w:right w:val="single" w:sz="4" w:space="0" w:color="000000"/>
            </w:tcBorders>
            <w:shd w:val="clear" w:color="auto" w:fill="7F7F7F"/>
          </w:tcPr>
          <w:p w:rsidR="0043545D" w:rsidRDefault="0043545D">
            <w:pPr>
              <w:spacing w:after="0"/>
              <w:ind w:left="1"/>
            </w:pPr>
            <w:r>
              <w:rPr>
                <w:rFonts w:ascii="Arial" w:eastAsia="Arial" w:hAnsi="Arial" w:cs="Arial"/>
                <w:color w:val="FF0000"/>
              </w:rPr>
              <w:t xml:space="preserve"> </w:t>
            </w:r>
          </w:p>
        </w:tc>
      </w:tr>
      <w:tr w:rsidR="0043545D" w:rsidTr="00905BED">
        <w:trPr>
          <w:trHeight w:val="772"/>
          <w:jc w:val="center"/>
        </w:trPr>
        <w:tc>
          <w:tcPr>
            <w:tcW w:w="2972"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t xml:space="preserve">MW2, MW3 </w:t>
            </w:r>
          </w:p>
          <w:p w:rsidR="0043545D" w:rsidRDefault="0043545D">
            <w:pPr>
              <w:spacing w:after="0"/>
            </w:pPr>
            <w:r>
              <w:rPr>
                <w:rFonts w:ascii="Arial" w:eastAsia="Arial" w:hAnsi="Arial" w:cs="Arial"/>
              </w:rPr>
              <w:t xml:space="preserve">CF2 </w:t>
            </w:r>
          </w:p>
          <w:p w:rsidR="0043545D" w:rsidRDefault="0043545D">
            <w:pPr>
              <w:spacing w:after="0"/>
            </w:pPr>
            <w:r>
              <w:rPr>
                <w:rFonts w:ascii="Arial" w:eastAsia="Arial" w:hAnsi="Arial" w:cs="Arial"/>
              </w:rPr>
              <w:t xml:space="preserve">RR2 </w:t>
            </w:r>
          </w:p>
        </w:tc>
        <w:tc>
          <w:tcPr>
            <w:tcW w:w="7236"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t xml:space="preserve">Bouncing back when things go wrong </w:t>
            </w:r>
          </w:p>
        </w:tc>
        <w:tc>
          <w:tcPr>
            <w:tcW w:w="5527"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
            </w:pPr>
            <w:r>
              <w:rPr>
                <w:rFonts w:ascii="Arial" w:eastAsia="Arial" w:hAnsi="Arial" w:cs="Arial"/>
              </w:rPr>
              <w:t xml:space="preserve"> </w:t>
            </w:r>
          </w:p>
        </w:tc>
      </w:tr>
      <w:tr w:rsidR="0043545D" w:rsidTr="00905BED">
        <w:trPr>
          <w:trHeight w:val="517"/>
          <w:jc w:val="center"/>
        </w:trPr>
        <w:tc>
          <w:tcPr>
            <w:tcW w:w="2972"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right="1174"/>
            </w:pPr>
            <w:r>
              <w:rPr>
                <w:rFonts w:ascii="Arial" w:eastAsia="Arial" w:hAnsi="Arial" w:cs="Arial"/>
              </w:rPr>
              <w:t xml:space="preserve">MW2, MW3 CF2 </w:t>
            </w:r>
          </w:p>
        </w:tc>
        <w:tc>
          <w:tcPr>
            <w:tcW w:w="7236"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t xml:space="preserve">Yes, I can! </w:t>
            </w:r>
          </w:p>
        </w:tc>
        <w:tc>
          <w:tcPr>
            <w:tcW w:w="5527"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
            </w:pPr>
            <w:r>
              <w:rPr>
                <w:rFonts w:ascii="Arial" w:eastAsia="Arial" w:hAnsi="Arial" w:cs="Arial"/>
              </w:rPr>
              <w:t xml:space="preserve"> </w:t>
            </w:r>
          </w:p>
        </w:tc>
      </w:tr>
      <w:tr w:rsidR="0043545D" w:rsidTr="00905BED">
        <w:trPr>
          <w:trHeight w:val="262"/>
          <w:jc w:val="center"/>
        </w:trPr>
        <w:tc>
          <w:tcPr>
            <w:tcW w:w="2972"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t xml:space="preserve">HE1 </w:t>
            </w:r>
          </w:p>
        </w:tc>
        <w:tc>
          <w:tcPr>
            <w:tcW w:w="7236"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t xml:space="preserve">Healthy eating (1) </w:t>
            </w:r>
          </w:p>
        </w:tc>
        <w:tc>
          <w:tcPr>
            <w:tcW w:w="5527"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
            </w:pPr>
            <w:r>
              <w:rPr>
                <w:rFonts w:ascii="Arial" w:eastAsia="Arial" w:hAnsi="Arial" w:cs="Arial"/>
              </w:rPr>
              <w:t xml:space="preserve"> </w:t>
            </w:r>
          </w:p>
        </w:tc>
      </w:tr>
      <w:tr w:rsidR="0043545D" w:rsidTr="00905BED">
        <w:trPr>
          <w:trHeight w:val="264"/>
          <w:jc w:val="center"/>
        </w:trPr>
        <w:tc>
          <w:tcPr>
            <w:tcW w:w="2972"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t>HE1</w:t>
            </w:r>
            <w:r>
              <w:rPr>
                <w:rFonts w:ascii="Arial" w:eastAsia="Arial" w:hAnsi="Arial" w:cs="Arial"/>
                <w:color w:val="FF0000"/>
              </w:rPr>
              <w:t xml:space="preserve"> </w:t>
            </w:r>
          </w:p>
        </w:tc>
        <w:tc>
          <w:tcPr>
            <w:tcW w:w="7236"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t xml:space="preserve">Healthy eating (2) </w:t>
            </w:r>
          </w:p>
        </w:tc>
        <w:tc>
          <w:tcPr>
            <w:tcW w:w="5527"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
            </w:pPr>
            <w:r>
              <w:rPr>
                <w:rFonts w:ascii="Arial" w:eastAsia="Arial" w:hAnsi="Arial" w:cs="Arial"/>
              </w:rPr>
              <w:t xml:space="preserve"> </w:t>
            </w:r>
          </w:p>
        </w:tc>
      </w:tr>
      <w:tr w:rsidR="0043545D" w:rsidTr="00905BED">
        <w:trPr>
          <w:trHeight w:val="516"/>
          <w:jc w:val="center"/>
        </w:trPr>
        <w:tc>
          <w:tcPr>
            <w:tcW w:w="2972"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t xml:space="preserve">PH2 </w:t>
            </w:r>
          </w:p>
          <w:p w:rsidR="0043545D" w:rsidRDefault="0043545D">
            <w:pPr>
              <w:spacing w:after="0"/>
            </w:pPr>
            <w:r>
              <w:rPr>
                <w:rFonts w:ascii="Arial" w:eastAsia="Arial" w:hAnsi="Arial" w:cs="Arial"/>
              </w:rPr>
              <w:t xml:space="preserve">HE1, HP3, HP4, HP5 </w:t>
            </w:r>
          </w:p>
        </w:tc>
        <w:tc>
          <w:tcPr>
            <w:tcW w:w="7236"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t xml:space="preserve">Move your body </w:t>
            </w:r>
          </w:p>
        </w:tc>
        <w:tc>
          <w:tcPr>
            <w:tcW w:w="5527"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
            </w:pPr>
            <w:r>
              <w:rPr>
                <w:rFonts w:ascii="Arial" w:eastAsia="Arial" w:hAnsi="Arial" w:cs="Arial"/>
              </w:rPr>
              <w:t xml:space="preserve"> </w:t>
            </w:r>
          </w:p>
        </w:tc>
      </w:tr>
      <w:tr w:rsidR="0043545D" w:rsidTr="00905BED">
        <w:trPr>
          <w:trHeight w:val="264"/>
          <w:jc w:val="center"/>
        </w:trPr>
        <w:tc>
          <w:tcPr>
            <w:tcW w:w="2972"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t xml:space="preserve">HP3, HP4, HP5 </w:t>
            </w:r>
          </w:p>
        </w:tc>
        <w:tc>
          <w:tcPr>
            <w:tcW w:w="7236"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t xml:space="preserve">A good night’s sleep </w:t>
            </w:r>
          </w:p>
        </w:tc>
        <w:tc>
          <w:tcPr>
            <w:tcW w:w="5527"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
            </w:pPr>
            <w:r>
              <w:rPr>
                <w:rFonts w:ascii="Arial" w:eastAsia="Arial" w:hAnsi="Arial" w:cs="Arial"/>
              </w:rPr>
              <w:t xml:space="preserve"> </w:t>
            </w:r>
          </w:p>
        </w:tc>
      </w:tr>
      <w:tr w:rsidR="0043545D" w:rsidTr="00905BED">
        <w:trPr>
          <w:trHeight w:val="26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7F7F7F"/>
          </w:tcPr>
          <w:p w:rsidR="0043545D" w:rsidRDefault="0043545D">
            <w:pPr>
              <w:spacing w:after="0"/>
            </w:pPr>
            <w:r>
              <w:rPr>
                <w:rFonts w:ascii="Arial" w:eastAsia="Arial" w:hAnsi="Arial" w:cs="Arial"/>
                <w:b/>
              </w:rPr>
              <w:t xml:space="preserve"> </w:t>
            </w:r>
          </w:p>
        </w:tc>
        <w:tc>
          <w:tcPr>
            <w:tcW w:w="7236" w:type="dxa"/>
            <w:tcBorders>
              <w:top w:val="single" w:sz="4" w:space="0" w:color="000000"/>
              <w:left w:val="single" w:sz="4" w:space="0" w:color="000000"/>
              <w:bottom w:val="single" w:sz="4" w:space="0" w:color="000000"/>
              <w:right w:val="single" w:sz="4" w:space="0" w:color="000000"/>
            </w:tcBorders>
            <w:shd w:val="clear" w:color="auto" w:fill="7F7F7F"/>
          </w:tcPr>
          <w:p w:rsidR="0043545D" w:rsidRDefault="0043545D">
            <w:pPr>
              <w:spacing w:after="0"/>
            </w:pPr>
            <w:r>
              <w:rPr>
                <w:rFonts w:ascii="Arial" w:eastAsia="Arial" w:hAnsi="Arial" w:cs="Arial"/>
                <w:b/>
              </w:rPr>
              <w:t xml:space="preserve">Growing and Changing </w:t>
            </w:r>
          </w:p>
        </w:tc>
        <w:tc>
          <w:tcPr>
            <w:tcW w:w="5527" w:type="dxa"/>
            <w:tcBorders>
              <w:top w:val="single" w:sz="4" w:space="0" w:color="000000"/>
              <w:left w:val="single" w:sz="4" w:space="0" w:color="000000"/>
              <w:bottom w:val="single" w:sz="4" w:space="0" w:color="000000"/>
              <w:right w:val="single" w:sz="4" w:space="0" w:color="000000"/>
            </w:tcBorders>
            <w:shd w:val="clear" w:color="auto" w:fill="7F7F7F"/>
          </w:tcPr>
          <w:p w:rsidR="0043545D" w:rsidRDefault="0043545D">
            <w:pPr>
              <w:spacing w:after="0"/>
              <w:ind w:left="1"/>
            </w:pPr>
            <w:r>
              <w:rPr>
                <w:rFonts w:ascii="Arial" w:eastAsia="Arial" w:hAnsi="Arial" w:cs="Arial"/>
                <w:color w:val="FF0000"/>
              </w:rPr>
              <w:t xml:space="preserve"> </w:t>
            </w:r>
          </w:p>
        </w:tc>
      </w:tr>
      <w:tr w:rsidR="0043545D" w:rsidTr="00905BED">
        <w:trPr>
          <w:trHeight w:val="265"/>
          <w:jc w:val="center"/>
        </w:trPr>
        <w:tc>
          <w:tcPr>
            <w:tcW w:w="2972"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t>CAB1</w:t>
            </w:r>
            <w:r>
              <w:rPr>
                <w:rFonts w:ascii="Arial" w:eastAsia="Arial" w:hAnsi="Arial" w:cs="Arial"/>
                <w:color w:val="FF0000"/>
              </w:rPr>
              <w:t xml:space="preserve"> </w:t>
            </w:r>
          </w:p>
        </w:tc>
        <w:tc>
          <w:tcPr>
            <w:tcW w:w="7236"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t>Seasons</w:t>
            </w:r>
            <w:r>
              <w:rPr>
                <w:rFonts w:ascii="Arial" w:eastAsia="Arial" w:hAnsi="Arial" w:cs="Arial"/>
                <w:color w:val="FF0000"/>
              </w:rPr>
              <w:t xml:space="preserve"> </w:t>
            </w:r>
          </w:p>
        </w:tc>
        <w:tc>
          <w:tcPr>
            <w:tcW w:w="5527"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
            </w:pPr>
            <w:r>
              <w:rPr>
                <w:rFonts w:ascii="Arial" w:eastAsia="Arial" w:hAnsi="Arial" w:cs="Arial"/>
                <w:color w:val="FF0000"/>
              </w:rPr>
              <w:t xml:space="preserve"> </w:t>
            </w:r>
          </w:p>
        </w:tc>
      </w:tr>
      <w:tr w:rsidR="0043545D" w:rsidTr="00905BED">
        <w:trPr>
          <w:trHeight w:val="262"/>
          <w:jc w:val="center"/>
        </w:trPr>
        <w:tc>
          <w:tcPr>
            <w:tcW w:w="2972"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t xml:space="preserve">CAB1 </w:t>
            </w:r>
          </w:p>
        </w:tc>
        <w:tc>
          <w:tcPr>
            <w:tcW w:w="7236"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t xml:space="preserve">Life stages – plants, animals, humans </w:t>
            </w:r>
          </w:p>
        </w:tc>
        <w:tc>
          <w:tcPr>
            <w:tcW w:w="5527"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
            </w:pPr>
            <w:r>
              <w:rPr>
                <w:rFonts w:ascii="Arial" w:eastAsia="Arial" w:hAnsi="Arial" w:cs="Arial"/>
              </w:rPr>
              <w:t xml:space="preserve"> </w:t>
            </w:r>
          </w:p>
        </w:tc>
      </w:tr>
      <w:tr w:rsidR="0043545D" w:rsidTr="00905BED">
        <w:trPr>
          <w:trHeight w:val="771"/>
          <w:jc w:val="center"/>
        </w:trPr>
        <w:tc>
          <w:tcPr>
            <w:tcW w:w="2972"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t xml:space="preserve">FPC2, FPC3, FPC4, FPC5 </w:t>
            </w:r>
          </w:p>
          <w:p w:rsidR="0043545D" w:rsidRDefault="0043545D">
            <w:pPr>
              <w:spacing w:after="0"/>
            </w:pPr>
            <w:r>
              <w:rPr>
                <w:rFonts w:ascii="Arial" w:eastAsia="Arial" w:hAnsi="Arial" w:cs="Arial"/>
              </w:rPr>
              <w:t xml:space="preserve">CAB1 </w:t>
            </w:r>
          </w:p>
          <w:p w:rsidR="0043545D" w:rsidRDefault="0043545D">
            <w:pPr>
              <w:spacing w:after="0"/>
            </w:pPr>
            <w:r>
              <w:rPr>
                <w:rFonts w:ascii="Arial" w:eastAsia="Arial" w:hAnsi="Arial" w:cs="Arial"/>
              </w:rPr>
              <w:t>BS3</w:t>
            </w:r>
            <w:r>
              <w:rPr>
                <w:rFonts w:ascii="Arial" w:eastAsia="Arial" w:hAnsi="Arial" w:cs="Arial"/>
                <w:color w:val="FF0000"/>
              </w:rPr>
              <w:t xml:space="preserve"> </w:t>
            </w:r>
          </w:p>
        </w:tc>
        <w:tc>
          <w:tcPr>
            <w:tcW w:w="7236" w:type="dxa"/>
            <w:tcBorders>
              <w:top w:val="single" w:sz="4" w:space="0" w:color="000000"/>
              <w:left w:val="single" w:sz="4" w:space="0" w:color="000000"/>
              <w:bottom w:val="single" w:sz="4" w:space="0" w:color="000000"/>
              <w:right w:val="single" w:sz="4" w:space="0" w:color="000000"/>
            </w:tcBorders>
          </w:tcPr>
          <w:p w:rsidR="0043545D" w:rsidRDefault="0043545D">
            <w:pPr>
              <w:spacing w:after="0"/>
            </w:pPr>
            <w:r>
              <w:rPr>
                <w:rFonts w:ascii="Arial" w:eastAsia="Arial" w:hAnsi="Arial" w:cs="Arial"/>
              </w:rPr>
              <w:t>Life stages: Human life stage – who will I be?</w:t>
            </w:r>
            <w:r>
              <w:rPr>
                <w:rFonts w:ascii="Arial" w:eastAsia="Arial" w:hAnsi="Arial" w:cs="Arial"/>
                <w:color w:val="FF0000"/>
              </w:rPr>
              <w:t xml:space="preserve"> </w:t>
            </w:r>
          </w:p>
        </w:tc>
        <w:tc>
          <w:tcPr>
            <w:tcW w:w="5527" w:type="dxa"/>
            <w:tcBorders>
              <w:top w:val="single" w:sz="4" w:space="0" w:color="000000"/>
              <w:left w:val="single" w:sz="4" w:space="0" w:color="000000"/>
              <w:bottom w:val="single" w:sz="4" w:space="0" w:color="000000"/>
              <w:right w:val="single" w:sz="4" w:space="0" w:color="000000"/>
            </w:tcBorders>
          </w:tcPr>
          <w:p w:rsidR="0043545D" w:rsidRDefault="0043545D">
            <w:pPr>
              <w:spacing w:after="0"/>
              <w:ind w:left="1"/>
            </w:pPr>
            <w:r>
              <w:rPr>
                <w:rFonts w:ascii="Arial" w:eastAsia="Arial" w:hAnsi="Arial" w:cs="Arial"/>
                <w:color w:val="FF0000"/>
              </w:rPr>
              <w:t xml:space="preserve"> </w:t>
            </w:r>
          </w:p>
        </w:tc>
      </w:tr>
    </w:tbl>
    <w:p w:rsidR="0043545D" w:rsidRDefault="0043545D">
      <w:pPr>
        <w:spacing w:after="3"/>
        <w:ind w:left="118" w:hanging="10"/>
      </w:pPr>
      <w:r>
        <w:rPr>
          <w:rFonts w:ascii="Arial" w:eastAsia="Arial" w:hAnsi="Arial" w:cs="Arial"/>
          <w:sz w:val="20"/>
        </w:rPr>
        <w:lastRenderedPageBreak/>
        <w:t xml:space="preserve">© Copyright Coram Life Education SCARF resources  </w:t>
      </w:r>
    </w:p>
    <w:p w:rsidR="0043545D" w:rsidRDefault="0043545D" w:rsidP="00905BED">
      <w:pPr>
        <w:spacing w:after="0"/>
        <w:jc w:val="both"/>
      </w:pPr>
      <w:r>
        <w:rPr>
          <w:rFonts w:ascii="Segoe UI" w:eastAsia="Segoe UI" w:hAnsi="Segoe UI" w:cs="Segoe UI"/>
          <w:sz w:val="27"/>
        </w:rPr>
        <w:t xml:space="preserve"> </w:t>
      </w:r>
      <w:r>
        <w:rPr>
          <w:rFonts w:ascii="Segoe UI" w:eastAsia="Segoe UI" w:hAnsi="Segoe UI" w:cs="Segoe UI"/>
          <w:sz w:val="27"/>
        </w:rPr>
        <w:tab/>
        <w:t xml:space="preserve"> </w:t>
      </w:r>
      <w:r>
        <w:rPr>
          <w:rFonts w:ascii="Arial" w:eastAsia="Arial" w:hAnsi="Arial" w:cs="Arial"/>
        </w:rPr>
        <w:t xml:space="preserve"> </w:t>
      </w:r>
    </w:p>
    <w:tbl>
      <w:tblPr>
        <w:tblStyle w:val="TableGrid0"/>
        <w:tblpPr w:vertAnchor="page" w:horzAnchor="margin" w:tblpXSpec="center" w:tblpY="1740"/>
        <w:tblOverlap w:val="never"/>
        <w:tblW w:w="15734" w:type="dxa"/>
        <w:tblInd w:w="0" w:type="dxa"/>
        <w:tblCellMar>
          <w:top w:w="7" w:type="dxa"/>
          <w:left w:w="107" w:type="dxa"/>
          <w:right w:w="64" w:type="dxa"/>
        </w:tblCellMar>
        <w:tblLook w:val="04A0" w:firstRow="1" w:lastRow="0" w:firstColumn="1" w:lastColumn="0" w:noHBand="0" w:noVBand="1"/>
      </w:tblPr>
      <w:tblGrid>
        <w:gridCol w:w="2972"/>
        <w:gridCol w:w="7235"/>
        <w:gridCol w:w="5527"/>
      </w:tblGrid>
      <w:tr w:rsidR="0043545D" w:rsidTr="00905BED">
        <w:trPr>
          <w:trHeight w:val="513"/>
        </w:trPr>
        <w:tc>
          <w:tcPr>
            <w:tcW w:w="2972" w:type="dxa"/>
            <w:tcBorders>
              <w:top w:val="single" w:sz="4" w:space="0" w:color="000000"/>
              <w:left w:val="single" w:sz="4" w:space="0" w:color="000000"/>
              <w:bottom w:val="single" w:sz="4" w:space="0" w:color="000000"/>
              <w:right w:val="single" w:sz="4" w:space="0" w:color="000000"/>
            </w:tcBorders>
            <w:shd w:val="clear" w:color="auto" w:fill="000000"/>
          </w:tcPr>
          <w:p w:rsidR="0043545D" w:rsidRDefault="0043545D" w:rsidP="00905BED">
            <w:pPr>
              <w:spacing w:after="0"/>
            </w:pPr>
            <w:r>
              <w:rPr>
                <w:rFonts w:ascii="Arial" w:eastAsia="Arial" w:hAnsi="Arial" w:cs="Arial"/>
                <w:color w:val="FFFFFF"/>
              </w:rPr>
              <w:t xml:space="preserve">DfE Statutory Requirements – end of primary statements </w:t>
            </w:r>
          </w:p>
        </w:tc>
        <w:tc>
          <w:tcPr>
            <w:tcW w:w="7235" w:type="dxa"/>
            <w:tcBorders>
              <w:top w:val="single" w:sz="4" w:space="0" w:color="000000"/>
              <w:left w:val="single" w:sz="4" w:space="0" w:color="000000"/>
              <w:bottom w:val="single" w:sz="4" w:space="0" w:color="000000"/>
              <w:right w:val="single" w:sz="4" w:space="0" w:color="000000"/>
            </w:tcBorders>
            <w:shd w:val="clear" w:color="auto" w:fill="000000"/>
          </w:tcPr>
          <w:p w:rsidR="0043545D" w:rsidRDefault="0043545D" w:rsidP="00905BED">
            <w:pPr>
              <w:spacing w:after="0"/>
            </w:pPr>
            <w:r>
              <w:rPr>
                <w:rFonts w:ascii="Arial" w:eastAsia="Arial" w:hAnsi="Arial" w:cs="Arial"/>
                <w:color w:val="FFFFFF"/>
              </w:rPr>
              <w:t xml:space="preserve">SCARF Lesson Plan title &amp; </w:t>
            </w:r>
            <w:r>
              <w:rPr>
                <w:rFonts w:ascii="Arial" w:eastAsia="Arial" w:hAnsi="Arial" w:cs="Arial"/>
                <w:b/>
                <w:color w:val="FFFFFF"/>
              </w:rPr>
              <w:t>half-termly unit</w:t>
            </w:r>
            <w:r>
              <w:rPr>
                <w:rFonts w:ascii="Arial" w:eastAsia="Arial" w:hAnsi="Arial" w:cs="Arial"/>
                <w:color w:val="FFFFFF"/>
              </w:rPr>
              <w:t xml:space="preserve"> </w:t>
            </w:r>
          </w:p>
        </w:tc>
        <w:tc>
          <w:tcPr>
            <w:tcW w:w="5527" w:type="dxa"/>
            <w:tcBorders>
              <w:top w:val="single" w:sz="4" w:space="0" w:color="000000"/>
              <w:left w:val="single" w:sz="4" w:space="0" w:color="000000"/>
              <w:bottom w:val="single" w:sz="4" w:space="0" w:color="000000"/>
              <w:right w:val="single" w:sz="4" w:space="0" w:color="000000"/>
            </w:tcBorders>
            <w:shd w:val="clear" w:color="auto" w:fill="000000"/>
          </w:tcPr>
          <w:p w:rsidR="0043545D" w:rsidRDefault="0043545D" w:rsidP="00905BED">
            <w:pPr>
              <w:spacing w:after="0"/>
              <w:ind w:left="1" w:right="39"/>
            </w:pPr>
            <w:r>
              <w:rPr>
                <w:rFonts w:ascii="Arial" w:eastAsia="Arial" w:hAnsi="Arial" w:cs="Arial"/>
                <w:color w:val="FFFFFF"/>
              </w:rPr>
              <w:t xml:space="preserve">Learning Outcomes (TBA when  new EYFS framework published) </w:t>
            </w:r>
          </w:p>
        </w:tc>
      </w:tr>
      <w:tr w:rsidR="0043545D" w:rsidTr="00905BED">
        <w:trPr>
          <w:trHeight w:val="772"/>
        </w:trPr>
        <w:tc>
          <w:tcPr>
            <w:tcW w:w="2972" w:type="dxa"/>
            <w:tcBorders>
              <w:top w:val="single" w:sz="4" w:space="0" w:color="000000"/>
              <w:left w:val="single" w:sz="4" w:space="0" w:color="000000"/>
              <w:bottom w:val="single" w:sz="4" w:space="0" w:color="000000"/>
              <w:right w:val="single" w:sz="4" w:space="0" w:color="000000"/>
            </w:tcBorders>
          </w:tcPr>
          <w:p w:rsidR="0043545D" w:rsidRDefault="0043545D" w:rsidP="00905BED">
            <w:pPr>
              <w:spacing w:after="0"/>
            </w:pPr>
            <w:r>
              <w:rPr>
                <w:rFonts w:ascii="Arial" w:eastAsia="Arial" w:hAnsi="Arial" w:cs="Arial"/>
              </w:rPr>
              <w:t xml:space="preserve">FPC1, FPC3, FPC4 </w:t>
            </w:r>
          </w:p>
          <w:p w:rsidR="0043545D" w:rsidRDefault="0043545D" w:rsidP="00905BED">
            <w:pPr>
              <w:spacing w:after="0"/>
            </w:pPr>
            <w:r>
              <w:rPr>
                <w:rFonts w:ascii="Arial" w:eastAsia="Arial" w:hAnsi="Arial" w:cs="Arial"/>
              </w:rPr>
              <w:t xml:space="preserve">RR1 </w:t>
            </w:r>
          </w:p>
          <w:p w:rsidR="0043545D" w:rsidRDefault="0043545D" w:rsidP="00905BED">
            <w:pPr>
              <w:spacing w:after="0"/>
            </w:pPr>
            <w:r>
              <w:rPr>
                <w:rFonts w:ascii="Arial" w:eastAsia="Arial" w:hAnsi="Arial" w:cs="Arial"/>
              </w:rPr>
              <w:t xml:space="preserve">CAB1 </w:t>
            </w:r>
          </w:p>
        </w:tc>
        <w:tc>
          <w:tcPr>
            <w:tcW w:w="7235" w:type="dxa"/>
            <w:tcBorders>
              <w:top w:val="single" w:sz="4" w:space="0" w:color="000000"/>
              <w:left w:val="single" w:sz="4" w:space="0" w:color="000000"/>
              <w:bottom w:val="single" w:sz="4" w:space="0" w:color="000000"/>
              <w:right w:val="single" w:sz="4" w:space="0" w:color="000000"/>
            </w:tcBorders>
          </w:tcPr>
          <w:p w:rsidR="0043545D" w:rsidRDefault="0043545D" w:rsidP="00905BED">
            <w:pPr>
              <w:spacing w:after="0"/>
            </w:pPr>
            <w:r>
              <w:rPr>
                <w:rFonts w:ascii="Arial" w:eastAsia="Arial" w:hAnsi="Arial" w:cs="Arial"/>
              </w:rPr>
              <w:t xml:space="preserve">Where do babies come from? </w:t>
            </w:r>
          </w:p>
        </w:tc>
        <w:tc>
          <w:tcPr>
            <w:tcW w:w="5527" w:type="dxa"/>
            <w:tcBorders>
              <w:top w:val="single" w:sz="4" w:space="0" w:color="000000"/>
              <w:left w:val="single" w:sz="4" w:space="0" w:color="000000"/>
              <w:bottom w:val="single" w:sz="4" w:space="0" w:color="000000"/>
              <w:right w:val="single" w:sz="4" w:space="0" w:color="000000"/>
            </w:tcBorders>
          </w:tcPr>
          <w:p w:rsidR="0043545D" w:rsidRDefault="0043545D" w:rsidP="00905BED">
            <w:pPr>
              <w:spacing w:after="0"/>
              <w:ind w:left="1"/>
            </w:pPr>
            <w:r>
              <w:rPr>
                <w:rFonts w:ascii="Arial" w:eastAsia="Arial" w:hAnsi="Arial" w:cs="Arial"/>
              </w:rPr>
              <w:t xml:space="preserve"> </w:t>
            </w:r>
          </w:p>
        </w:tc>
      </w:tr>
      <w:tr w:rsidR="0043545D" w:rsidTr="00905BED">
        <w:trPr>
          <w:trHeight w:val="1022"/>
        </w:trPr>
        <w:tc>
          <w:tcPr>
            <w:tcW w:w="2972" w:type="dxa"/>
            <w:tcBorders>
              <w:top w:val="single" w:sz="4" w:space="0" w:color="000000"/>
              <w:left w:val="single" w:sz="4" w:space="0" w:color="000000"/>
              <w:bottom w:val="single" w:sz="4" w:space="0" w:color="000000"/>
              <w:right w:val="single" w:sz="4" w:space="0" w:color="000000"/>
            </w:tcBorders>
          </w:tcPr>
          <w:p w:rsidR="0043545D" w:rsidRDefault="0043545D" w:rsidP="00905BED">
            <w:pPr>
              <w:spacing w:after="0"/>
            </w:pPr>
            <w:r>
              <w:rPr>
                <w:rFonts w:ascii="Arial" w:eastAsia="Arial" w:hAnsi="Arial" w:cs="Arial"/>
              </w:rPr>
              <w:t xml:space="preserve">FPC1, FPC3, FPC4 </w:t>
            </w:r>
          </w:p>
          <w:p w:rsidR="0043545D" w:rsidRDefault="0043545D" w:rsidP="00905BED">
            <w:pPr>
              <w:spacing w:after="0"/>
            </w:pPr>
            <w:r>
              <w:rPr>
                <w:rFonts w:ascii="Arial" w:eastAsia="Arial" w:hAnsi="Arial" w:cs="Arial"/>
              </w:rPr>
              <w:t xml:space="preserve">RR1 </w:t>
            </w:r>
          </w:p>
          <w:p w:rsidR="0043545D" w:rsidRDefault="0043545D" w:rsidP="00905BED">
            <w:pPr>
              <w:spacing w:after="0"/>
            </w:pPr>
            <w:r>
              <w:rPr>
                <w:rFonts w:ascii="Arial" w:eastAsia="Arial" w:hAnsi="Arial" w:cs="Arial"/>
              </w:rPr>
              <w:t xml:space="preserve">CAB1 </w:t>
            </w:r>
          </w:p>
          <w:p w:rsidR="0043545D" w:rsidRDefault="0043545D" w:rsidP="00905BED">
            <w:pPr>
              <w:spacing w:after="0"/>
            </w:pPr>
            <w:r>
              <w:rPr>
                <w:rFonts w:ascii="Arial" w:eastAsia="Arial" w:hAnsi="Arial" w:cs="Arial"/>
              </w:rPr>
              <w:t xml:space="preserve">HE1, HP3 </w:t>
            </w:r>
          </w:p>
        </w:tc>
        <w:tc>
          <w:tcPr>
            <w:tcW w:w="7235" w:type="dxa"/>
            <w:tcBorders>
              <w:top w:val="single" w:sz="4" w:space="0" w:color="000000"/>
              <w:left w:val="single" w:sz="4" w:space="0" w:color="000000"/>
              <w:bottom w:val="single" w:sz="4" w:space="0" w:color="000000"/>
              <w:right w:val="single" w:sz="4" w:space="0" w:color="000000"/>
            </w:tcBorders>
          </w:tcPr>
          <w:p w:rsidR="0043545D" w:rsidRDefault="0043545D" w:rsidP="00905BED">
            <w:pPr>
              <w:spacing w:after="0"/>
            </w:pPr>
            <w:r>
              <w:rPr>
                <w:rFonts w:ascii="Arial" w:eastAsia="Arial" w:hAnsi="Arial" w:cs="Arial"/>
              </w:rPr>
              <w:t xml:space="preserve">Getting bigger </w:t>
            </w:r>
          </w:p>
        </w:tc>
        <w:tc>
          <w:tcPr>
            <w:tcW w:w="5527" w:type="dxa"/>
            <w:tcBorders>
              <w:top w:val="single" w:sz="4" w:space="0" w:color="000000"/>
              <w:left w:val="single" w:sz="4" w:space="0" w:color="000000"/>
              <w:bottom w:val="single" w:sz="4" w:space="0" w:color="000000"/>
              <w:right w:val="single" w:sz="4" w:space="0" w:color="000000"/>
            </w:tcBorders>
          </w:tcPr>
          <w:p w:rsidR="0043545D" w:rsidRDefault="0043545D" w:rsidP="00905BED">
            <w:pPr>
              <w:spacing w:after="0"/>
              <w:ind w:left="1"/>
            </w:pPr>
            <w:r>
              <w:rPr>
                <w:rFonts w:ascii="Arial" w:eastAsia="Arial" w:hAnsi="Arial" w:cs="Arial"/>
              </w:rPr>
              <w:t xml:space="preserve"> </w:t>
            </w:r>
          </w:p>
        </w:tc>
      </w:tr>
      <w:tr w:rsidR="0043545D" w:rsidTr="00905BED">
        <w:trPr>
          <w:trHeight w:val="262"/>
        </w:trPr>
        <w:tc>
          <w:tcPr>
            <w:tcW w:w="2972" w:type="dxa"/>
            <w:tcBorders>
              <w:top w:val="single" w:sz="4" w:space="0" w:color="000000"/>
              <w:left w:val="single" w:sz="4" w:space="0" w:color="000000"/>
              <w:bottom w:val="single" w:sz="4" w:space="0" w:color="000000"/>
              <w:right w:val="single" w:sz="4" w:space="0" w:color="000000"/>
            </w:tcBorders>
          </w:tcPr>
          <w:p w:rsidR="0043545D" w:rsidRDefault="0043545D" w:rsidP="00905BED">
            <w:pPr>
              <w:spacing w:after="0"/>
            </w:pPr>
            <w:r>
              <w:rPr>
                <w:rFonts w:ascii="Arial" w:eastAsia="Arial" w:hAnsi="Arial" w:cs="Arial"/>
              </w:rPr>
              <w:t xml:space="preserve">BS2, BS3, BS7, RR8, RR7 </w:t>
            </w:r>
          </w:p>
        </w:tc>
        <w:tc>
          <w:tcPr>
            <w:tcW w:w="7235" w:type="dxa"/>
            <w:tcBorders>
              <w:top w:val="single" w:sz="4" w:space="0" w:color="000000"/>
              <w:left w:val="single" w:sz="4" w:space="0" w:color="000000"/>
              <w:bottom w:val="single" w:sz="4" w:space="0" w:color="000000"/>
              <w:right w:val="single" w:sz="4" w:space="0" w:color="000000"/>
            </w:tcBorders>
          </w:tcPr>
          <w:p w:rsidR="0043545D" w:rsidRDefault="0043545D" w:rsidP="00905BED">
            <w:pPr>
              <w:spacing w:after="0"/>
            </w:pPr>
            <w:r>
              <w:rPr>
                <w:rFonts w:ascii="Arial" w:eastAsia="Arial" w:hAnsi="Arial" w:cs="Arial"/>
              </w:rPr>
              <w:t xml:space="preserve">Me and my body – girls and boys </w:t>
            </w:r>
          </w:p>
        </w:tc>
        <w:tc>
          <w:tcPr>
            <w:tcW w:w="5527" w:type="dxa"/>
            <w:tcBorders>
              <w:top w:val="single" w:sz="4" w:space="0" w:color="000000"/>
              <w:left w:val="single" w:sz="4" w:space="0" w:color="000000"/>
              <w:bottom w:val="single" w:sz="4" w:space="0" w:color="000000"/>
              <w:right w:val="single" w:sz="4" w:space="0" w:color="000000"/>
            </w:tcBorders>
          </w:tcPr>
          <w:p w:rsidR="0043545D" w:rsidRDefault="0043545D" w:rsidP="00905BED">
            <w:pPr>
              <w:spacing w:after="0"/>
              <w:ind w:left="1"/>
            </w:pPr>
            <w:r>
              <w:rPr>
                <w:rFonts w:ascii="Arial" w:eastAsia="Arial" w:hAnsi="Arial" w:cs="Arial"/>
              </w:rPr>
              <w:t xml:space="preserve"> </w:t>
            </w:r>
          </w:p>
        </w:tc>
      </w:tr>
    </w:tbl>
    <w:p w:rsidR="005E6FDA" w:rsidRDefault="005E6FDA" w:rsidP="00905BED">
      <w:pPr>
        <w:spacing w:after="6802"/>
      </w:pPr>
    </w:p>
    <w:sectPr w:rsidR="005E6FDA" w:rsidSect="00F935B8">
      <w:pgSz w:w="16840" w:h="1190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830" w:rsidRDefault="00707830" w:rsidP="005B4D80">
      <w:pPr>
        <w:spacing w:after="0" w:line="240" w:lineRule="auto"/>
      </w:pPr>
      <w:r>
        <w:separator/>
      </w:r>
    </w:p>
  </w:endnote>
  <w:endnote w:type="continuationSeparator" w:id="0">
    <w:p w:rsidR="00707830" w:rsidRDefault="00707830" w:rsidP="005B4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w:altName w:val="Times New Roman"/>
    <w:charset w:val="00"/>
    <w:family w:val="auto"/>
    <w:pitch w:val="variable"/>
    <w:sig w:usb0="00000001" w:usb1="00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30" w:rsidRDefault="00707830"/>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30" w:rsidRDefault="00707830">
    <w:pPr>
      <w:spacing w:after="0"/>
    </w:pPr>
    <w:r>
      <w:rPr>
        <w:rFonts w:ascii="Arial" w:eastAsia="Arial" w:hAnsi="Arial" w:cs="Arial"/>
        <w:sz w:val="20"/>
      </w:rPr>
      <w:t xml:space="preserve"> </w:t>
    </w:r>
    <w:r>
      <w:rPr>
        <w:rFonts w:ascii="Arial" w:eastAsia="Arial" w:hAnsi="Arial" w:cs="Arial"/>
      </w:rPr>
      <w:t xml:space="preserve">© Copyright Coram Life Education SCARF resources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30" w:rsidRDefault="00707830">
    <w:pPr>
      <w:spacing w:after="0"/>
    </w:pPr>
    <w:r>
      <w:rPr>
        <w:rFonts w:ascii="Arial" w:eastAsia="Arial" w:hAnsi="Arial" w:cs="Arial"/>
        <w:sz w:val="20"/>
      </w:rPr>
      <w:t xml:space="preserve"> </w:t>
    </w:r>
    <w:r>
      <w:rPr>
        <w:rFonts w:ascii="Arial" w:eastAsia="Arial" w:hAnsi="Arial" w:cs="Arial"/>
      </w:rPr>
      <w:t xml:space="preserve">© Copyright Coram Life Education SCARF resources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30" w:rsidRDefault="00707830"/>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30" w:rsidRDefault="00707830">
    <w:pPr>
      <w:spacing w:after="0"/>
    </w:pPr>
    <w:r>
      <w:rPr>
        <w:rFonts w:ascii="Arial" w:eastAsia="Arial" w:hAnsi="Arial" w:cs="Arial"/>
        <w:sz w:val="20"/>
      </w:rPr>
      <w:t xml:space="preserve"> © Copyright Coram Life Education SCARF resources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30" w:rsidRDefault="00707830">
    <w:pPr>
      <w:spacing w:after="0"/>
    </w:pPr>
    <w:r>
      <w:rPr>
        <w:rFonts w:ascii="Arial" w:eastAsia="Arial" w:hAnsi="Arial" w:cs="Arial"/>
        <w:sz w:val="20"/>
      </w:rPr>
      <w:t xml:space="preserve"> © Copyright Coram Life Education SCARF resources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30" w:rsidRDefault="00707830">
    <w:pPr>
      <w:spacing w:after="0"/>
    </w:pPr>
    <w:r>
      <w:rPr>
        <w:rFonts w:ascii="Arial" w:eastAsia="Arial" w:hAnsi="Arial" w:cs="Arial"/>
        <w:sz w:val="20"/>
      </w:rPr>
      <w:t xml:space="preserve"> © Copyright Coram Life Education SCARF resources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30" w:rsidRDefault="00707830">
    <w:pPr>
      <w:tabs>
        <w:tab w:val="center" w:pos="2606"/>
      </w:tabs>
      <w:spacing w:after="0"/>
    </w:pPr>
    <w:r>
      <w:rPr>
        <w:rFonts w:ascii="Arial" w:eastAsia="Arial" w:hAnsi="Arial" w:cs="Arial"/>
        <w:sz w:val="20"/>
      </w:rPr>
      <w:t xml:space="preserve"> </w:t>
    </w:r>
    <w:r>
      <w:rPr>
        <w:rFonts w:ascii="Arial" w:eastAsia="Arial" w:hAnsi="Arial" w:cs="Arial"/>
        <w:sz w:val="20"/>
      </w:rPr>
      <w:tab/>
      <w:t xml:space="preserve">© Copyright Coram Life Education SCARF resources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30" w:rsidRDefault="00707830">
    <w:pPr>
      <w:tabs>
        <w:tab w:val="center" w:pos="2606"/>
      </w:tabs>
      <w:spacing w:after="0"/>
    </w:pPr>
    <w:r>
      <w:rPr>
        <w:rFonts w:ascii="Arial" w:eastAsia="Arial" w:hAnsi="Arial" w:cs="Arial"/>
        <w:sz w:val="20"/>
      </w:rPr>
      <w:t xml:space="preserve"> </w:t>
    </w:r>
    <w:r>
      <w:rPr>
        <w:rFonts w:ascii="Arial" w:eastAsia="Arial" w:hAnsi="Arial" w:cs="Arial"/>
        <w:sz w:val="20"/>
      </w:rPr>
      <w:tab/>
      <w:t xml:space="preserve">© Copyright Coram Life Education SCARF resources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30" w:rsidRDefault="00707830">
    <w:pPr>
      <w:tabs>
        <w:tab w:val="center" w:pos="2606"/>
      </w:tabs>
      <w:spacing w:after="0"/>
    </w:pPr>
    <w:r>
      <w:rPr>
        <w:rFonts w:ascii="Arial" w:eastAsia="Arial" w:hAnsi="Arial" w:cs="Arial"/>
        <w:sz w:val="20"/>
      </w:rPr>
      <w:t xml:space="preserve"> </w:t>
    </w:r>
    <w:r>
      <w:rPr>
        <w:rFonts w:ascii="Arial" w:eastAsia="Arial" w:hAnsi="Arial" w:cs="Arial"/>
        <w:sz w:val="20"/>
      </w:rPr>
      <w:tab/>
      <w:t xml:space="preserve">© Copyright Coram Life Education SCARF resources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30" w:rsidRDefault="00707830">
    <w:pPr>
      <w:spacing w:after="0"/>
      <w:ind w:left="-960"/>
    </w:pPr>
    <w:r>
      <w:rPr>
        <w:rFonts w:ascii="Arial" w:eastAsia="Arial" w:hAnsi="Arial" w:cs="Arial"/>
        <w:sz w:val="20"/>
      </w:rPr>
      <w:t xml:space="preserve"> © Copyright Coram Life Education SCARF resources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30" w:rsidRDefault="00707830"/>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30" w:rsidRDefault="00707830">
    <w:pPr>
      <w:spacing w:after="0"/>
      <w:ind w:left="-960"/>
    </w:pPr>
    <w:r>
      <w:rPr>
        <w:rFonts w:ascii="Arial" w:eastAsia="Arial" w:hAnsi="Arial" w:cs="Arial"/>
        <w:sz w:val="20"/>
      </w:rPr>
      <w:t xml:space="preserve"> © Copyright Coram Life Education SCARF resources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30" w:rsidRDefault="00707830">
    <w:pPr>
      <w:spacing w:after="0"/>
      <w:ind w:left="-960"/>
    </w:pPr>
    <w:r>
      <w:rPr>
        <w:rFonts w:ascii="Arial" w:eastAsia="Arial" w:hAnsi="Arial" w:cs="Arial"/>
        <w:sz w:val="20"/>
      </w:rPr>
      <w:t xml:space="preserve"> © Copyright Coram Life Education SCARF resources  </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30" w:rsidRDefault="00707830"/>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30" w:rsidRDefault="00707830"/>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30" w:rsidRDefault="0070783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30" w:rsidRDefault="0070783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30" w:rsidRDefault="0070783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30" w:rsidRDefault="0070783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30" w:rsidRDefault="0070783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30" w:rsidRDefault="0070783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30" w:rsidRDefault="00707830"/>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30" w:rsidRDefault="007078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830" w:rsidRDefault="00707830" w:rsidP="005B4D80">
      <w:pPr>
        <w:spacing w:after="0" w:line="240" w:lineRule="auto"/>
      </w:pPr>
      <w:r>
        <w:separator/>
      </w:r>
    </w:p>
  </w:footnote>
  <w:footnote w:type="continuationSeparator" w:id="0">
    <w:p w:rsidR="00707830" w:rsidRDefault="00707830" w:rsidP="005B4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30" w:rsidRDefault="00707830"/>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30" w:rsidRDefault="00707830">
    <w:pPr>
      <w:tabs>
        <w:tab w:val="center" w:pos="16020"/>
      </w:tabs>
      <w:spacing w:after="194"/>
    </w:pPr>
    <w:r>
      <w:rPr>
        <w:noProof/>
        <w:lang w:eastAsia="en-GB"/>
      </w:rPr>
      <w:drawing>
        <wp:anchor distT="0" distB="0" distL="114300" distR="114300" simplePos="0" relativeHeight="251665408" behindDoc="0" locked="0" layoutInCell="1" allowOverlap="0">
          <wp:simplePos x="0" y="0"/>
          <wp:positionH relativeFrom="page">
            <wp:posOffset>323215</wp:posOffset>
          </wp:positionH>
          <wp:positionV relativeFrom="page">
            <wp:posOffset>206375</wp:posOffset>
          </wp:positionV>
          <wp:extent cx="1841119" cy="382905"/>
          <wp:effectExtent l="0" t="0" r="0" b="0"/>
          <wp:wrapSquare wrapText="bothSides"/>
          <wp:docPr id="2581" name="Picture 2581"/>
          <wp:cNvGraphicFramePr/>
          <a:graphic xmlns:a="http://schemas.openxmlformats.org/drawingml/2006/main">
            <a:graphicData uri="http://schemas.openxmlformats.org/drawingml/2006/picture">
              <pic:pic xmlns:pic="http://schemas.openxmlformats.org/drawingml/2006/picture">
                <pic:nvPicPr>
                  <pic:cNvPr id="2581" name="Picture 2581"/>
                  <pic:cNvPicPr/>
                </pic:nvPicPr>
                <pic:blipFill>
                  <a:blip r:embed="rId1"/>
                  <a:stretch>
                    <a:fillRect/>
                  </a:stretch>
                </pic:blipFill>
                <pic:spPr>
                  <a:xfrm>
                    <a:off x="0" y="0"/>
                    <a:ext cx="1841119" cy="382905"/>
                  </a:xfrm>
                  <a:prstGeom prst="rect">
                    <a:avLst/>
                  </a:prstGeom>
                </pic:spPr>
              </pic:pic>
            </a:graphicData>
          </a:graphic>
        </wp:anchor>
      </w:drawing>
    </w: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4"/>
      </w:rPr>
      <w:t>8</w:t>
    </w:r>
    <w:r>
      <w:rPr>
        <w:rFonts w:ascii="Arial" w:eastAsia="Arial" w:hAnsi="Arial" w:cs="Arial"/>
        <w:sz w:val="24"/>
      </w:rPr>
      <w:fldChar w:fldCharType="end"/>
    </w:r>
  </w:p>
  <w:p w:rsidR="00707830" w:rsidRDefault="00707830">
    <w:pPr>
      <w:spacing w:after="0"/>
      <w:ind w:left="168"/>
    </w:pPr>
    <w:r>
      <w:rPr>
        <w:rFonts w:ascii="Arial" w:eastAsia="Arial" w:hAnsi="Arial" w:cs="Arial"/>
        <w:sz w:val="28"/>
      </w:rPr>
      <w:t xml:space="preserve">Mapping SCARF plans and related learning outcomes to the </w:t>
    </w:r>
  </w:p>
  <w:p w:rsidR="00707830" w:rsidRDefault="00707830">
    <w:pPr>
      <w:spacing w:after="0"/>
      <w:ind w:left="168"/>
    </w:pPr>
    <w:r>
      <w:rPr>
        <w:rFonts w:ascii="Arial" w:eastAsia="Arial" w:hAnsi="Arial" w:cs="Arial"/>
        <w:sz w:val="28"/>
      </w:rPr>
      <w:t xml:space="preserve">DfE Relationships and Health Education Requirements: </w:t>
    </w:r>
    <w:r>
      <w:rPr>
        <w:rFonts w:ascii="Arial" w:eastAsia="Arial" w:hAnsi="Arial" w:cs="Arial"/>
        <w:b/>
        <w:sz w:val="28"/>
      </w:rPr>
      <w:t xml:space="preserve">Year 2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30" w:rsidRDefault="00707830">
    <w:pPr>
      <w:tabs>
        <w:tab w:val="center" w:pos="16020"/>
      </w:tabs>
      <w:spacing w:after="194"/>
    </w:pPr>
    <w:r>
      <w:rPr>
        <w:noProof/>
        <w:lang w:eastAsia="en-GB"/>
      </w:rPr>
      <w:drawing>
        <wp:anchor distT="0" distB="0" distL="114300" distR="114300" simplePos="0" relativeHeight="251666432" behindDoc="0" locked="0" layoutInCell="1" allowOverlap="0">
          <wp:simplePos x="0" y="0"/>
          <wp:positionH relativeFrom="page">
            <wp:posOffset>323215</wp:posOffset>
          </wp:positionH>
          <wp:positionV relativeFrom="page">
            <wp:posOffset>206375</wp:posOffset>
          </wp:positionV>
          <wp:extent cx="1841119" cy="38290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2581" name="Picture 2581"/>
                  <pic:cNvPicPr/>
                </pic:nvPicPr>
                <pic:blipFill>
                  <a:blip r:embed="rId1"/>
                  <a:stretch>
                    <a:fillRect/>
                  </a:stretch>
                </pic:blipFill>
                <pic:spPr>
                  <a:xfrm>
                    <a:off x="0" y="0"/>
                    <a:ext cx="1841119" cy="382905"/>
                  </a:xfrm>
                  <a:prstGeom prst="rect">
                    <a:avLst/>
                  </a:prstGeom>
                </pic:spPr>
              </pic:pic>
            </a:graphicData>
          </a:graphic>
        </wp:anchor>
      </w:drawing>
    </w: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sidRPr="00C66A4B">
      <w:rPr>
        <w:rFonts w:ascii="Arial" w:eastAsia="Arial" w:hAnsi="Arial" w:cs="Arial"/>
        <w:noProof/>
        <w:sz w:val="24"/>
      </w:rPr>
      <w:t>21</w:t>
    </w:r>
    <w:r>
      <w:rPr>
        <w:rFonts w:ascii="Arial" w:eastAsia="Arial" w:hAnsi="Arial" w:cs="Arial"/>
        <w:sz w:val="24"/>
      </w:rPr>
      <w:fldChar w:fldCharType="end"/>
    </w:r>
  </w:p>
  <w:p w:rsidR="00707830" w:rsidRDefault="00707830">
    <w:pPr>
      <w:spacing w:after="0"/>
      <w:ind w:left="168"/>
    </w:pPr>
    <w:r>
      <w:rPr>
        <w:rFonts w:ascii="Arial" w:eastAsia="Arial" w:hAnsi="Arial" w:cs="Arial"/>
        <w:sz w:val="28"/>
      </w:rPr>
      <w:t xml:space="preserve">Mapping SCARF plans and related learning outcomes to the </w:t>
    </w:r>
  </w:p>
  <w:p w:rsidR="00707830" w:rsidRDefault="00707830">
    <w:pPr>
      <w:spacing w:after="0"/>
      <w:ind w:left="168"/>
    </w:pPr>
    <w:r>
      <w:rPr>
        <w:rFonts w:ascii="Arial" w:eastAsia="Arial" w:hAnsi="Arial" w:cs="Arial"/>
        <w:sz w:val="28"/>
      </w:rPr>
      <w:t xml:space="preserve">DfE Relationships and Health Education Requirements: </w:t>
    </w:r>
    <w:r>
      <w:rPr>
        <w:rFonts w:ascii="Arial" w:eastAsia="Arial" w:hAnsi="Arial" w:cs="Arial"/>
        <w:b/>
        <w:sz w:val="28"/>
      </w:rPr>
      <w:t xml:space="preserve">Year 2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30" w:rsidRDefault="00707830">
    <w:pPr>
      <w:spacing w:after="0"/>
      <w:ind w:left="168"/>
    </w:pPr>
    <w:r>
      <w:rPr>
        <w:noProof/>
        <w:lang w:eastAsia="en-GB"/>
      </w:rPr>
      <w:drawing>
        <wp:anchor distT="0" distB="0" distL="114300" distR="114300" simplePos="0" relativeHeight="251667456" behindDoc="0" locked="0" layoutInCell="1" allowOverlap="0">
          <wp:simplePos x="0" y="0"/>
          <wp:positionH relativeFrom="page">
            <wp:posOffset>323215</wp:posOffset>
          </wp:positionH>
          <wp:positionV relativeFrom="page">
            <wp:posOffset>206375</wp:posOffset>
          </wp:positionV>
          <wp:extent cx="1841119" cy="382905"/>
          <wp:effectExtent l="0" t="0" r="0" b="0"/>
          <wp:wrapSquare wrapText="bothSides"/>
          <wp:docPr id="2226" name="Picture 2226"/>
          <wp:cNvGraphicFramePr/>
          <a:graphic xmlns:a="http://schemas.openxmlformats.org/drawingml/2006/main">
            <a:graphicData uri="http://schemas.openxmlformats.org/drawingml/2006/picture">
              <pic:pic xmlns:pic="http://schemas.openxmlformats.org/drawingml/2006/picture">
                <pic:nvPicPr>
                  <pic:cNvPr id="2226" name="Picture 2226"/>
                  <pic:cNvPicPr/>
                </pic:nvPicPr>
                <pic:blipFill>
                  <a:blip r:embed="rId1"/>
                  <a:stretch>
                    <a:fillRect/>
                  </a:stretch>
                </pic:blipFill>
                <pic:spPr>
                  <a:xfrm>
                    <a:off x="0" y="0"/>
                    <a:ext cx="1841119" cy="382905"/>
                  </a:xfrm>
                  <a:prstGeom prst="rect">
                    <a:avLst/>
                  </a:prstGeom>
                </pic:spPr>
              </pic:pic>
            </a:graphicData>
          </a:graphic>
        </wp:anchor>
      </w:drawing>
    </w:r>
    <w:r>
      <w:rPr>
        <w:rFonts w:ascii="Arial" w:eastAsia="Arial" w:hAnsi="Arial" w:cs="Arial"/>
        <w:sz w:val="28"/>
      </w:rPr>
      <w:t xml:space="preserve">Mapping SCARF plans and related learning outcomes to the </w:t>
    </w:r>
  </w:p>
  <w:p w:rsidR="00707830" w:rsidRDefault="00707830">
    <w:pPr>
      <w:spacing w:after="0"/>
      <w:ind w:left="168"/>
    </w:pPr>
    <w:r>
      <w:rPr>
        <w:rFonts w:ascii="Arial" w:eastAsia="Arial" w:hAnsi="Arial" w:cs="Arial"/>
        <w:sz w:val="28"/>
      </w:rPr>
      <w:t xml:space="preserve">DfE Relationships and Health Education Requirements: </w:t>
    </w:r>
    <w:r>
      <w:rPr>
        <w:rFonts w:ascii="Arial" w:eastAsia="Arial" w:hAnsi="Arial" w:cs="Arial"/>
        <w:b/>
        <w:sz w:val="28"/>
      </w:rPr>
      <w:t xml:space="preserve">Year 2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30" w:rsidRDefault="00707830">
    <w:pPr>
      <w:spacing w:after="92"/>
    </w:pPr>
    <w:r>
      <w:rPr>
        <w:noProof/>
        <w:lang w:eastAsia="en-GB"/>
      </w:rPr>
      <w:drawing>
        <wp:anchor distT="0" distB="0" distL="114300" distR="114300" simplePos="0" relativeHeight="251668480" behindDoc="0" locked="0" layoutInCell="1" allowOverlap="0">
          <wp:simplePos x="0" y="0"/>
          <wp:positionH relativeFrom="page">
            <wp:posOffset>277495</wp:posOffset>
          </wp:positionH>
          <wp:positionV relativeFrom="page">
            <wp:posOffset>221615</wp:posOffset>
          </wp:positionV>
          <wp:extent cx="1638554" cy="340995"/>
          <wp:effectExtent l="0" t="0" r="0" b="0"/>
          <wp:wrapSquare wrapText="bothSides"/>
          <wp:docPr id="3765" name="Picture 3765"/>
          <wp:cNvGraphicFramePr/>
          <a:graphic xmlns:a="http://schemas.openxmlformats.org/drawingml/2006/main">
            <a:graphicData uri="http://schemas.openxmlformats.org/drawingml/2006/picture">
              <pic:pic xmlns:pic="http://schemas.openxmlformats.org/drawingml/2006/picture">
                <pic:nvPicPr>
                  <pic:cNvPr id="3765" name="Picture 3765"/>
                  <pic:cNvPicPr/>
                </pic:nvPicPr>
                <pic:blipFill>
                  <a:blip r:embed="rId1"/>
                  <a:stretch>
                    <a:fillRect/>
                  </a:stretch>
                </pic:blipFill>
                <pic:spPr>
                  <a:xfrm>
                    <a:off x="0" y="0"/>
                    <a:ext cx="1638554" cy="340995"/>
                  </a:xfrm>
                  <a:prstGeom prst="rect">
                    <a:avLst/>
                  </a:prstGeom>
                </pic:spPr>
              </pic:pic>
            </a:graphicData>
          </a:graphic>
        </wp:anchor>
      </w:drawing>
    </w:r>
    <w:r>
      <w:rPr>
        <w:rFonts w:ascii="Arial" w:eastAsia="Arial" w:hAnsi="Arial" w:cs="Arial"/>
        <w:sz w:val="20"/>
      </w:rPr>
      <w:t xml:space="preserve"> </w:t>
    </w:r>
  </w:p>
  <w:p w:rsidR="00707830" w:rsidRDefault="00707830">
    <w:pPr>
      <w:tabs>
        <w:tab w:val="center" w:pos="6709"/>
        <w:tab w:val="center" w:pos="15924"/>
      </w:tabs>
      <w:spacing w:after="0"/>
    </w:pPr>
    <w:r>
      <w:tab/>
    </w:r>
    <w:r>
      <w:rPr>
        <w:rFonts w:ascii="Arial" w:eastAsia="Arial" w:hAnsi="Arial" w:cs="Arial"/>
        <w:sz w:val="28"/>
      </w:rPr>
      <w:t xml:space="preserve">Mapping SCARF plans and related learning outcomes to the </w:t>
    </w:r>
    <w:r>
      <w:rPr>
        <w:rFonts w:ascii="Arial" w:eastAsia="Arial" w:hAnsi="Arial" w:cs="Arial"/>
        <w:sz w:val="28"/>
      </w:rPr>
      <w:tab/>
    </w:r>
    <w:r>
      <w:fldChar w:fldCharType="begin"/>
    </w:r>
    <w:r>
      <w:instrText xml:space="preserve"> PAGE   \* MERGEFORMAT </w:instrText>
    </w:r>
    <w:r>
      <w:fldChar w:fldCharType="separate"/>
    </w:r>
    <w:r>
      <w:rPr>
        <w:rFonts w:ascii="Arial" w:eastAsia="Arial" w:hAnsi="Arial" w:cs="Arial"/>
        <w:sz w:val="37"/>
        <w:vertAlign w:val="superscript"/>
      </w:rPr>
      <w:t>12</w:t>
    </w:r>
    <w:r>
      <w:rPr>
        <w:rFonts w:ascii="Arial" w:eastAsia="Arial" w:hAnsi="Arial" w:cs="Arial"/>
        <w:sz w:val="37"/>
        <w:vertAlign w:val="superscript"/>
      </w:rPr>
      <w:fldChar w:fldCharType="end"/>
    </w:r>
    <w:r>
      <w:rPr>
        <w:rFonts w:ascii="Arial" w:eastAsia="Arial" w:hAnsi="Arial" w:cs="Arial"/>
        <w:sz w:val="37"/>
        <w:vertAlign w:val="superscript"/>
      </w:rPr>
      <w:t xml:space="preserve"> </w:t>
    </w:r>
  </w:p>
  <w:p w:rsidR="00707830" w:rsidRDefault="00707830">
    <w:pPr>
      <w:spacing w:after="0"/>
      <w:ind w:left="96"/>
    </w:pPr>
    <w:r>
      <w:rPr>
        <w:rFonts w:ascii="Arial" w:eastAsia="Arial" w:hAnsi="Arial" w:cs="Arial"/>
        <w:sz w:val="28"/>
      </w:rPr>
      <w:t xml:space="preserve">DfE Relationships and Health Education Requirements: </w:t>
    </w:r>
    <w:r>
      <w:rPr>
        <w:rFonts w:ascii="Arial" w:eastAsia="Arial" w:hAnsi="Arial" w:cs="Arial"/>
        <w:b/>
        <w:sz w:val="28"/>
      </w:rPr>
      <w:t xml:space="preserve">Year 3 </w:t>
    </w:r>
  </w:p>
  <w:p w:rsidR="00707830" w:rsidRDefault="00707830">
    <w:pPr>
      <w:spacing w:after="34"/>
    </w:pPr>
    <w:r>
      <w:rPr>
        <w:rFonts w:ascii="Arial" w:eastAsia="Arial" w:hAnsi="Arial" w:cs="Arial"/>
        <w:b/>
        <w:sz w:val="20"/>
      </w:rPr>
      <w:t xml:space="preserve"> </w:t>
    </w:r>
  </w:p>
  <w:p w:rsidR="00707830" w:rsidRDefault="00707830">
    <w:pPr>
      <w:spacing w:after="0"/>
    </w:pPr>
    <w:r>
      <w:rPr>
        <w:rFonts w:ascii="Arial" w:eastAsia="Arial" w:hAnsi="Arial" w:cs="Arial"/>
        <w:b/>
        <w:sz w:val="24"/>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30" w:rsidRDefault="00707830">
    <w:pPr>
      <w:spacing w:after="92"/>
    </w:pPr>
    <w:r>
      <w:rPr>
        <w:noProof/>
        <w:lang w:eastAsia="en-GB"/>
      </w:rPr>
      <w:drawing>
        <wp:anchor distT="0" distB="0" distL="114300" distR="114300" simplePos="0" relativeHeight="251669504" behindDoc="0" locked="0" layoutInCell="1" allowOverlap="0">
          <wp:simplePos x="0" y="0"/>
          <wp:positionH relativeFrom="page">
            <wp:posOffset>277495</wp:posOffset>
          </wp:positionH>
          <wp:positionV relativeFrom="page">
            <wp:posOffset>221615</wp:posOffset>
          </wp:positionV>
          <wp:extent cx="1638554" cy="34099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3765" name="Picture 3765"/>
                  <pic:cNvPicPr/>
                </pic:nvPicPr>
                <pic:blipFill>
                  <a:blip r:embed="rId1"/>
                  <a:stretch>
                    <a:fillRect/>
                  </a:stretch>
                </pic:blipFill>
                <pic:spPr>
                  <a:xfrm>
                    <a:off x="0" y="0"/>
                    <a:ext cx="1638554" cy="340995"/>
                  </a:xfrm>
                  <a:prstGeom prst="rect">
                    <a:avLst/>
                  </a:prstGeom>
                </pic:spPr>
              </pic:pic>
            </a:graphicData>
          </a:graphic>
        </wp:anchor>
      </w:drawing>
    </w:r>
    <w:r>
      <w:rPr>
        <w:rFonts w:ascii="Arial" w:eastAsia="Arial" w:hAnsi="Arial" w:cs="Arial"/>
        <w:sz w:val="20"/>
      </w:rPr>
      <w:t xml:space="preserve"> </w:t>
    </w:r>
  </w:p>
  <w:p w:rsidR="00707830" w:rsidRDefault="00707830">
    <w:pPr>
      <w:tabs>
        <w:tab w:val="center" w:pos="6709"/>
        <w:tab w:val="center" w:pos="15924"/>
      </w:tabs>
      <w:spacing w:after="0"/>
    </w:pPr>
    <w:r>
      <w:tab/>
    </w:r>
    <w:r>
      <w:rPr>
        <w:rFonts w:ascii="Arial" w:eastAsia="Arial" w:hAnsi="Arial" w:cs="Arial"/>
        <w:sz w:val="28"/>
      </w:rPr>
      <w:t xml:space="preserve">Mapping SCARF plans and related learning outcomes to the </w:t>
    </w:r>
    <w:r>
      <w:rPr>
        <w:rFonts w:ascii="Arial" w:eastAsia="Arial" w:hAnsi="Arial" w:cs="Arial"/>
        <w:sz w:val="28"/>
      </w:rPr>
      <w:tab/>
    </w:r>
    <w:r>
      <w:fldChar w:fldCharType="begin"/>
    </w:r>
    <w:r>
      <w:instrText xml:space="preserve"> PAGE   \* MERGEFORMAT </w:instrText>
    </w:r>
    <w:r>
      <w:fldChar w:fldCharType="separate"/>
    </w:r>
    <w:r w:rsidRPr="00C66A4B">
      <w:rPr>
        <w:rFonts w:ascii="Arial" w:eastAsia="Arial" w:hAnsi="Arial" w:cs="Arial"/>
        <w:noProof/>
        <w:sz w:val="37"/>
        <w:vertAlign w:val="superscript"/>
      </w:rPr>
      <w:t>28</w:t>
    </w:r>
    <w:r>
      <w:rPr>
        <w:rFonts w:ascii="Arial" w:eastAsia="Arial" w:hAnsi="Arial" w:cs="Arial"/>
        <w:sz w:val="37"/>
        <w:vertAlign w:val="superscript"/>
      </w:rPr>
      <w:fldChar w:fldCharType="end"/>
    </w:r>
    <w:r>
      <w:rPr>
        <w:rFonts w:ascii="Arial" w:eastAsia="Arial" w:hAnsi="Arial" w:cs="Arial"/>
        <w:sz w:val="37"/>
        <w:vertAlign w:val="superscript"/>
      </w:rPr>
      <w:t xml:space="preserve"> </w:t>
    </w:r>
  </w:p>
  <w:p w:rsidR="00707830" w:rsidRDefault="00707830">
    <w:pPr>
      <w:spacing w:after="0"/>
      <w:ind w:left="96"/>
    </w:pPr>
    <w:r>
      <w:rPr>
        <w:rFonts w:ascii="Arial" w:eastAsia="Arial" w:hAnsi="Arial" w:cs="Arial"/>
        <w:sz w:val="28"/>
      </w:rPr>
      <w:t xml:space="preserve">DfE Relationships and Health Education Requirements: </w:t>
    </w:r>
    <w:r>
      <w:rPr>
        <w:rFonts w:ascii="Arial" w:eastAsia="Arial" w:hAnsi="Arial" w:cs="Arial"/>
        <w:b/>
        <w:sz w:val="28"/>
      </w:rPr>
      <w:t xml:space="preserve">Year 3 </w:t>
    </w:r>
  </w:p>
  <w:p w:rsidR="00707830" w:rsidRDefault="00707830">
    <w:pPr>
      <w:spacing w:after="34"/>
    </w:pPr>
    <w:r>
      <w:rPr>
        <w:rFonts w:ascii="Arial" w:eastAsia="Arial" w:hAnsi="Arial" w:cs="Arial"/>
        <w:b/>
        <w:sz w:val="20"/>
      </w:rPr>
      <w:t xml:space="preserve"> </w:t>
    </w:r>
  </w:p>
  <w:p w:rsidR="00707830" w:rsidRDefault="00707830">
    <w:pPr>
      <w:spacing w:after="0"/>
    </w:pPr>
    <w:r>
      <w:rPr>
        <w:rFonts w:ascii="Arial" w:eastAsia="Arial" w:hAnsi="Arial" w:cs="Arial"/>
        <w:b/>
        <w:sz w:val="24"/>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30" w:rsidRDefault="00707830">
    <w:pPr>
      <w:tabs>
        <w:tab w:val="right" w:pos="16108"/>
      </w:tabs>
      <w:spacing w:after="0"/>
    </w:pPr>
    <w:r>
      <w:rPr>
        <w:noProof/>
        <w:lang w:eastAsia="en-GB"/>
      </w:rPr>
      <w:drawing>
        <wp:anchor distT="0" distB="0" distL="114300" distR="114300" simplePos="0" relativeHeight="251670528" behindDoc="0" locked="0" layoutInCell="1" allowOverlap="0">
          <wp:simplePos x="0" y="0"/>
          <wp:positionH relativeFrom="page">
            <wp:posOffset>277495</wp:posOffset>
          </wp:positionH>
          <wp:positionV relativeFrom="page">
            <wp:posOffset>221615</wp:posOffset>
          </wp:positionV>
          <wp:extent cx="1638554" cy="340995"/>
          <wp:effectExtent l="0" t="0" r="0" b="0"/>
          <wp:wrapSquare wrapText="bothSides"/>
          <wp:docPr id="3409" name="Picture 3409"/>
          <wp:cNvGraphicFramePr/>
          <a:graphic xmlns:a="http://schemas.openxmlformats.org/drawingml/2006/main">
            <a:graphicData uri="http://schemas.openxmlformats.org/drawingml/2006/picture">
              <pic:pic xmlns:pic="http://schemas.openxmlformats.org/drawingml/2006/picture">
                <pic:nvPicPr>
                  <pic:cNvPr id="3409" name="Picture 3409"/>
                  <pic:cNvPicPr/>
                </pic:nvPicPr>
                <pic:blipFill>
                  <a:blip r:embed="rId1"/>
                  <a:stretch>
                    <a:fillRect/>
                  </a:stretch>
                </pic:blipFill>
                <pic:spPr>
                  <a:xfrm>
                    <a:off x="0" y="0"/>
                    <a:ext cx="1638554" cy="340995"/>
                  </a:xfrm>
                  <a:prstGeom prst="rect">
                    <a:avLst/>
                  </a:prstGeom>
                </pic:spPr>
              </pic:pic>
            </a:graphicData>
          </a:graphic>
        </wp:anchor>
      </w:drawing>
    </w:r>
    <w:r>
      <w:rPr>
        <w:rFonts w:ascii="Arial" w:eastAsia="Arial" w:hAnsi="Arial" w:cs="Arial"/>
        <w:sz w:val="31"/>
        <w:vertAlign w:val="superscript"/>
      </w:rPr>
      <w:t xml:space="preserve"> </w:t>
    </w:r>
    <w:r>
      <w:rPr>
        <w:rFonts w:ascii="Arial" w:eastAsia="Arial" w:hAnsi="Arial" w:cs="Arial"/>
        <w:sz w:val="31"/>
        <w:vertAlign w:val="superscript"/>
      </w:rPr>
      <w:tab/>
    </w:r>
    <w:r>
      <w:fldChar w:fldCharType="begin"/>
    </w:r>
    <w:r>
      <w:instrText xml:space="preserve"> PAGE   \* MERGEFORMAT </w:instrText>
    </w:r>
    <w:r>
      <w:fldChar w:fldCharType="separate"/>
    </w:r>
    <w:r w:rsidRPr="00C66A4B">
      <w:rPr>
        <w:rFonts w:ascii="Arial" w:eastAsia="Arial" w:hAnsi="Arial" w:cs="Arial"/>
        <w:noProof/>
        <w:sz w:val="24"/>
      </w:rPr>
      <w:t>24</w:t>
    </w:r>
    <w:r>
      <w:rPr>
        <w:rFonts w:ascii="Arial" w:eastAsia="Arial" w:hAnsi="Arial" w:cs="Arial"/>
        <w:sz w:val="24"/>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30" w:rsidRDefault="00707830">
    <w:pPr>
      <w:spacing w:after="0"/>
      <w:ind w:left="242"/>
    </w:pPr>
    <w:r>
      <w:rPr>
        <w:noProof/>
        <w:lang w:eastAsia="en-GB"/>
      </w:rPr>
      <w:drawing>
        <wp:anchor distT="0" distB="0" distL="114300" distR="114300" simplePos="0" relativeHeight="251674624" behindDoc="0" locked="0" layoutInCell="1" allowOverlap="0">
          <wp:simplePos x="0" y="0"/>
          <wp:positionH relativeFrom="page">
            <wp:posOffset>294005</wp:posOffset>
          </wp:positionH>
          <wp:positionV relativeFrom="page">
            <wp:posOffset>133350</wp:posOffset>
          </wp:positionV>
          <wp:extent cx="1841119" cy="382905"/>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6186" name="Picture 6186"/>
                  <pic:cNvPicPr/>
                </pic:nvPicPr>
                <pic:blipFill>
                  <a:blip r:embed="rId1"/>
                  <a:stretch>
                    <a:fillRect/>
                  </a:stretch>
                </pic:blipFill>
                <pic:spPr>
                  <a:xfrm>
                    <a:off x="0" y="0"/>
                    <a:ext cx="1841119" cy="382905"/>
                  </a:xfrm>
                  <a:prstGeom prst="rect">
                    <a:avLst/>
                  </a:prstGeom>
                </pic:spPr>
              </pic:pic>
            </a:graphicData>
          </a:graphic>
        </wp:anchor>
      </w:drawing>
    </w:r>
    <w:r>
      <w:rPr>
        <w:rFonts w:ascii="Arial" w:eastAsia="Arial" w:hAnsi="Arial" w:cs="Arial"/>
        <w:sz w:val="28"/>
      </w:rPr>
      <w:t xml:space="preserve">Mapping SCARF plans and related learning outcomes to the </w:t>
    </w:r>
  </w:p>
  <w:p w:rsidR="00707830" w:rsidRDefault="00707830">
    <w:pPr>
      <w:spacing w:after="0"/>
      <w:ind w:left="242"/>
    </w:pPr>
    <w:r>
      <w:rPr>
        <w:rFonts w:ascii="Arial" w:eastAsia="Arial" w:hAnsi="Arial" w:cs="Arial"/>
        <w:sz w:val="28"/>
      </w:rPr>
      <w:t xml:space="preserve">DfE Relationships and Health Education Requirements: </w:t>
    </w:r>
    <w:r>
      <w:rPr>
        <w:rFonts w:ascii="Arial" w:eastAsia="Arial" w:hAnsi="Arial" w:cs="Arial"/>
        <w:b/>
        <w:sz w:val="28"/>
      </w:rPr>
      <w:t xml:space="preserve">Year 4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30" w:rsidRDefault="00707830">
    <w:pPr>
      <w:spacing w:after="0"/>
      <w:ind w:left="242"/>
    </w:pPr>
    <w:r>
      <w:rPr>
        <w:noProof/>
        <w:lang w:eastAsia="en-GB"/>
      </w:rPr>
      <w:drawing>
        <wp:anchor distT="0" distB="0" distL="114300" distR="114300" simplePos="0" relativeHeight="251675648" behindDoc="0" locked="0" layoutInCell="1" allowOverlap="0">
          <wp:simplePos x="0" y="0"/>
          <wp:positionH relativeFrom="page">
            <wp:posOffset>294005</wp:posOffset>
          </wp:positionH>
          <wp:positionV relativeFrom="page">
            <wp:posOffset>133350</wp:posOffset>
          </wp:positionV>
          <wp:extent cx="1841119" cy="38290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6186" name="Picture 6186"/>
                  <pic:cNvPicPr/>
                </pic:nvPicPr>
                <pic:blipFill>
                  <a:blip r:embed="rId1"/>
                  <a:stretch>
                    <a:fillRect/>
                  </a:stretch>
                </pic:blipFill>
                <pic:spPr>
                  <a:xfrm>
                    <a:off x="0" y="0"/>
                    <a:ext cx="1841119" cy="382905"/>
                  </a:xfrm>
                  <a:prstGeom prst="rect">
                    <a:avLst/>
                  </a:prstGeom>
                </pic:spPr>
              </pic:pic>
            </a:graphicData>
          </a:graphic>
        </wp:anchor>
      </w:drawing>
    </w:r>
    <w:r>
      <w:rPr>
        <w:rFonts w:ascii="Arial" w:eastAsia="Arial" w:hAnsi="Arial" w:cs="Arial"/>
        <w:sz w:val="28"/>
      </w:rPr>
      <w:t xml:space="preserve">Mapping SCARF plans and related learning outcomes to the </w:t>
    </w:r>
  </w:p>
  <w:p w:rsidR="00707830" w:rsidRDefault="00707830">
    <w:pPr>
      <w:spacing w:after="0"/>
      <w:ind w:left="242"/>
    </w:pPr>
    <w:r>
      <w:rPr>
        <w:rFonts w:ascii="Arial" w:eastAsia="Arial" w:hAnsi="Arial" w:cs="Arial"/>
        <w:sz w:val="28"/>
      </w:rPr>
      <w:t xml:space="preserve">DfE Relationships and Health Education Requirements: </w:t>
    </w:r>
    <w:r>
      <w:rPr>
        <w:rFonts w:ascii="Arial" w:eastAsia="Arial" w:hAnsi="Arial" w:cs="Arial"/>
        <w:b/>
        <w:sz w:val="28"/>
      </w:rPr>
      <w:t xml:space="preserve">Year 4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30" w:rsidRDefault="00707830">
    <w:pPr>
      <w:spacing w:after="0"/>
      <w:ind w:left="242"/>
    </w:pPr>
    <w:r>
      <w:rPr>
        <w:noProof/>
        <w:lang w:eastAsia="en-GB"/>
      </w:rPr>
      <w:drawing>
        <wp:anchor distT="0" distB="0" distL="114300" distR="114300" simplePos="0" relativeHeight="251676672" behindDoc="0" locked="0" layoutInCell="1" allowOverlap="0">
          <wp:simplePos x="0" y="0"/>
          <wp:positionH relativeFrom="page">
            <wp:posOffset>294005</wp:posOffset>
          </wp:positionH>
          <wp:positionV relativeFrom="page">
            <wp:posOffset>133350</wp:posOffset>
          </wp:positionV>
          <wp:extent cx="1841119" cy="382905"/>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6186" name="Picture 6186"/>
                  <pic:cNvPicPr/>
                </pic:nvPicPr>
                <pic:blipFill>
                  <a:blip r:embed="rId1"/>
                  <a:stretch>
                    <a:fillRect/>
                  </a:stretch>
                </pic:blipFill>
                <pic:spPr>
                  <a:xfrm>
                    <a:off x="0" y="0"/>
                    <a:ext cx="1841119" cy="382905"/>
                  </a:xfrm>
                  <a:prstGeom prst="rect">
                    <a:avLst/>
                  </a:prstGeom>
                </pic:spPr>
              </pic:pic>
            </a:graphicData>
          </a:graphic>
        </wp:anchor>
      </w:drawing>
    </w:r>
    <w:r>
      <w:rPr>
        <w:rFonts w:ascii="Arial" w:eastAsia="Arial" w:hAnsi="Arial" w:cs="Arial"/>
        <w:sz w:val="28"/>
      </w:rPr>
      <w:t xml:space="preserve">Mapping SCARF plans and related learning outcomes to the </w:t>
    </w:r>
  </w:p>
  <w:p w:rsidR="00707830" w:rsidRDefault="00707830">
    <w:pPr>
      <w:spacing w:after="0"/>
      <w:ind w:left="242"/>
    </w:pPr>
    <w:r>
      <w:rPr>
        <w:rFonts w:ascii="Arial" w:eastAsia="Arial" w:hAnsi="Arial" w:cs="Arial"/>
        <w:sz w:val="28"/>
      </w:rPr>
      <w:t xml:space="preserve">DfE Relationships and Health Education Requirements: </w:t>
    </w:r>
    <w:r>
      <w:rPr>
        <w:rFonts w:ascii="Arial" w:eastAsia="Arial" w:hAnsi="Arial" w:cs="Arial"/>
        <w:b/>
        <w:sz w:val="28"/>
      </w:rPr>
      <w:t xml:space="preserve">Year 4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30" w:rsidRDefault="00707830">
    <w:pPr>
      <w:spacing w:after="0"/>
      <w:ind w:right="-721"/>
      <w:jc w:val="right"/>
    </w:pPr>
    <w:r>
      <w:rPr>
        <w:noProof/>
        <w:lang w:eastAsia="en-GB"/>
      </w:rPr>
      <w:drawing>
        <wp:anchor distT="0" distB="0" distL="114300" distR="114300" simplePos="0" relativeHeight="251677696" behindDoc="0" locked="0" layoutInCell="1" allowOverlap="0">
          <wp:simplePos x="0" y="0"/>
          <wp:positionH relativeFrom="page">
            <wp:posOffset>362585</wp:posOffset>
          </wp:positionH>
          <wp:positionV relativeFrom="page">
            <wp:posOffset>167005</wp:posOffset>
          </wp:positionV>
          <wp:extent cx="1842897" cy="384175"/>
          <wp:effectExtent l="0" t="0" r="0" b="0"/>
          <wp:wrapSquare wrapText="bothSides"/>
          <wp:docPr id="7571" name="Picture 7571"/>
          <wp:cNvGraphicFramePr/>
          <a:graphic xmlns:a="http://schemas.openxmlformats.org/drawingml/2006/main">
            <a:graphicData uri="http://schemas.openxmlformats.org/drawingml/2006/picture">
              <pic:pic xmlns:pic="http://schemas.openxmlformats.org/drawingml/2006/picture">
                <pic:nvPicPr>
                  <pic:cNvPr id="7571" name="Picture 7571"/>
                  <pic:cNvPicPr/>
                </pic:nvPicPr>
                <pic:blipFill>
                  <a:blip r:embed="rId1"/>
                  <a:stretch>
                    <a:fillRect/>
                  </a:stretch>
                </pic:blipFill>
                <pic:spPr>
                  <a:xfrm>
                    <a:off x="0" y="0"/>
                    <a:ext cx="1842897" cy="384175"/>
                  </a:xfrm>
                  <a:prstGeom prst="rect">
                    <a:avLst/>
                  </a:prstGeom>
                </pic:spPr>
              </pic:pic>
            </a:graphicData>
          </a:graphic>
        </wp:anchor>
      </w:drawing>
    </w:r>
    <w:r>
      <w:rPr>
        <w:noProof/>
        <w:lang w:eastAsia="en-GB"/>
      </w:rPr>
      <mc:AlternateContent>
        <mc:Choice Requires="wpg">
          <w:drawing>
            <wp:anchor distT="0" distB="0" distL="114300" distR="114300" simplePos="0" relativeHeight="251678720" behindDoc="0" locked="0" layoutInCell="1" allowOverlap="1">
              <wp:simplePos x="0" y="0"/>
              <wp:positionH relativeFrom="page">
                <wp:posOffset>304800</wp:posOffset>
              </wp:positionH>
              <wp:positionV relativeFrom="page">
                <wp:posOffset>-12366</wp:posOffset>
              </wp:positionV>
              <wp:extent cx="35144" cy="141039"/>
              <wp:effectExtent l="0" t="0" r="0" b="0"/>
              <wp:wrapSquare wrapText="bothSides"/>
              <wp:docPr id="98318" name="Group 98318"/>
              <wp:cNvGraphicFramePr/>
              <a:graphic xmlns:a="http://schemas.openxmlformats.org/drawingml/2006/main">
                <a:graphicData uri="http://schemas.microsoft.com/office/word/2010/wordprocessingGroup">
                  <wpg:wgp>
                    <wpg:cNvGrpSpPr/>
                    <wpg:grpSpPr>
                      <a:xfrm>
                        <a:off x="0" y="0"/>
                        <a:ext cx="35144" cy="141039"/>
                        <a:chOff x="0" y="0"/>
                        <a:chExt cx="35144" cy="141039"/>
                      </a:xfrm>
                    </wpg:grpSpPr>
                    <wps:wsp>
                      <wps:cNvPr id="98319" name="Rectangle 98319"/>
                      <wps:cNvSpPr/>
                      <wps:spPr>
                        <a:xfrm>
                          <a:off x="0" y="0"/>
                          <a:ext cx="46741" cy="187581"/>
                        </a:xfrm>
                        <a:prstGeom prst="rect">
                          <a:avLst/>
                        </a:prstGeom>
                        <a:ln>
                          <a:noFill/>
                        </a:ln>
                      </wps:spPr>
                      <wps:txbx>
                        <w:txbxContent>
                          <w:p w:rsidR="00707830" w:rsidRDefault="00707830">
                            <w:r>
                              <w:rPr>
                                <w:rFonts w:ascii="Arial" w:eastAsia="Arial" w:hAnsi="Arial" w:cs="Arial"/>
                                <w:sz w:val="20"/>
                              </w:rPr>
                              <w:t xml:space="preserve"> </w:t>
                            </w:r>
                          </w:p>
                        </w:txbxContent>
                      </wps:txbx>
                      <wps:bodyPr horzOverflow="overflow" vert="horz" lIns="0" tIns="0" rIns="0" bIns="0" rtlCol="0">
                        <a:noAutofit/>
                      </wps:bodyPr>
                    </wps:wsp>
                  </wpg:wgp>
                </a:graphicData>
              </a:graphic>
            </wp:anchor>
          </w:drawing>
        </mc:Choice>
        <mc:Fallback>
          <w:pict>
            <v:group id="Group 98318" o:spid="_x0000_s1035" style="position:absolute;left:0;text-align:left;margin-left:24pt;margin-top:-.95pt;width:2.75pt;height:11.1pt;z-index:251678720;mso-position-horizontal-relative:page;mso-position-vertical-relative:page" coordsize="35144,141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">
              <v:rect id="Rectangle 98319" o:spid="_x0000_s1036" style="position:absolute;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" filled="f" stroked="f">
                <v:textbox inset="0,0,0,0">
                  <w:txbxContent>
                    <w:p w:rsidR="00707830" w:rsidRDefault="00707830">
                      <w:r>
                        <w:rPr>
                          <w:rFonts w:ascii="Arial" w:eastAsia="Arial" w:hAnsi="Arial" w:cs="Arial"/>
                          <w:sz w:val="20"/>
                        </w:rPr>
                        <w:t xml:space="preserve"> </w:t>
                      </w:r>
                    </w:p>
                  </w:txbxContent>
                </v:textbox>
              </v:rect>
              <w10:wrap type="square" anchorx="page" anchory="page"/>
            </v:group>
          </w:pict>
        </mc:Fallback>
      </mc:AlternateContent>
    </w:r>
    <w:r>
      <w:fldChar w:fldCharType="begin"/>
    </w:r>
    <w:r>
      <w:instrText xml:space="preserve"> PAGE   \* MERGEFORMAT </w:instrText>
    </w:r>
    <w:r>
      <w:fldChar w:fldCharType="separate"/>
    </w:r>
    <w:r>
      <w:rPr>
        <w:rFonts w:ascii="Arial" w:eastAsia="Arial" w:hAnsi="Arial" w:cs="Arial"/>
        <w:sz w:val="24"/>
      </w:rPr>
      <w:t>20</w:t>
    </w:r>
    <w:r>
      <w:rPr>
        <w:rFonts w:ascii="Arial" w:eastAsia="Arial" w:hAnsi="Arial" w:cs="Arial"/>
        <w:sz w:val="24"/>
      </w:rPr>
      <w:fldChar w:fldCharType="end"/>
    </w:r>
    <w:r>
      <w:rPr>
        <w:rFonts w:ascii="Arial" w:eastAsia="Arial" w:hAnsi="Arial" w:cs="Arial"/>
        <w:sz w:val="24"/>
      </w:rPr>
      <w:t xml:space="preserve"> </w:t>
    </w:r>
  </w:p>
  <w:p w:rsidR="00707830" w:rsidRDefault="00707830">
    <w:pPr>
      <w:spacing w:after="0"/>
      <w:ind w:left="2345"/>
    </w:pPr>
    <w:r>
      <w:rPr>
        <w:rFonts w:ascii="Arial" w:eastAsia="Arial" w:hAnsi="Arial" w:cs="Arial"/>
        <w:sz w:val="28"/>
      </w:rPr>
      <w:t xml:space="preserve">Mapping SCARF plans and related learning outcomes to the </w:t>
    </w:r>
  </w:p>
  <w:p w:rsidR="00707830" w:rsidRDefault="00707830">
    <w:pPr>
      <w:spacing w:after="0"/>
      <w:ind w:left="2345"/>
    </w:pPr>
    <w:r>
      <w:rPr>
        <w:rFonts w:ascii="Arial" w:eastAsia="Arial" w:hAnsi="Arial" w:cs="Arial"/>
        <w:sz w:val="28"/>
      </w:rPr>
      <w:t xml:space="preserve">DfE Relationships and Health Education Requirements: </w:t>
    </w:r>
    <w:r>
      <w:rPr>
        <w:rFonts w:ascii="Arial" w:eastAsia="Arial" w:hAnsi="Arial" w:cs="Arial"/>
        <w:b/>
        <w:sz w:val="28"/>
      </w:rPr>
      <w:t xml:space="preserve">Year 5 </w:t>
    </w:r>
  </w:p>
  <w:p w:rsidR="00707830" w:rsidRDefault="00707830">
    <w:pPr>
      <w:spacing w:after="0"/>
      <w:ind w:left="-960"/>
    </w:pPr>
    <w:r>
      <w:rPr>
        <w:rFonts w:ascii="Arial" w:eastAsia="Arial" w:hAnsi="Arial" w:cs="Arial"/>
        <w:b/>
        <w:sz w:val="20"/>
      </w:rPr>
      <w:t xml:space="preserve"> </w:t>
    </w:r>
  </w:p>
  <w:p w:rsidR="00707830" w:rsidRDefault="00707830">
    <w:pPr>
      <w:spacing w:after="0"/>
      <w:ind w:left="-960"/>
    </w:pPr>
    <w:r>
      <w:rPr>
        <w:rFonts w:ascii="Arial" w:eastAsia="Arial" w:hAnsi="Arial" w:cs="Arial"/>
        <w:b/>
        <w:sz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30" w:rsidRDefault="00707830"/>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30" w:rsidRDefault="00707830" w:rsidP="00F467DB">
    <w:pPr>
      <w:spacing w:after="0"/>
      <w:ind w:right="-721"/>
    </w:pPr>
    <w:r>
      <w:rPr>
        <w:noProof/>
        <w:lang w:eastAsia="en-GB"/>
      </w:rPr>
      <w:drawing>
        <wp:anchor distT="0" distB="0" distL="114300" distR="114300" simplePos="0" relativeHeight="251679744" behindDoc="0" locked="0" layoutInCell="1" allowOverlap="0">
          <wp:simplePos x="0" y="0"/>
          <wp:positionH relativeFrom="page">
            <wp:posOffset>362585</wp:posOffset>
          </wp:positionH>
          <wp:positionV relativeFrom="page">
            <wp:posOffset>167005</wp:posOffset>
          </wp:positionV>
          <wp:extent cx="1842897" cy="384175"/>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7571" name="Picture 7571"/>
                  <pic:cNvPicPr/>
                </pic:nvPicPr>
                <pic:blipFill>
                  <a:blip r:embed="rId1"/>
                  <a:stretch>
                    <a:fillRect/>
                  </a:stretch>
                </pic:blipFill>
                <pic:spPr>
                  <a:xfrm>
                    <a:off x="0" y="0"/>
                    <a:ext cx="1842897" cy="384175"/>
                  </a:xfrm>
                  <a:prstGeom prst="rect">
                    <a:avLst/>
                  </a:prstGeom>
                </pic:spPr>
              </pic:pic>
            </a:graphicData>
          </a:graphic>
        </wp:anchor>
      </w:drawing>
    </w:r>
    <w:r>
      <w:rPr>
        <w:noProof/>
        <w:lang w:eastAsia="en-GB"/>
      </w:rPr>
      <mc:AlternateContent>
        <mc:Choice Requires="wpg">
          <w:drawing>
            <wp:anchor distT="0" distB="0" distL="114300" distR="114300" simplePos="0" relativeHeight="251680768" behindDoc="0" locked="0" layoutInCell="1" allowOverlap="1">
              <wp:simplePos x="0" y="0"/>
              <wp:positionH relativeFrom="page">
                <wp:posOffset>304800</wp:posOffset>
              </wp:positionH>
              <wp:positionV relativeFrom="page">
                <wp:posOffset>-12366</wp:posOffset>
              </wp:positionV>
              <wp:extent cx="35144" cy="141039"/>
              <wp:effectExtent l="0" t="0" r="0" b="0"/>
              <wp:wrapSquare wrapText="bothSides"/>
              <wp:docPr id="98285" name="Group 98285"/>
              <wp:cNvGraphicFramePr/>
              <a:graphic xmlns:a="http://schemas.openxmlformats.org/drawingml/2006/main">
                <a:graphicData uri="http://schemas.microsoft.com/office/word/2010/wordprocessingGroup">
                  <wpg:wgp>
                    <wpg:cNvGrpSpPr/>
                    <wpg:grpSpPr>
                      <a:xfrm>
                        <a:off x="0" y="0"/>
                        <a:ext cx="35144" cy="141039"/>
                        <a:chOff x="0" y="0"/>
                        <a:chExt cx="35144" cy="141039"/>
                      </a:xfrm>
                    </wpg:grpSpPr>
                    <wps:wsp>
                      <wps:cNvPr id="98286" name="Rectangle 98286"/>
                      <wps:cNvSpPr/>
                      <wps:spPr>
                        <a:xfrm>
                          <a:off x="0" y="0"/>
                          <a:ext cx="46741" cy="187581"/>
                        </a:xfrm>
                        <a:prstGeom prst="rect">
                          <a:avLst/>
                        </a:prstGeom>
                        <a:ln>
                          <a:noFill/>
                        </a:ln>
                      </wps:spPr>
                      <wps:txbx>
                        <w:txbxContent>
                          <w:p w:rsidR="00707830" w:rsidRDefault="00707830">
                            <w:r>
                              <w:rPr>
                                <w:rFonts w:ascii="Arial" w:eastAsia="Arial" w:hAnsi="Arial" w:cs="Arial"/>
                                <w:sz w:val="20"/>
                              </w:rPr>
                              <w:t xml:space="preserve"> </w:t>
                            </w:r>
                          </w:p>
                        </w:txbxContent>
                      </wps:txbx>
                      <wps:bodyPr horzOverflow="overflow" vert="horz" lIns="0" tIns="0" rIns="0" bIns="0" rtlCol="0">
                        <a:noAutofit/>
                      </wps:bodyPr>
                    </wps:wsp>
                  </wpg:wgp>
                </a:graphicData>
              </a:graphic>
            </wp:anchor>
          </w:drawing>
        </mc:Choice>
        <mc:Fallback>
          <w:pict>
            <v:group id="Group 98285" o:spid="_x0000_s1037" style="position:absolute;margin-left:24pt;margin-top:-.95pt;width:2.75pt;height:11.1pt;z-index:251680768;mso-position-horizontal-relative:page;mso-position-vertical-relative:page" coordsize="35144,141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">
              <v:rect id="Rectangle 98286" o:spid="_x0000_s1038" style="position:absolute;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" filled="f" stroked="f">
                <v:textbox inset="0,0,0,0">
                  <w:txbxContent>
                    <w:p w:rsidR="00707830" w:rsidRDefault="00707830">
                      <w:r>
                        <w:rPr>
                          <w:rFonts w:ascii="Arial" w:eastAsia="Arial" w:hAnsi="Arial" w:cs="Arial"/>
                          <w:sz w:val="20"/>
                        </w:rPr>
                        <w:t xml:space="preserve"> </w:t>
                      </w:r>
                    </w:p>
                  </w:txbxContent>
                </v:textbox>
              </v:rect>
              <w10:wrap type="square" anchorx="page" anchory="page"/>
            </v:group>
          </w:pict>
        </mc:Fallback>
      </mc:AlternateContent>
    </w:r>
    <w:r>
      <w:rPr>
        <w:rFonts w:ascii="Arial" w:eastAsia="Arial" w:hAnsi="Arial" w:cs="Arial"/>
        <w:sz w:val="28"/>
      </w:rPr>
      <w:t xml:space="preserve">Mapping SCARF plans and related learning outcomes to the </w:t>
    </w:r>
  </w:p>
  <w:p w:rsidR="00707830" w:rsidRDefault="00707830" w:rsidP="00F467DB">
    <w:pPr>
      <w:spacing w:after="0"/>
      <w:ind w:left="2345"/>
    </w:pPr>
    <w:r>
      <w:rPr>
        <w:rFonts w:ascii="Arial" w:eastAsia="Arial" w:hAnsi="Arial" w:cs="Arial"/>
        <w:sz w:val="28"/>
      </w:rPr>
      <w:t xml:space="preserve">DfE Relationships and Health Education Requirements: </w:t>
    </w:r>
    <w:r>
      <w:rPr>
        <w:rFonts w:ascii="Arial" w:eastAsia="Arial" w:hAnsi="Arial" w:cs="Arial"/>
        <w:b/>
        <w:sz w:val="28"/>
      </w:rPr>
      <w:t>Year 5</w:t>
    </w:r>
    <w:r>
      <w:rPr>
        <w:rFonts w:ascii="Arial" w:eastAsia="Arial" w:hAnsi="Arial" w:cs="Arial"/>
        <w:b/>
        <w:sz w:val="10"/>
      </w:rP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30" w:rsidRDefault="00707830">
    <w:pPr>
      <w:spacing w:after="0"/>
      <w:ind w:left="-869" w:right="3739"/>
      <w:jc w:val="center"/>
    </w:pPr>
    <w:r>
      <w:rPr>
        <w:noProof/>
        <w:lang w:eastAsia="en-GB"/>
      </w:rPr>
      <mc:AlternateContent>
        <mc:Choice Requires="wpg">
          <w:drawing>
            <wp:anchor distT="0" distB="0" distL="114300" distR="114300" simplePos="0" relativeHeight="251681792" behindDoc="0" locked="0" layoutInCell="1" allowOverlap="1">
              <wp:simplePos x="0" y="0"/>
              <wp:positionH relativeFrom="page">
                <wp:posOffset>304800</wp:posOffset>
              </wp:positionH>
              <wp:positionV relativeFrom="page">
                <wp:posOffset>-12366</wp:posOffset>
              </wp:positionV>
              <wp:extent cx="35144" cy="141039"/>
              <wp:effectExtent l="0" t="0" r="0" b="0"/>
              <wp:wrapSquare wrapText="bothSides"/>
              <wp:docPr id="98264" name="Group 98264"/>
              <wp:cNvGraphicFramePr/>
              <a:graphic xmlns:a="http://schemas.openxmlformats.org/drawingml/2006/main">
                <a:graphicData uri="http://schemas.microsoft.com/office/word/2010/wordprocessingGroup">
                  <wpg:wgp>
                    <wpg:cNvGrpSpPr/>
                    <wpg:grpSpPr>
                      <a:xfrm>
                        <a:off x="0" y="0"/>
                        <a:ext cx="35144" cy="141039"/>
                        <a:chOff x="0" y="0"/>
                        <a:chExt cx="35144" cy="141039"/>
                      </a:xfrm>
                    </wpg:grpSpPr>
                    <wps:wsp>
                      <wps:cNvPr id="98265" name="Rectangle 98265"/>
                      <wps:cNvSpPr/>
                      <wps:spPr>
                        <a:xfrm>
                          <a:off x="0" y="0"/>
                          <a:ext cx="46741" cy="187581"/>
                        </a:xfrm>
                        <a:prstGeom prst="rect">
                          <a:avLst/>
                        </a:prstGeom>
                        <a:ln>
                          <a:noFill/>
                        </a:ln>
                      </wps:spPr>
                      <wps:txbx>
                        <w:txbxContent>
                          <w:p w:rsidR="00707830" w:rsidRDefault="00707830">
                            <w:r>
                              <w:rPr>
                                <w:rFonts w:ascii="Arial" w:eastAsia="Arial" w:hAnsi="Arial" w:cs="Arial"/>
                                <w:sz w:val="20"/>
                              </w:rPr>
                              <w:t xml:space="preserve"> </w:t>
                            </w:r>
                          </w:p>
                        </w:txbxContent>
                      </wps:txbx>
                      <wps:bodyPr horzOverflow="overflow" vert="horz" lIns="0" tIns="0" rIns="0" bIns="0" rtlCol="0">
                        <a:noAutofit/>
                      </wps:bodyPr>
                    </wps:wsp>
                  </wpg:wgp>
                </a:graphicData>
              </a:graphic>
            </wp:anchor>
          </w:drawing>
        </mc:Choice>
        <mc:Fallback>
          <w:pict>
            <v:group id="Group 98264" o:spid="_x0000_s1039" style="position:absolute;left:0;text-align:left;margin-left:24pt;margin-top:-.95pt;width:2.75pt;height:11.1pt;z-index:251681792;mso-position-horizontal-relative:page;mso-position-vertical-relative:page" coordsize="35144,141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">
              <v:rect id="Rectangle 98265" o:spid="_x0000_s1040" style="position:absolute;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" filled="f" stroked="f">
                <v:textbox inset="0,0,0,0">
                  <w:txbxContent>
                    <w:p w:rsidR="00707830" w:rsidRDefault="00707830">
                      <w:r>
                        <w:rPr>
                          <w:rFonts w:ascii="Arial" w:eastAsia="Arial" w:hAnsi="Arial" w:cs="Arial"/>
                          <w:sz w:val="20"/>
                        </w:rPr>
                        <w:t xml:space="preserve"> </w:t>
                      </w:r>
                    </w:p>
                  </w:txbxContent>
                </v:textbox>
              </v:rect>
              <w10:wrap type="square" anchorx="page" anchory="page"/>
            </v:group>
          </w:pict>
        </mc:Fallback>
      </mc:AlternateContent>
    </w:r>
    <w:r>
      <w:rPr>
        <w:noProof/>
        <w:lang w:eastAsia="en-GB"/>
      </w:rPr>
      <w:drawing>
        <wp:anchor distT="0" distB="0" distL="114300" distR="114300" simplePos="0" relativeHeight="251682816" behindDoc="0" locked="0" layoutInCell="1" allowOverlap="0">
          <wp:simplePos x="0" y="0"/>
          <wp:positionH relativeFrom="page">
            <wp:posOffset>362585</wp:posOffset>
          </wp:positionH>
          <wp:positionV relativeFrom="page">
            <wp:posOffset>167005</wp:posOffset>
          </wp:positionV>
          <wp:extent cx="1842897" cy="384175"/>
          <wp:effectExtent l="0" t="0" r="0" b="0"/>
          <wp:wrapSquare wrapText="bothSides"/>
          <wp:docPr id="7235" name="Picture 7235"/>
          <wp:cNvGraphicFramePr/>
          <a:graphic xmlns:a="http://schemas.openxmlformats.org/drawingml/2006/main">
            <a:graphicData uri="http://schemas.openxmlformats.org/drawingml/2006/picture">
              <pic:pic xmlns:pic="http://schemas.openxmlformats.org/drawingml/2006/picture">
                <pic:nvPicPr>
                  <pic:cNvPr id="7235" name="Picture 7235"/>
                  <pic:cNvPicPr/>
                </pic:nvPicPr>
                <pic:blipFill>
                  <a:blip r:embed="rId1"/>
                  <a:stretch>
                    <a:fillRect/>
                  </a:stretch>
                </pic:blipFill>
                <pic:spPr>
                  <a:xfrm>
                    <a:off x="0" y="0"/>
                    <a:ext cx="1842897" cy="384175"/>
                  </a:xfrm>
                  <a:prstGeom prst="rect">
                    <a:avLst/>
                  </a:prstGeom>
                </pic:spPr>
              </pic:pic>
            </a:graphicData>
          </a:graphic>
        </wp:anchor>
      </w:drawing>
    </w:r>
    <w:r>
      <w:rPr>
        <w:rFonts w:ascii="Arial" w:eastAsia="Arial" w:hAnsi="Arial" w:cs="Arial"/>
        <w:b/>
        <w:sz w:val="28"/>
      </w:rPr>
      <w:tab/>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30" w:rsidRDefault="00707830">
    <w:pPr>
      <w:spacing w:after="0"/>
      <w:ind w:left="3132"/>
    </w:pPr>
    <w:r>
      <w:rPr>
        <w:noProof/>
        <w:lang w:eastAsia="en-GB"/>
      </w:rPr>
      <w:drawing>
        <wp:anchor distT="0" distB="0" distL="114300" distR="114300" simplePos="0" relativeHeight="251683840" behindDoc="0" locked="0" layoutInCell="1" allowOverlap="0">
          <wp:simplePos x="0" y="0"/>
          <wp:positionH relativeFrom="page">
            <wp:posOffset>351790</wp:posOffset>
          </wp:positionH>
          <wp:positionV relativeFrom="page">
            <wp:posOffset>149860</wp:posOffset>
          </wp:positionV>
          <wp:extent cx="1841119" cy="382905"/>
          <wp:effectExtent l="0" t="0" r="0" b="0"/>
          <wp:wrapSquare wrapText="bothSides"/>
          <wp:docPr id="8684" name="Picture 8684"/>
          <wp:cNvGraphicFramePr/>
          <a:graphic xmlns:a="http://schemas.openxmlformats.org/drawingml/2006/main">
            <a:graphicData uri="http://schemas.openxmlformats.org/drawingml/2006/picture">
              <pic:pic xmlns:pic="http://schemas.openxmlformats.org/drawingml/2006/picture">
                <pic:nvPicPr>
                  <pic:cNvPr id="8684" name="Picture 8684"/>
                  <pic:cNvPicPr/>
                </pic:nvPicPr>
                <pic:blipFill>
                  <a:blip r:embed="rId1"/>
                  <a:stretch>
                    <a:fillRect/>
                  </a:stretch>
                </pic:blipFill>
                <pic:spPr>
                  <a:xfrm>
                    <a:off x="0" y="0"/>
                    <a:ext cx="1841119" cy="382905"/>
                  </a:xfrm>
                  <a:prstGeom prst="rect">
                    <a:avLst/>
                  </a:prstGeom>
                </pic:spPr>
              </pic:pic>
            </a:graphicData>
          </a:graphic>
        </wp:anchor>
      </w:drawing>
    </w:r>
    <w:r>
      <w:rPr>
        <w:noProof/>
        <w:lang w:eastAsia="en-GB"/>
      </w:rPr>
      <mc:AlternateContent>
        <mc:Choice Requires="wpg">
          <w:drawing>
            <wp:anchor distT="0" distB="0" distL="114300" distR="114300" simplePos="0" relativeHeight="251684864" behindDoc="0" locked="0" layoutInCell="1" allowOverlap="1">
              <wp:simplePos x="0" y="0"/>
              <wp:positionH relativeFrom="page">
                <wp:posOffset>304800</wp:posOffset>
              </wp:positionH>
              <wp:positionV relativeFrom="page">
                <wp:posOffset>-82470</wp:posOffset>
              </wp:positionV>
              <wp:extent cx="35144" cy="141039"/>
              <wp:effectExtent l="0" t="0" r="0" b="0"/>
              <wp:wrapSquare wrapText="bothSides"/>
              <wp:docPr id="98395" name="Group 98395"/>
              <wp:cNvGraphicFramePr/>
              <a:graphic xmlns:a="http://schemas.openxmlformats.org/drawingml/2006/main">
                <a:graphicData uri="http://schemas.microsoft.com/office/word/2010/wordprocessingGroup">
                  <wpg:wgp>
                    <wpg:cNvGrpSpPr/>
                    <wpg:grpSpPr>
                      <a:xfrm>
                        <a:off x="0" y="0"/>
                        <a:ext cx="35144" cy="141039"/>
                        <a:chOff x="0" y="0"/>
                        <a:chExt cx="35144" cy="141039"/>
                      </a:xfrm>
                    </wpg:grpSpPr>
                    <wps:wsp>
                      <wps:cNvPr id="98396" name="Rectangle 98396"/>
                      <wps:cNvSpPr/>
                      <wps:spPr>
                        <a:xfrm>
                          <a:off x="0" y="0"/>
                          <a:ext cx="46741" cy="187581"/>
                        </a:xfrm>
                        <a:prstGeom prst="rect">
                          <a:avLst/>
                        </a:prstGeom>
                        <a:ln>
                          <a:noFill/>
                        </a:ln>
                      </wps:spPr>
                      <wps:txbx>
                        <w:txbxContent>
                          <w:p w:rsidR="00707830" w:rsidRDefault="00707830">
                            <w:r>
                              <w:rPr>
                                <w:rFonts w:ascii="Arial" w:eastAsia="Arial" w:hAnsi="Arial" w:cs="Arial"/>
                                <w:sz w:val="20"/>
                              </w:rPr>
                              <w:t xml:space="preserve"> </w:t>
                            </w:r>
                          </w:p>
                        </w:txbxContent>
                      </wps:txbx>
                      <wps:bodyPr horzOverflow="overflow" vert="horz" lIns="0" tIns="0" rIns="0" bIns="0" rtlCol="0">
                        <a:noAutofit/>
                      </wps:bodyPr>
                    </wps:wsp>
                  </wpg:wgp>
                </a:graphicData>
              </a:graphic>
            </wp:anchor>
          </w:drawing>
        </mc:Choice>
        <mc:Fallback>
          <w:pict>
            <v:group id="Group 98395" o:spid="_x0000_s1041" style="position:absolute;left:0;text-align:left;margin-left:24pt;margin-top:-6.5pt;width:2.75pt;height:11.1pt;z-index:251684864;mso-position-horizontal-relative:page;mso-position-vertical-relative:page" coordsize="35144,141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">
              <v:rect id="Rectangle 98396" o:spid="_x0000_s1042" style="position:absolute;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" filled="f" stroked="f">
                <v:textbox inset="0,0,0,0">
                  <w:txbxContent>
                    <w:p w:rsidR="00707830" w:rsidRDefault="00707830">
                      <w:r>
                        <w:rPr>
                          <w:rFonts w:ascii="Arial" w:eastAsia="Arial" w:hAnsi="Arial" w:cs="Arial"/>
                          <w:sz w:val="20"/>
                        </w:rPr>
                        <w:t xml:space="preserve"> </w:t>
                      </w:r>
                    </w:p>
                  </w:txbxContent>
                </v:textbox>
              </v:rect>
              <w10:wrap type="square" anchorx="page" anchory="page"/>
            </v:group>
          </w:pict>
        </mc:Fallback>
      </mc:AlternateContent>
    </w:r>
    <w:r>
      <w:rPr>
        <w:rFonts w:ascii="Arial" w:eastAsia="Arial" w:hAnsi="Arial" w:cs="Arial"/>
        <w:sz w:val="28"/>
      </w:rPr>
      <w:t xml:space="preserve">Mapping SCARF plans and related learning outcomes to the </w:t>
    </w:r>
  </w:p>
  <w:p w:rsidR="00707830" w:rsidRDefault="00707830">
    <w:pPr>
      <w:spacing w:after="0"/>
      <w:ind w:left="3132"/>
    </w:pPr>
    <w:r>
      <w:rPr>
        <w:rFonts w:ascii="Arial" w:eastAsia="Arial" w:hAnsi="Arial" w:cs="Arial"/>
        <w:sz w:val="28"/>
      </w:rPr>
      <w:t xml:space="preserve">DfE Relationships and Health Education Requirements: </w:t>
    </w:r>
    <w:r>
      <w:rPr>
        <w:rFonts w:ascii="Arial" w:eastAsia="Arial" w:hAnsi="Arial" w:cs="Arial"/>
        <w:b/>
        <w:sz w:val="28"/>
      </w:rPr>
      <w:t xml:space="preserve">Year 6 </w:t>
    </w:r>
  </w:p>
  <w:p w:rsidR="00707830" w:rsidRDefault="00707830">
    <w:pPr>
      <w:spacing w:after="34"/>
      <w:ind w:left="-108"/>
    </w:pPr>
    <w:r>
      <w:rPr>
        <w:rFonts w:ascii="Arial" w:eastAsia="Arial" w:hAnsi="Arial" w:cs="Arial"/>
        <w:b/>
        <w:sz w:val="20"/>
      </w:rPr>
      <w:t xml:space="preserve"> </w:t>
    </w:r>
  </w:p>
  <w:p w:rsidR="00707830" w:rsidRDefault="00707830">
    <w:pPr>
      <w:spacing w:after="0"/>
      <w:ind w:left="-108"/>
    </w:pPr>
    <w:r>
      <w:rPr>
        <w:rFonts w:ascii="Arial" w:eastAsia="Arial" w:hAnsi="Arial" w:cs="Arial"/>
        <w:b/>
        <w:sz w:val="24"/>
      </w:rP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30" w:rsidRDefault="00707830">
    <w:pPr>
      <w:spacing w:after="0"/>
      <w:ind w:left="3132"/>
    </w:pPr>
    <w:r>
      <w:rPr>
        <w:noProof/>
        <w:lang w:eastAsia="en-GB"/>
      </w:rPr>
      <w:drawing>
        <wp:anchor distT="0" distB="0" distL="114300" distR="114300" simplePos="0" relativeHeight="251685888" behindDoc="0" locked="0" layoutInCell="1" allowOverlap="0">
          <wp:simplePos x="0" y="0"/>
          <wp:positionH relativeFrom="page">
            <wp:posOffset>351790</wp:posOffset>
          </wp:positionH>
          <wp:positionV relativeFrom="page">
            <wp:posOffset>149860</wp:posOffset>
          </wp:positionV>
          <wp:extent cx="1841119" cy="382905"/>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8684" name="Picture 8684"/>
                  <pic:cNvPicPr/>
                </pic:nvPicPr>
                <pic:blipFill>
                  <a:blip r:embed="rId1"/>
                  <a:stretch>
                    <a:fillRect/>
                  </a:stretch>
                </pic:blipFill>
                <pic:spPr>
                  <a:xfrm>
                    <a:off x="0" y="0"/>
                    <a:ext cx="1841119" cy="382905"/>
                  </a:xfrm>
                  <a:prstGeom prst="rect">
                    <a:avLst/>
                  </a:prstGeom>
                </pic:spPr>
              </pic:pic>
            </a:graphicData>
          </a:graphic>
        </wp:anchor>
      </w:drawing>
    </w:r>
    <w:r>
      <w:rPr>
        <w:noProof/>
        <w:lang w:eastAsia="en-GB"/>
      </w:rPr>
      <mc:AlternateContent>
        <mc:Choice Requires="wpg">
          <w:drawing>
            <wp:anchor distT="0" distB="0" distL="114300" distR="114300" simplePos="0" relativeHeight="251686912" behindDoc="0" locked="0" layoutInCell="1" allowOverlap="1">
              <wp:simplePos x="0" y="0"/>
              <wp:positionH relativeFrom="page">
                <wp:posOffset>304800</wp:posOffset>
              </wp:positionH>
              <wp:positionV relativeFrom="page">
                <wp:posOffset>-82470</wp:posOffset>
              </wp:positionV>
              <wp:extent cx="35144" cy="141039"/>
              <wp:effectExtent l="0" t="0" r="0" b="0"/>
              <wp:wrapSquare wrapText="bothSides"/>
              <wp:docPr id="98373" name="Group 98373"/>
              <wp:cNvGraphicFramePr/>
              <a:graphic xmlns:a="http://schemas.openxmlformats.org/drawingml/2006/main">
                <a:graphicData uri="http://schemas.microsoft.com/office/word/2010/wordprocessingGroup">
                  <wpg:wgp>
                    <wpg:cNvGrpSpPr/>
                    <wpg:grpSpPr>
                      <a:xfrm>
                        <a:off x="0" y="0"/>
                        <a:ext cx="35144" cy="141039"/>
                        <a:chOff x="0" y="0"/>
                        <a:chExt cx="35144" cy="141039"/>
                      </a:xfrm>
                    </wpg:grpSpPr>
                    <wps:wsp>
                      <wps:cNvPr id="98374" name="Rectangle 98374"/>
                      <wps:cNvSpPr/>
                      <wps:spPr>
                        <a:xfrm>
                          <a:off x="0" y="0"/>
                          <a:ext cx="46741" cy="187581"/>
                        </a:xfrm>
                        <a:prstGeom prst="rect">
                          <a:avLst/>
                        </a:prstGeom>
                        <a:ln>
                          <a:noFill/>
                        </a:ln>
                      </wps:spPr>
                      <wps:txbx>
                        <w:txbxContent>
                          <w:p w:rsidR="00707830" w:rsidRDefault="00707830">
                            <w:r>
                              <w:rPr>
                                <w:rFonts w:ascii="Arial" w:eastAsia="Arial" w:hAnsi="Arial" w:cs="Arial"/>
                                <w:sz w:val="20"/>
                              </w:rPr>
                              <w:t xml:space="preserve"> </w:t>
                            </w:r>
                          </w:p>
                        </w:txbxContent>
                      </wps:txbx>
                      <wps:bodyPr horzOverflow="overflow" vert="horz" lIns="0" tIns="0" rIns="0" bIns="0" rtlCol="0">
                        <a:noAutofit/>
                      </wps:bodyPr>
                    </wps:wsp>
                  </wpg:wgp>
                </a:graphicData>
              </a:graphic>
            </wp:anchor>
          </w:drawing>
        </mc:Choice>
        <mc:Fallback>
          <w:pict>
            <v:group id="Group 98373" o:spid="_x0000_s1043" style="position:absolute;left:0;text-align:left;margin-left:24pt;margin-top:-6.5pt;width:2.75pt;height:11.1pt;z-index:251686912;mso-position-horizontal-relative:page;mso-position-vertical-relative:page" coordsize="35144,141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">
              <v:rect id="Rectangle 98374" o:spid="_x0000_s1044" style="position:absolute;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" filled="f" stroked="f">
                <v:textbox inset="0,0,0,0">
                  <w:txbxContent>
                    <w:p w:rsidR="00707830" w:rsidRDefault="00707830">
                      <w:r>
                        <w:rPr>
                          <w:rFonts w:ascii="Arial" w:eastAsia="Arial" w:hAnsi="Arial" w:cs="Arial"/>
                          <w:sz w:val="20"/>
                        </w:rPr>
                        <w:t xml:space="preserve"> </w:t>
                      </w:r>
                    </w:p>
                  </w:txbxContent>
                </v:textbox>
              </v:rect>
              <w10:wrap type="square" anchorx="page" anchory="page"/>
            </v:group>
          </w:pict>
        </mc:Fallback>
      </mc:AlternateContent>
    </w:r>
    <w:r>
      <w:rPr>
        <w:rFonts w:ascii="Arial" w:eastAsia="Arial" w:hAnsi="Arial" w:cs="Arial"/>
        <w:sz w:val="28"/>
      </w:rPr>
      <w:t xml:space="preserve">Mapping SCARF plans and related learning outcomes to the </w:t>
    </w:r>
  </w:p>
  <w:p w:rsidR="00707830" w:rsidRDefault="00707830">
    <w:pPr>
      <w:spacing w:after="0"/>
      <w:ind w:left="3132"/>
    </w:pPr>
    <w:r>
      <w:rPr>
        <w:rFonts w:ascii="Arial" w:eastAsia="Arial" w:hAnsi="Arial" w:cs="Arial"/>
        <w:sz w:val="28"/>
      </w:rPr>
      <w:t xml:space="preserve">DfE Relationships and Health Education Requirements: </w:t>
    </w:r>
    <w:r>
      <w:rPr>
        <w:rFonts w:ascii="Arial" w:eastAsia="Arial" w:hAnsi="Arial" w:cs="Arial"/>
        <w:b/>
        <w:sz w:val="28"/>
      </w:rPr>
      <w:t xml:space="preserve">Year 6 </w:t>
    </w:r>
  </w:p>
  <w:p w:rsidR="00707830" w:rsidRDefault="00707830">
    <w:pPr>
      <w:spacing w:after="34"/>
      <w:ind w:left="-108"/>
    </w:pPr>
    <w:r>
      <w:rPr>
        <w:rFonts w:ascii="Arial" w:eastAsia="Arial" w:hAnsi="Arial" w:cs="Arial"/>
        <w:b/>
        <w:sz w:val="20"/>
      </w:rPr>
      <w:t xml:space="preserve"> </w:t>
    </w:r>
  </w:p>
  <w:p w:rsidR="00707830" w:rsidRDefault="00707830">
    <w:pPr>
      <w:spacing w:after="0"/>
      <w:ind w:left="-108"/>
    </w:pPr>
    <w:r>
      <w:rPr>
        <w:rFonts w:ascii="Arial" w:eastAsia="Arial" w:hAnsi="Arial" w:cs="Arial"/>
        <w:b/>
        <w:sz w:val="24"/>
      </w:rP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30" w:rsidRDefault="00707830">
    <w:pPr>
      <w:spacing w:after="0"/>
      <w:ind w:left="3132"/>
    </w:pPr>
    <w:r>
      <w:rPr>
        <w:noProof/>
        <w:lang w:eastAsia="en-GB"/>
      </w:rPr>
      <w:drawing>
        <wp:anchor distT="0" distB="0" distL="114300" distR="114300" simplePos="0" relativeHeight="251687936" behindDoc="0" locked="0" layoutInCell="1" allowOverlap="0">
          <wp:simplePos x="0" y="0"/>
          <wp:positionH relativeFrom="page">
            <wp:posOffset>351790</wp:posOffset>
          </wp:positionH>
          <wp:positionV relativeFrom="page">
            <wp:posOffset>149860</wp:posOffset>
          </wp:positionV>
          <wp:extent cx="1841119" cy="382905"/>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8684" name="Picture 8684"/>
                  <pic:cNvPicPr/>
                </pic:nvPicPr>
                <pic:blipFill>
                  <a:blip r:embed="rId1"/>
                  <a:stretch>
                    <a:fillRect/>
                  </a:stretch>
                </pic:blipFill>
                <pic:spPr>
                  <a:xfrm>
                    <a:off x="0" y="0"/>
                    <a:ext cx="1841119" cy="382905"/>
                  </a:xfrm>
                  <a:prstGeom prst="rect">
                    <a:avLst/>
                  </a:prstGeom>
                </pic:spPr>
              </pic:pic>
            </a:graphicData>
          </a:graphic>
        </wp:anchor>
      </w:drawing>
    </w:r>
    <w:r>
      <w:rPr>
        <w:noProof/>
        <w:lang w:eastAsia="en-GB"/>
      </w:rPr>
      <mc:AlternateContent>
        <mc:Choice Requires="wpg">
          <w:drawing>
            <wp:anchor distT="0" distB="0" distL="114300" distR="114300" simplePos="0" relativeHeight="251688960" behindDoc="0" locked="0" layoutInCell="1" allowOverlap="1">
              <wp:simplePos x="0" y="0"/>
              <wp:positionH relativeFrom="page">
                <wp:posOffset>304800</wp:posOffset>
              </wp:positionH>
              <wp:positionV relativeFrom="page">
                <wp:posOffset>-82470</wp:posOffset>
              </wp:positionV>
              <wp:extent cx="35144" cy="141039"/>
              <wp:effectExtent l="0" t="0" r="0" b="0"/>
              <wp:wrapSquare wrapText="bothSides"/>
              <wp:docPr id="98351" name="Group 98351"/>
              <wp:cNvGraphicFramePr/>
              <a:graphic xmlns:a="http://schemas.openxmlformats.org/drawingml/2006/main">
                <a:graphicData uri="http://schemas.microsoft.com/office/word/2010/wordprocessingGroup">
                  <wpg:wgp>
                    <wpg:cNvGrpSpPr/>
                    <wpg:grpSpPr>
                      <a:xfrm>
                        <a:off x="0" y="0"/>
                        <a:ext cx="35144" cy="141039"/>
                        <a:chOff x="0" y="0"/>
                        <a:chExt cx="35144" cy="141039"/>
                      </a:xfrm>
                    </wpg:grpSpPr>
                    <wps:wsp>
                      <wps:cNvPr id="98352" name="Rectangle 98352"/>
                      <wps:cNvSpPr/>
                      <wps:spPr>
                        <a:xfrm>
                          <a:off x="0" y="0"/>
                          <a:ext cx="46741" cy="187581"/>
                        </a:xfrm>
                        <a:prstGeom prst="rect">
                          <a:avLst/>
                        </a:prstGeom>
                        <a:ln>
                          <a:noFill/>
                        </a:ln>
                      </wps:spPr>
                      <wps:txbx>
                        <w:txbxContent>
                          <w:p w:rsidR="00707830" w:rsidRDefault="00707830">
                            <w:r>
                              <w:rPr>
                                <w:rFonts w:ascii="Arial" w:eastAsia="Arial" w:hAnsi="Arial" w:cs="Arial"/>
                                <w:sz w:val="20"/>
                              </w:rPr>
                              <w:t xml:space="preserve"> </w:t>
                            </w:r>
                          </w:p>
                        </w:txbxContent>
                      </wps:txbx>
                      <wps:bodyPr horzOverflow="overflow" vert="horz" lIns="0" tIns="0" rIns="0" bIns="0" rtlCol="0">
                        <a:noAutofit/>
                      </wps:bodyPr>
                    </wps:wsp>
                  </wpg:wgp>
                </a:graphicData>
              </a:graphic>
            </wp:anchor>
          </w:drawing>
        </mc:Choice>
        <mc:Fallback>
          <w:pict>
            <v:group id="Group 98351" o:spid="_x0000_s1045" style="position:absolute;left:0;text-align:left;margin-left:24pt;margin-top:-6.5pt;width:2.75pt;height:11.1pt;z-index:251688960;mso-position-horizontal-relative:page;mso-position-vertical-relative:page" coordsize="35144,141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">
              <v:rect id="Rectangle 98352" o:spid="_x0000_s1046" style="position:absolute;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" filled="f" stroked="f">
                <v:textbox inset="0,0,0,0">
                  <w:txbxContent>
                    <w:p w:rsidR="00707830" w:rsidRDefault="00707830">
                      <w:r>
                        <w:rPr>
                          <w:rFonts w:ascii="Arial" w:eastAsia="Arial" w:hAnsi="Arial" w:cs="Arial"/>
                          <w:sz w:val="20"/>
                        </w:rPr>
                        <w:t xml:space="preserve"> </w:t>
                      </w:r>
                    </w:p>
                  </w:txbxContent>
                </v:textbox>
              </v:rect>
              <w10:wrap type="square" anchorx="page" anchory="page"/>
            </v:group>
          </w:pict>
        </mc:Fallback>
      </mc:AlternateContent>
    </w:r>
    <w:r>
      <w:rPr>
        <w:rFonts w:ascii="Arial" w:eastAsia="Arial" w:hAnsi="Arial" w:cs="Arial"/>
        <w:sz w:val="28"/>
      </w:rPr>
      <w:t xml:space="preserve">Mapping SCARF plans and related learning outcomes to the </w:t>
    </w:r>
  </w:p>
  <w:p w:rsidR="00707830" w:rsidRDefault="00707830">
    <w:pPr>
      <w:spacing w:after="0"/>
      <w:ind w:left="3132"/>
    </w:pPr>
    <w:r>
      <w:rPr>
        <w:rFonts w:ascii="Arial" w:eastAsia="Arial" w:hAnsi="Arial" w:cs="Arial"/>
        <w:sz w:val="28"/>
      </w:rPr>
      <w:t xml:space="preserve">DfE Relationships and Health Education Requirements: </w:t>
    </w:r>
    <w:r>
      <w:rPr>
        <w:rFonts w:ascii="Arial" w:eastAsia="Arial" w:hAnsi="Arial" w:cs="Arial"/>
        <w:b/>
        <w:sz w:val="28"/>
      </w:rPr>
      <w:t xml:space="preserve">Year 6 </w:t>
    </w:r>
  </w:p>
  <w:p w:rsidR="00707830" w:rsidRDefault="00707830">
    <w:pPr>
      <w:spacing w:after="34"/>
      <w:ind w:left="-108"/>
    </w:pPr>
    <w:r>
      <w:rPr>
        <w:rFonts w:ascii="Arial" w:eastAsia="Arial" w:hAnsi="Arial" w:cs="Arial"/>
        <w:b/>
        <w:sz w:val="20"/>
      </w:rPr>
      <w:t xml:space="preserve"> </w:t>
    </w:r>
  </w:p>
  <w:p w:rsidR="00707830" w:rsidRDefault="00707830">
    <w:pPr>
      <w:spacing w:after="0"/>
      <w:ind w:left="-108"/>
    </w:pPr>
    <w:r>
      <w:rPr>
        <w:rFonts w:ascii="Arial" w:eastAsia="Arial" w:hAnsi="Arial" w:cs="Arial"/>
        <w:b/>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30" w:rsidRDefault="0070783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30" w:rsidRDefault="0070783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30" w:rsidRDefault="0070783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30" w:rsidRDefault="0070783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30" w:rsidRDefault="00707830">
    <w:pPr>
      <w:spacing w:after="0"/>
      <w:ind w:left="257"/>
    </w:pPr>
    <w:r>
      <w:rPr>
        <w:noProof/>
        <w:lang w:eastAsia="en-GB"/>
      </w:rPr>
      <w:drawing>
        <wp:anchor distT="0" distB="0" distL="114300" distR="114300" simplePos="0" relativeHeight="251659264" behindDoc="0" locked="0" layoutInCell="1" allowOverlap="0">
          <wp:simplePos x="0" y="0"/>
          <wp:positionH relativeFrom="page">
            <wp:posOffset>379730</wp:posOffset>
          </wp:positionH>
          <wp:positionV relativeFrom="page">
            <wp:posOffset>137795</wp:posOffset>
          </wp:positionV>
          <wp:extent cx="1841119" cy="382905"/>
          <wp:effectExtent l="0" t="0" r="0" b="0"/>
          <wp:wrapSquare wrapText="bothSides"/>
          <wp:docPr id="1106" name="Picture 1106"/>
          <wp:cNvGraphicFramePr/>
          <a:graphic xmlns:a="http://schemas.openxmlformats.org/drawingml/2006/main">
            <a:graphicData uri="http://schemas.openxmlformats.org/drawingml/2006/picture">
              <pic:pic xmlns:pic="http://schemas.openxmlformats.org/drawingml/2006/picture">
                <pic:nvPicPr>
                  <pic:cNvPr id="1106" name="Picture 1106"/>
                  <pic:cNvPicPr/>
                </pic:nvPicPr>
                <pic:blipFill>
                  <a:blip r:embed="rId1"/>
                  <a:stretch>
                    <a:fillRect/>
                  </a:stretch>
                </pic:blipFill>
                <pic:spPr>
                  <a:xfrm>
                    <a:off x="0" y="0"/>
                    <a:ext cx="1841119" cy="382905"/>
                  </a:xfrm>
                  <a:prstGeom prst="rect">
                    <a:avLst/>
                  </a:prstGeom>
                </pic:spPr>
              </pic:pic>
            </a:graphicData>
          </a:graphic>
        </wp:anchor>
      </w:drawing>
    </w:r>
    <w:r>
      <w:rPr>
        <w:noProof/>
        <w:lang w:eastAsia="en-GB"/>
      </w:rPr>
      <mc:AlternateContent>
        <mc:Choice Requires="wpg">
          <w:drawing>
            <wp:anchor distT="0" distB="0" distL="114300" distR="114300" simplePos="0" relativeHeight="251660288" behindDoc="0" locked="0" layoutInCell="1" allowOverlap="1">
              <wp:simplePos x="0" y="0"/>
              <wp:positionH relativeFrom="page">
                <wp:posOffset>216408</wp:posOffset>
              </wp:positionH>
              <wp:positionV relativeFrom="page">
                <wp:posOffset>-73326</wp:posOffset>
              </wp:positionV>
              <wp:extent cx="35144" cy="141039"/>
              <wp:effectExtent l="0" t="0" r="0" b="0"/>
              <wp:wrapSquare wrapText="bothSides"/>
              <wp:docPr id="97953" name="Group 97953"/>
              <wp:cNvGraphicFramePr/>
              <a:graphic xmlns:a="http://schemas.openxmlformats.org/drawingml/2006/main">
                <a:graphicData uri="http://schemas.microsoft.com/office/word/2010/wordprocessingGroup">
                  <wpg:wgp>
                    <wpg:cNvGrpSpPr/>
                    <wpg:grpSpPr>
                      <a:xfrm>
                        <a:off x="0" y="0"/>
                        <a:ext cx="35144" cy="141039"/>
                        <a:chOff x="0" y="0"/>
                        <a:chExt cx="35144" cy="141039"/>
                      </a:xfrm>
                    </wpg:grpSpPr>
                    <wps:wsp>
                      <wps:cNvPr id="97954" name="Rectangle 97954"/>
                      <wps:cNvSpPr/>
                      <wps:spPr>
                        <a:xfrm>
                          <a:off x="0" y="0"/>
                          <a:ext cx="46741" cy="187581"/>
                        </a:xfrm>
                        <a:prstGeom prst="rect">
                          <a:avLst/>
                        </a:prstGeom>
                        <a:ln>
                          <a:noFill/>
                        </a:ln>
                      </wps:spPr>
                      <wps:txbx>
                        <w:txbxContent>
                          <w:p w:rsidR="00707830" w:rsidRDefault="00707830">
                            <w:r>
                              <w:rPr>
                                <w:rFonts w:ascii="Arial" w:eastAsia="Arial" w:hAnsi="Arial" w:cs="Arial"/>
                                <w:sz w:val="20"/>
                              </w:rPr>
                              <w:t xml:space="preserve"> </w:t>
                            </w:r>
                          </w:p>
                        </w:txbxContent>
                      </wps:txbx>
                      <wps:bodyPr horzOverflow="overflow" vert="horz" lIns="0" tIns="0" rIns="0" bIns="0" rtlCol="0">
                        <a:noAutofit/>
                      </wps:bodyPr>
                    </wps:wsp>
                  </wpg:wgp>
                </a:graphicData>
              </a:graphic>
            </wp:anchor>
          </w:drawing>
        </mc:Choice>
        <mc:Fallback>
          <w:pict>
            <v:group id="Group 97953" o:spid="_x0000_s1029" style="position:absolute;left:0;text-align:left;margin-left:17.05pt;margin-top:-5.75pt;width:2.75pt;height:11.1pt;z-index:251660288;mso-position-horizontal-relative:page;mso-position-vertical-relative:page" coordsize="35144,141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">
              <v:rect id="Rectangle 97954" o:spid="_x0000_s1030" style="position:absolute;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" filled="f" stroked="f">
                <v:textbox inset="0,0,0,0">
                  <w:txbxContent>
                    <w:p w:rsidR="00707830" w:rsidRDefault="00707830">
                      <w:r>
                        <w:rPr>
                          <w:rFonts w:ascii="Arial" w:eastAsia="Arial" w:hAnsi="Arial" w:cs="Arial"/>
                          <w:sz w:val="20"/>
                        </w:rPr>
                        <w:t xml:space="preserve"> </w:t>
                      </w:r>
                    </w:p>
                  </w:txbxContent>
                </v:textbox>
              </v:rect>
              <w10:wrap type="square" anchorx="page" anchory="page"/>
            </v:group>
          </w:pict>
        </mc:Fallback>
      </mc:AlternateContent>
    </w:r>
    <w:r>
      <w:rPr>
        <w:rFonts w:ascii="Arial" w:eastAsia="Arial" w:hAnsi="Arial" w:cs="Arial"/>
        <w:sz w:val="28"/>
      </w:rPr>
      <w:t xml:space="preserve">Mapping SCARF plans and related learning outcomes to the </w:t>
    </w:r>
  </w:p>
  <w:p w:rsidR="00707830" w:rsidRDefault="00707830">
    <w:pPr>
      <w:spacing w:after="0"/>
      <w:ind w:left="257"/>
    </w:pPr>
    <w:r>
      <w:rPr>
        <w:rFonts w:ascii="Arial" w:eastAsia="Arial" w:hAnsi="Arial" w:cs="Arial"/>
        <w:sz w:val="28"/>
      </w:rPr>
      <w:t xml:space="preserve">DfE Relationships and Health Education Requirements: </w:t>
    </w:r>
    <w:r>
      <w:rPr>
        <w:rFonts w:ascii="Arial" w:eastAsia="Arial" w:hAnsi="Arial" w:cs="Arial"/>
        <w:b/>
        <w:sz w:val="28"/>
      </w:rPr>
      <w:t xml:space="preserve">Year 1 </w:t>
    </w:r>
  </w:p>
  <w:p w:rsidR="00707830" w:rsidRDefault="00707830">
    <w:pPr>
      <w:spacing w:after="0"/>
    </w:pPr>
    <w:r>
      <w:rPr>
        <w:rFonts w:ascii="Arial" w:eastAsia="Arial" w:hAnsi="Arial" w:cs="Arial"/>
        <w:b/>
        <w:sz w:val="20"/>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30" w:rsidRDefault="00707830">
    <w:pPr>
      <w:spacing w:after="0"/>
      <w:ind w:left="257"/>
    </w:pPr>
    <w:r>
      <w:rPr>
        <w:noProof/>
        <w:lang w:eastAsia="en-GB"/>
      </w:rPr>
      <w:drawing>
        <wp:anchor distT="0" distB="0" distL="114300" distR="114300" simplePos="0" relativeHeight="251661312" behindDoc="0" locked="0" layoutInCell="1" allowOverlap="0">
          <wp:simplePos x="0" y="0"/>
          <wp:positionH relativeFrom="page">
            <wp:posOffset>379730</wp:posOffset>
          </wp:positionH>
          <wp:positionV relativeFrom="page">
            <wp:posOffset>137795</wp:posOffset>
          </wp:positionV>
          <wp:extent cx="1841119" cy="382905"/>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106" name="Picture 1106"/>
                  <pic:cNvPicPr/>
                </pic:nvPicPr>
                <pic:blipFill>
                  <a:blip r:embed="rId1"/>
                  <a:stretch>
                    <a:fillRect/>
                  </a:stretch>
                </pic:blipFill>
                <pic:spPr>
                  <a:xfrm>
                    <a:off x="0" y="0"/>
                    <a:ext cx="1841119" cy="382905"/>
                  </a:xfrm>
                  <a:prstGeom prst="rect">
                    <a:avLst/>
                  </a:prstGeom>
                </pic:spPr>
              </pic:pic>
            </a:graphicData>
          </a:graphic>
        </wp:anchor>
      </w:drawing>
    </w:r>
    <w:r>
      <w:rPr>
        <w:noProof/>
        <w:lang w:eastAsia="en-GB"/>
      </w:rPr>
      <mc:AlternateContent>
        <mc:Choice Requires="wpg">
          <w:drawing>
            <wp:anchor distT="0" distB="0" distL="114300" distR="114300" simplePos="0" relativeHeight="251662336" behindDoc="0" locked="0" layoutInCell="1" allowOverlap="1">
              <wp:simplePos x="0" y="0"/>
              <wp:positionH relativeFrom="page">
                <wp:posOffset>216408</wp:posOffset>
              </wp:positionH>
              <wp:positionV relativeFrom="page">
                <wp:posOffset>-73326</wp:posOffset>
              </wp:positionV>
              <wp:extent cx="35144" cy="141039"/>
              <wp:effectExtent l="0" t="0" r="0" b="0"/>
              <wp:wrapSquare wrapText="bothSides"/>
              <wp:docPr id="97934" name="Group 97934"/>
              <wp:cNvGraphicFramePr/>
              <a:graphic xmlns:a="http://schemas.openxmlformats.org/drawingml/2006/main">
                <a:graphicData uri="http://schemas.microsoft.com/office/word/2010/wordprocessingGroup">
                  <wpg:wgp>
                    <wpg:cNvGrpSpPr/>
                    <wpg:grpSpPr>
                      <a:xfrm>
                        <a:off x="0" y="0"/>
                        <a:ext cx="35144" cy="141039"/>
                        <a:chOff x="0" y="0"/>
                        <a:chExt cx="35144" cy="141039"/>
                      </a:xfrm>
                    </wpg:grpSpPr>
                    <wps:wsp>
                      <wps:cNvPr id="97935" name="Rectangle 97935"/>
                      <wps:cNvSpPr/>
                      <wps:spPr>
                        <a:xfrm>
                          <a:off x="0" y="0"/>
                          <a:ext cx="46741" cy="187581"/>
                        </a:xfrm>
                        <a:prstGeom prst="rect">
                          <a:avLst/>
                        </a:prstGeom>
                        <a:ln>
                          <a:noFill/>
                        </a:ln>
                      </wps:spPr>
                      <wps:txbx>
                        <w:txbxContent>
                          <w:p w:rsidR="00707830" w:rsidRDefault="00707830">
                            <w:r>
                              <w:rPr>
                                <w:rFonts w:ascii="Arial" w:eastAsia="Arial" w:hAnsi="Arial" w:cs="Arial"/>
                                <w:sz w:val="20"/>
                              </w:rPr>
                              <w:t xml:space="preserve"> </w:t>
                            </w:r>
                          </w:p>
                        </w:txbxContent>
                      </wps:txbx>
                      <wps:bodyPr horzOverflow="overflow" vert="horz" lIns="0" tIns="0" rIns="0" bIns="0" rtlCol="0">
                        <a:noAutofit/>
                      </wps:bodyPr>
                    </wps:wsp>
                  </wpg:wgp>
                </a:graphicData>
              </a:graphic>
            </wp:anchor>
          </w:drawing>
        </mc:Choice>
        <mc:Fallback>
          <w:pict>
            <v:group id="Group 97934" o:spid="_x0000_s1031" style="position:absolute;left:0;text-align:left;margin-left:17.05pt;margin-top:-5.75pt;width:2.75pt;height:11.1pt;z-index:251662336;mso-position-horizontal-relative:page;mso-position-vertical-relative:page" coordsize="35144,141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">
              <v:rect id="Rectangle 97935" o:spid="_x0000_s1032" style="position:absolute;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" filled="f" stroked="f">
                <v:textbox inset="0,0,0,0">
                  <w:txbxContent>
                    <w:p w:rsidR="00707830" w:rsidRDefault="00707830">
                      <w:r>
                        <w:rPr>
                          <w:rFonts w:ascii="Arial" w:eastAsia="Arial" w:hAnsi="Arial" w:cs="Arial"/>
                          <w:sz w:val="20"/>
                        </w:rPr>
                        <w:t xml:space="preserve"> </w:t>
                      </w:r>
                    </w:p>
                  </w:txbxContent>
                </v:textbox>
              </v:rect>
              <w10:wrap type="square" anchorx="page" anchory="page"/>
            </v:group>
          </w:pict>
        </mc:Fallback>
      </mc:AlternateContent>
    </w:r>
    <w:r>
      <w:rPr>
        <w:rFonts w:ascii="Arial" w:eastAsia="Arial" w:hAnsi="Arial" w:cs="Arial"/>
        <w:sz w:val="28"/>
      </w:rPr>
      <w:t xml:space="preserve">Mapping SCARF plans and related learning outcomes to the </w:t>
    </w:r>
  </w:p>
  <w:p w:rsidR="00707830" w:rsidRDefault="00707830" w:rsidP="00F467DB">
    <w:pPr>
      <w:spacing w:after="0"/>
      <w:ind w:left="3137"/>
    </w:pPr>
    <w:r>
      <w:rPr>
        <w:rFonts w:ascii="Arial" w:eastAsia="Arial" w:hAnsi="Arial" w:cs="Arial"/>
        <w:sz w:val="28"/>
      </w:rPr>
      <w:t xml:space="preserve">  DfE Relationships and Health Education Requirements: </w:t>
    </w:r>
    <w:r>
      <w:rPr>
        <w:rFonts w:ascii="Arial" w:eastAsia="Arial" w:hAnsi="Arial" w:cs="Arial"/>
        <w:b/>
        <w:sz w:val="28"/>
      </w:rPr>
      <w:t xml:space="preserve">Year 1 </w:t>
    </w:r>
  </w:p>
  <w:p w:rsidR="00707830" w:rsidRDefault="00707830">
    <w:pPr>
      <w:spacing w:after="0"/>
    </w:pPr>
    <w:r>
      <w:rPr>
        <w:rFonts w:ascii="Arial" w:eastAsia="Arial" w:hAnsi="Arial" w:cs="Arial"/>
        <w:b/>
        <w:sz w:val="2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830" w:rsidRDefault="00707830" w:rsidP="00F467DB">
    <w:pPr>
      <w:spacing w:after="0"/>
      <w:ind w:left="2880" w:firstLine="257"/>
    </w:pPr>
    <w:r>
      <w:rPr>
        <w:noProof/>
        <w:lang w:eastAsia="en-GB"/>
      </w:rPr>
      <w:drawing>
        <wp:anchor distT="0" distB="0" distL="114300" distR="114300" simplePos="0" relativeHeight="251663360" behindDoc="1" locked="0" layoutInCell="1" allowOverlap="0">
          <wp:simplePos x="0" y="0"/>
          <wp:positionH relativeFrom="page">
            <wp:posOffset>266620</wp:posOffset>
          </wp:positionH>
          <wp:positionV relativeFrom="page">
            <wp:posOffset>472484</wp:posOffset>
          </wp:positionV>
          <wp:extent cx="1841119" cy="382905"/>
          <wp:effectExtent l="0" t="0" r="6985" b="0"/>
          <wp:wrapNone/>
          <wp:docPr id="2" name="Picture 2"/>
          <wp:cNvGraphicFramePr/>
          <a:graphic xmlns:a="http://schemas.openxmlformats.org/drawingml/2006/main">
            <a:graphicData uri="http://schemas.openxmlformats.org/drawingml/2006/picture">
              <pic:pic xmlns:pic="http://schemas.openxmlformats.org/drawingml/2006/picture">
                <pic:nvPicPr>
                  <pic:cNvPr id="1106" name="Picture 1106"/>
                  <pic:cNvPicPr/>
                </pic:nvPicPr>
                <pic:blipFill>
                  <a:blip r:embed="rId1"/>
                  <a:stretch>
                    <a:fillRect/>
                  </a:stretch>
                </pic:blipFill>
                <pic:spPr>
                  <a:xfrm>
                    <a:off x="0" y="0"/>
                    <a:ext cx="1841119" cy="382905"/>
                  </a:xfrm>
                  <a:prstGeom prst="rect">
                    <a:avLst/>
                  </a:prstGeom>
                </pic:spPr>
              </pic:pic>
            </a:graphicData>
          </a:graphic>
        </wp:anchor>
      </w:drawing>
    </w:r>
    <w:r>
      <w:rPr>
        <w:noProof/>
        <w:lang w:eastAsia="en-GB"/>
      </w:rPr>
      <mc:AlternateContent>
        <mc:Choice Requires="wpg">
          <w:drawing>
            <wp:anchor distT="0" distB="0" distL="114300" distR="114300" simplePos="0" relativeHeight="251664384" behindDoc="0" locked="0" layoutInCell="1" allowOverlap="1">
              <wp:simplePos x="0" y="0"/>
              <wp:positionH relativeFrom="page">
                <wp:posOffset>216408</wp:posOffset>
              </wp:positionH>
              <wp:positionV relativeFrom="page">
                <wp:posOffset>-73326</wp:posOffset>
              </wp:positionV>
              <wp:extent cx="35144" cy="141039"/>
              <wp:effectExtent l="0" t="0" r="0" b="0"/>
              <wp:wrapSquare wrapText="bothSides"/>
              <wp:docPr id="97915" name="Group 97915"/>
              <wp:cNvGraphicFramePr/>
              <a:graphic xmlns:a="http://schemas.openxmlformats.org/drawingml/2006/main">
                <a:graphicData uri="http://schemas.microsoft.com/office/word/2010/wordprocessingGroup">
                  <wpg:wgp>
                    <wpg:cNvGrpSpPr/>
                    <wpg:grpSpPr>
                      <a:xfrm>
                        <a:off x="0" y="0"/>
                        <a:ext cx="35144" cy="141039"/>
                        <a:chOff x="0" y="0"/>
                        <a:chExt cx="35144" cy="141039"/>
                      </a:xfrm>
                    </wpg:grpSpPr>
                    <wps:wsp>
                      <wps:cNvPr id="97916" name="Rectangle 97916"/>
                      <wps:cNvSpPr/>
                      <wps:spPr>
                        <a:xfrm>
                          <a:off x="0" y="0"/>
                          <a:ext cx="46741" cy="187581"/>
                        </a:xfrm>
                        <a:prstGeom prst="rect">
                          <a:avLst/>
                        </a:prstGeom>
                        <a:ln>
                          <a:noFill/>
                        </a:ln>
                      </wps:spPr>
                      <wps:txbx>
                        <w:txbxContent>
                          <w:p w:rsidR="00707830" w:rsidRDefault="00707830">
                            <w:r>
                              <w:rPr>
                                <w:rFonts w:ascii="Arial" w:eastAsia="Arial" w:hAnsi="Arial" w:cs="Arial"/>
                                <w:sz w:val="20"/>
                              </w:rPr>
                              <w:t xml:space="preserve"> </w:t>
                            </w:r>
                          </w:p>
                        </w:txbxContent>
                      </wps:txbx>
                      <wps:bodyPr horzOverflow="overflow" vert="horz" lIns="0" tIns="0" rIns="0" bIns="0" rtlCol="0">
                        <a:noAutofit/>
                      </wps:bodyPr>
                    </wps:wsp>
                  </wpg:wgp>
                </a:graphicData>
              </a:graphic>
            </wp:anchor>
          </w:drawing>
        </mc:Choice>
        <mc:Fallback>
          <w:pict>
            <v:group id="Group 97915" o:spid="_x0000_s1033" style="position:absolute;left:0;text-align:left;margin-left:17.05pt;margin-top:-5.75pt;width:2.75pt;height:11.1pt;z-index:251664384;mso-position-horizontal-relative:page;mso-position-vertical-relative:page" coordsize="35144,141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">
              <v:rect id="Rectangle 97916" o:spid="_x0000_s1034" style="position:absolute;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" filled="f" stroked="f">
                <v:textbox inset="0,0,0,0">
                  <w:txbxContent>
                    <w:p w:rsidR="00707830" w:rsidRDefault="00707830">
                      <w:r>
                        <w:rPr>
                          <w:rFonts w:ascii="Arial" w:eastAsia="Arial" w:hAnsi="Arial" w:cs="Arial"/>
                          <w:sz w:val="20"/>
                        </w:rPr>
                        <w:t xml:space="preserve"> </w:t>
                      </w:r>
                    </w:p>
                  </w:txbxContent>
                </v:textbox>
              </v:rect>
              <w10:wrap type="square" anchorx="page" anchory="page"/>
            </v:group>
          </w:pict>
        </mc:Fallback>
      </mc:AlternateContent>
    </w:r>
    <w:r>
      <w:rPr>
        <w:rFonts w:ascii="Arial" w:eastAsia="Arial" w:hAnsi="Arial" w:cs="Arial"/>
        <w:sz w:val="28"/>
      </w:rPr>
      <w:t xml:space="preserve">Mapping SCARF plans and related learning outcomes to the </w:t>
    </w:r>
  </w:p>
  <w:p w:rsidR="00707830" w:rsidRDefault="00707830" w:rsidP="00A16B18">
    <w:pPr>
      <w:spacing w:after="0"/>
      <w:ind w:left="3137"/>
    </w:pPr>
    <w:r>
      <w:rPr>
        <w:rFonts w:ascii="Arial" w:eastAsia="Arial" w:hAnsi="Arial" w:cs="Arial"/>
        <w:sz w:val="28"/>
      </w:rPr>
      <w:t xml:space="preserve">DfE Relationships and Health Education Requirements: </w:t>
    </w:r>
    <w:r>
      <w:rPr>
        <w:rFonts w:ascii="Arial" w:eastAsia="Arial" w:hAnsi="Arial" w:cs="Arial"/>
        <w:b/>
        <w:sz w:val="28"/>
      </w:rPr>
      <w:t xml:space="preserve">Year 1 </w:t>
    </w:r>
  </w:p>
  <w:p w:rsidR="00707830" w:rsidRDefault="00707830">
    <w:pPr>
      <w:spacing w:after="0"/>
    </w:pPr>
    <w:r>
      <w:rPr>
        <w:rFonts w:ascii="Arial" w:eastAsia="Arial" w:hAnsi="Arial" w:cs="Arial"/>
        <w:b/>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12D0"/>
    <w:multiLevelType w:val="hybridMultilevel"/>
    <w:tmpl w:val="C16E4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B3FD1"/>
    <w:multiLevelType w:val="hybridMultilevel"/>
    <w:tmpl w:val="0DD02D3E"/>
    <w:lvl w:ilvl="0" w:tplc="238C2D9E">
      <w:start w:val="1"/>
      <w:numFmt w:val="bullet"/>
      <w:lvlText w:val="•"/>
      <w:lvlJc w:val="left"/>
      <w:pPr>
        <w:ind w:left="1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E2CA3A">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10CA03E">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B01CBA">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5686CA">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C0C268">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86491E">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EA7A8A">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5C6C8E">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230B30"/>
    <w:multiLevelType w:val="hybridMultilevel"/>
    <w:tmpl w:val="C4C2BBEA"/>
    <w:lvl w:ilvl="0" w:tplc="7EA0546E">
      <w:start w:val="1"/>
      <w:numFmt w:val="bullet"/>
      <w:lvlText w:val="•"/>
      <w:lvlJc w:val="left"/>
      <w:pPr>
        <w:ind w:left="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989BEE">
      <w:start w:val="1"/>
      <w:numFmt w:val="bullet"/>
      <w:lvlText w:val="o"/>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B08C00">
      <w:start w:val="1"/>
      <w:numFmt w:val="bullet"/>
      <w:lvlText w:val="▪"/>
      <w:lvlJc w:val="left"/>
      <w:pPr>
        <w:ind w:left="1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C6306E">
      <w:start w:val="1"/>
      <w:numFmt w:val="bullet"/>
      <w:lvlText w:val="•"/>
      <w:lvlJc w:val="left"/>
      <w:pPr>
        <w:ind w:left="2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1E8E98">
      <w:start w:val="1"/>
      <w:numFmt w:val="bullet"/>
      <w:lvlText w:val="o"/>
      <w:lvlJc w:val="left"/>
      <w:pPr>
        <w:ind w:left="3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B5291C8">
      <w:start w:val="1"/>
      <w:numFmt w:val="bullet"/>
      <w:lvlText w:val="▪"/>
      <w:lvlJc w:val="left"/>
      <w:pPr>
        <w:ind w:left="3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0C8006">
      <w:start w:val="1"/>
      <w:numFmt w:val="bullet"/>
      <w:lvlText w:val="•"/>
      <w:lvlJc w:val="left"/>
      <w:pPr>
        <w:ind w:left="4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7A8678">
      <w:start w:val="1"/>
      <w:numFmt w:val="bullet"/>
      <w:lvlText w:val="o"/>
      <w:lvlJc w:val="left"/>
      <w:pPr>
        <w:ind w:left="5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E1ED582">
      <w:start w:val="1"/>
      <w:numFmt w:val="bullet"/>
      <w:lvlText w:val="▪"/>
      <w:lvlJc w:val="left"/>
      <w:pPr>
        <w:ind w:left="6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36B464C"/>
    <w:multiLevelType w:val="hybridMultilevel"/>
    <w:tmpl w:val="3ED4C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7F2DCE"/>
    <w:multiLevelType w:val="hybridMultilevel"/>
    <w:tmpl w:val="004E2E6C"/>
    <w:lvl w:ilvl="0" w:tplc="744E50AC">
      <w:start w:val="1"/>
      <w:numFmt w:val="bullet"/>
      <w:lvlText w:val="•"/>
      <w:lvlJc w:val="left"/>
      <w:pPr>
        <w:ind w:left="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FA9ABA">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0693FE">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308EDE">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E0A560">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3E4060">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F2F512">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B2025C">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9ACB06">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62E34C6"/>
    <w:multiLevelType w:val="hybridMultilevel"/>
    <w:tmpl w:val="B7B630EE"/>
    <w:lvl w:ilvl="0" w:tplc="8CE0CFDC">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884C3E">
      <w:start w:val="1"/>
      <w:numFmt w:val="bullet"/>
      <w:lvlText w:val="o"/>
      <w:lvlJc w:val="left"/>
      <w:pPr>
        <w:ind w:left="1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3F05A0A">
      <w:start w:val="1"/>
      <w:numFmt w:val="bullet"/>
      <w:lvlText w:val="▪"/>
      <w:lvlJc w:val="left"/>
      <w:pPr>
        <w:ind w:left="19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8F44DE8">
      <w:start w:val="1"/>
      <w:numFmt w:val="bullet"/>
      <w:lvlText w:val="•"/>
      <w:lvlJc w:val="left"/>
      <w:pPr>
        <w:ind w:left="2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162028">
      <w:start w:val="1"/>
      <w:numFmt w:val="bullet"/>
      <w:lvlText w:val="o"/>
      <w:lvlJc w:val="left"/>
      <w:pPr>
        <w:ind w:left="3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40A0E78">
      <w:start w:val="1"/>
      <w:numFmt w:val="bullet"/>
      <w:lvlText w:val="▪"/>
      <w:lvlJc w:val="left"/>
      <w:pPr>
        <w:ind w:left="4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B4CDAAE">
      <w:start w:val="1"/>
      <w:numFmt w:val="bullet"/>
      <w:lvlText w:val="•"/>
      <w:lvlJc w:val="left"/>
      <w:pPr>
        <w:ind w:left="4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BA43B8">
      <w:start w:val="1"/>
      <w:numFmt w:val="bullet"/>
      <w:lvlText w:val="o"/>
      <w:lvlJc w:val="left"/>
      <w:pPr>
        <w:ind w:left="5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BA49F3C">
      <w:start w:val="1"/>
      <w:numFmt w:val="bullet"/>
      <w:lvlText w:val="▪"/>
      <w:lvlJc w:val="left"/>
      <w:pPr>
        <w:ind w:left="6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7481660"/>
    <w:multiLevelType w:val="hybridMultilevel"/>
    <w:tmpl w:val="326E09B2"/>
    <w:lvl w:ilvl="0" w:tplc="5D585E8C">
      <w:start w:val="1"/>
      <w:numFmt w:val="bullet"/>
      <w:lvlText w:val="•"/>
      <w:lvlJc w:val="left"/>
      <w:pPr>
        <w:ind w:left="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0ACF08">
      <w:start w:val="1"/>
      <w:numFmt w:val="bullet"/>
      <w:lvlText w:val="o"/>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672717C">
      <w:start w:val="1"/>
      <w:numFmt w:val="bullet"/>
      <w:lvlText w:val="▪"/>
      <w:lvlJc w:val="left"/>
      <w:pPr>
        <w:ind w:left="1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B0AA37A">
      <w:start w:val="1"/>
      <w:numFmt w:val="bullet"/>
      <w:lvlText w:val="•"/>
      <w:lvlJc w:val="left"/>
      <w:pPr>
        <w:ind w:left="2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32ABCE">
      <w:start w:val="1"/>
      <w:numFmt w:val="bullet"/>
      <w:lvlText w:val="o"/>
      <w:lvlJc w:val="left"/>
      <w:pPr>
        <w:ind w:left="3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BA4847A">
      <w:start w:val="1"/>
      <w:numFmt w:val="bullet"/>
      <w:lvlText w:val="▪"/>
      <w:lvlJc w:val="left"/>
      <w:pPr>
        <w:ind w:left="3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1BC71E6">
      <w:start w:val="1"/>
      <w:numFmt w:val="bullet"/>
      <w:lvlText w:val="•"/>
      <w:lvlJc w:val="left"/>
      <w:pPr>
        <w:ind w:left="4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921E4C">
      <w:start w:val="1"/>
      <w:numFmt w:val="bullet"/>
      <w:lvlText w:val="o"/>
      <w:lvlJc w:val="left"/>
      <w:pPr>
        <w:ind w:left="5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F58DBF8">
      <w:start w:val="1"/>
      <w:numFmt w:val="bullet"/>
      <w:lvlText w:val="▪"/>
      <w:lvlJc w:val="left"/>
      <w:pPr>
        <w:ind w:left="6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7A904A4"/>
    <w:multiLevelType w:val="multilevel"/>
    <w:tmpl w:val="843EE0F4"/>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078"/>
        </w:tabs>
        <w:ind w:left="1078" w:hanging="794"/>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0B305FCB"/>
    <w:multiLevelType w:val="hybridMultilevel"/>
    <w:tmpl w:val="8104F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06046C"/>
    <w:multiLevelType w:val="hybridMultilevel"/>
    <w:tmpl w:val="B6FC8D3E"/>
    <w:lvl w:ilvl="0" w:tplc="1F509460">
      <w:start w:val="1"/>
      <w:numFmt w:val="bullet"/>
      <w:lvlText w:val="•"/>
      <w:lvlJc w:val="left"/>
      <w:pPr>
        <w:ind w:left="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C0E46C">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78D25A">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106B1A">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FC88EE">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AA6C90">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0AE01E">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06B256">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584E88">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784647E"/>
    <w:multiLevelType w:val="hybridMultilevel"/>
    <w:tmpl w:val="0BE6D24E"/>
    <w:lvl w:ilvl="0" w:tplc="985A33F8">
      <w:start w:val="1"/>
      <w:numFmt w:val="bullet"/>
      <w:lvlText w:val="•"/>
      <w:lvlJc w:val="left"/>
      <w:pPr>
        <w:ind w:left="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348B18">
      <w:start w:val="1"/>
      <w:numFmt w:val="bullet"/>
      <w:lvlText w:val="o"/>
      <w:lvlJc w:val="left"/>
      <w:pPr>
        <w:ind w:left="11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3BC1354">
      <w:start w:val="1"/>
      <w:numFmt w:val="bullet"/>
      <w:lvlText w:val="▪"/>
      <w:lvlJc w:val="left"/>
      <w:pPr>
        <w:ind w:left="19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EE8F8FE">
      <w:start w:val="1"/>
      <w:numFmt w:val="bullet"/>
      <w:lvlText w:val="•"/>
      <w:lvlJc w:val="left"/>
      <w:pPr>
        <w:ind w:left="26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04F446">
      <w:start w:val="1"/>
      <w:numFmt w:val="bullet"/>
      <w:lvlText w:val="o"/>
      <w:lvlJc w:val="left"/>
      <w:pPr>
        <w:ind w:left="33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A843E02">
      <w:start w:val="1"/>
      <w:numFmt w:val="bullet"/>
      <w:lvlText w:val="▪"/>
      <w:lvlJc w:val="left"/>
      <w:pPr>
        <w:ind w:left="40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32A538">
      <w:start w:val="1"/>
      <w:numFmt w:val="bullet"/>
      <w:lvlText w:val="•"/>
      <w:lvlJc w:val="left"/>
      <w:pPr>
        <w:ind w:left="4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889550">
      <w:start w:val="1"/>
      <w:numFmt w:val="bullet"/>
      <w:lvlText w:val="o"/>
      <w:lvlJc w:val="left"/>
      <w:pPr>
        <w:ind w:left="55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A00590E">
      <w:start w:val="1"/>
      <w:numFmt w:val="bullet"/>
      <w:lvlText w:val="▪"/>
      <w:lvlJc w:val="left"/>
      <w:pPr>
        <w:ind w:left="6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9ED4FB9"/>
    <w:multiLevelType w:val="hybridMultilevel"/>
    <w:tmpl w:val="75A6E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47178E"/>
    <w:multiLevelType w:val="hybridMultilevel"/>
    <w:tmpl w:val="AE161640"/>
    <w:lvl w:ilvl="0" w:tplc="0498B4CA">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68D642">
      <w:start w:val="1"/>
      <w:numFmt w:val="bullet"/>
      <w:lvlText w:val="o"/>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66BC66">
      <w:start w:val="1"/>
      <w:numFmt w:val="bullet"/>
      <w:lvlText w:val="▪"/>
      <w:lvlJc w:val="left"/>
      <w:pPr>
        <w:ind w:left="1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F5E9BCE">
      <w:start w:val="1"/>
      <w:numFmt w:val="bullet"/>
      <w:lvlText w:val="•"/>
      <w:lvlJc w:val="left"/>
      <w:pPr>
        <w:ind w:left="2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96FAB2">
      <w:start w:val="1"/>
      <w:numFmt w:val="bullet"/>
      <w:lvlText w:val="o"/>
      <w:lvlJc w:val="left"/>
      <w:pPr>
        <w:ind w:left="3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EC0D278">
      <w:start w:val="1"/>
      <w:numFmt w:val="bullet"/>
      <w:lvlText w:val="▪"/>
      <w:lvlJc w:val="left"/>
      <w:pPr>
        <w:ind w:left="3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6DE87E0">
      <w:start w:val="1"/>
      <w:numFmt w:val="bullet"/>
      <w:lvlText w:val="•"/>
      <w:lvlJc w:val="left"/>
      <w:pPr>
        <w:ind w:left="4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ECCD36">
      <w:start w:val="1"/>
      <w:numFmt w:val="bullet"/>
      <w:lvlText w:val="o"/>
      <w:lvlJc w:val="left"/>
      <w:pPr>
        <w:ind w:left="5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91A89B6">
      <w:start w:val="1"/>
      <w:numFmt w:val="bullet"/>
      <w:lvlText w:val="▪"/>
      <w:lvlJc w:val="left"/>
      <w:pPr>
        <w:ind w:left="6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E1259B9"/>
    <w:multiLevelType w:val="hybridMultilevel"/>
    <w:tmpl w:val="BF28E48A"/>
    <w:lvl w:ilvl="0" w:tplc="439E631E">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6238B0">
      <w:start w:val="1"/>
      <w:numFmt w:val="bullet"/>
      <w:lvlText w:val="o"/>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BD63804">
      <w:start w:val="1"/>
      <w:numFmt w:val="bullet"/>
      <w:lvlText w:val="▪"/>
      <w:lvlJc w:val="left"/>
      <w:pPr>
        <w:ind w:left="1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7629B90">
      <w:start w:val="1"/>
      <w:numFmt w:val="bullet"/>
      <w:lvlText w:val="•"/>
      <w:lvlJc w:val="left"/>
      <w:pPr>
        <w:ind w:left="2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BEF628">
      <w:start w:val="1"/>
      <w:numFmt w:val="bullet"/>
      <w:lvlText w:val="o"/>
      <w:lvlJc w:val="left"/>
      <w:pPr>
        <w:ind w:left="3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0E6DF2">
      <w:start w:val="1"/>
      <w:numFmt w:val="bullet"/>
      <w:lvlText w:val="▪"/>
      <w:lvlJc w:val="left"/>
      <w:pPr>
        <w:ind w:left="3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6C6BEB2">
      <w:start w:val="1"/>
      <w:numFmt w:val="bullet"/>
      <w:lvlText w:val="•"/>
      <w:lvlJc w:val="left"/>
      <w:pPr>
        <w:ind w:left="4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3A767A">
      <w:start w:val="1"/>
      <w:numFmt w:val="bullet"/>
      <w:lvlText w:val="o"/>
      <w:lvlJc w:val="left"/>
      <w:pPr>
        <w:ind w:left="5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580D4C">
      <w:start w:val="1"/>
      <w:numFmt w:val="bullet"/>
      <w:lvlText w:val="▪"/>
      <w:lvlJc w:val="left"/>
      <w:pPr>
        <w:ind w:left="6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F6643D8"/>
    <w:multiLevelType w:val="hybridMultilevel"/>
    <w:tmpl w:val="E6607F9E"/>
    <w:lvl w:ilvl="0" w:tplc="691AA09A">
      <w:start w:val="1"/>
      <w:numFmt w:val="bullet"/>
      <w:lvlText w:val="•"/>
      <w:lvlJc w:val="left"/>
      <w:pPr>
        <w:ind w:left="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6CB836">
      <w:start w:val="1"/>
      <w:numFmt w:val="bullet"/>
      <w:lvlText w:val="o"/>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7586C5E">
      <w:start w:val="1"/>
      <w:numFmt w:val="bullet"/>
      <w:lvlText w:val="▪"/>
      <w:lvlJc w:val="left"/>
      <w:pPr>
        <w:ind w:left="1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90E9176">
      <w:start w:val="1"/>
      <w:numFmt w:val="bullet"/>
      <w:lvlText w:val="•"/>
      <w:lvlJc w:val="left"/>
      <w:pPr>
        <w:ind w:left="2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6C8206">
      <w:start w:val="1"/>
      <w:numFmt w:val="bullet"/>
      <w:lvlText w:val="o"/>
      <w:lvlJc w:val="left"/>
      <w:pPr>
        <w:ind w:left="3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8DEF4C8">
      <w:start w:val="1"/>
      <w:numFmt w:val="bullet"/>
      <w:lvlText w:val="▪"/>
      <w:lvlJc w:val="left"/>
      <w:pPr>
        <w:ind w:left="3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CEE863E">
      <w:start w:val="1"/>
      <w:numFmt w:val="bullet"/>
      <w:lvlText w:val="•"/>
      <w:lvlJc w:val="left"/>
      <w:pPr>
        <w:ind w:left="4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24AED0">
      <w:start w:val="1"/>
      <w:numFmt w:val="bullet"/>
      <w:lvlText w:val="o"/>
      <w:lvlJc w:val="left"/>
      <w:pPr>
        <w:ind w:left="5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BEE9DB4">
      <w:start w:val="1"/>
      <w:numFmt w:val="bullet"/>
      <w:lvlText w:val="▪"/>
      <w:lvlJc w:val="left"/>
      <w:pPr>
        <w:ind w:left="6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00A57EE"/>
    <w:multiLevelType w:val="hybridMultilevel"/>
    <w:tmpl w:val="3D0C4BC0"/>
    <w:lvl w:ilvl="0" w:tplc="848ED4BC">
      <w:start w:val="1"/>
      <w:numFmt w:val="bullet"/>
      <w:lvlText w:val="•"/>
      <w:lvlJc w:val="left"/>
      <w:pPr>
        <w:ind w:left="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90C98A">
      <w:start w:val="1"/>
      <w:numFmt w:val="bullet"/>
      <w:lvlText w:val="o"/>
      <w:lvlJc w:val="left"/>
      <w:pPr>
        <w:ind w:left="1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23E8458">
      <w:start w:val="1"/>
      <w:numFmt w:val="bullet"/>
      <w:lvlText w:val="▪"/>
      <w:lvlJc w:val="left"/>
      <w:pPr>
        <w:ind w:left="19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6EA2134">
      <w:start w:val="1"/>
      <w:numFmt w:val="bullet"/>
      <w:lvlText w:val="•"/>
      <w:lvlJc w:val="left"/>
      <w:pPr>
        <w:ind w:left="2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BA0E1A">
      <w:start w:val="1"/>
      <w:numFmt w:val="bullet"/>
      <w:lvlText w:val="o"/>
      <w:lvlJc w:val="left"/>
      <w:pPr>
        <w:ind w:left="3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0461BD0">
      <w:start w:val="1"/>
      <w:numFmt w:val="bullet"/>
      <w:lvlText w:val="▪"/>
      <w:lvlJc w:val="left"/>
      <w:pPr>
        <w:ind w:left="4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3C2332">
      <w:start w:val="1"/>
      <w:numFmt w:val="bullet"/>
      <w:lvlText w:val="•"/>
      <w:lvlJc w:val="left"/>
      <w:pPr>
        <w:ind w:left="4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E04744">
      <w:start w:val="1"/>
      <w:numFmt w:val="bullet"/>
      <w:lvlText w:val="o"/>
      <w:lvlJc w:val="left"/>
      <w:pPr>
        <w:ind w:left="5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3E8C3A0">
      <w:start w:val="1"/>
      <w:numFmt w:val="bullet"/>
      <w:lvlText w:val="▪"/>
      <w:lvlJc w:val="left"/>
      <w:pPr>
        <w:ind w:left="6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29C64ED"/>
    <w:multiLevelType w:val="hybridMultilevel"/>
    <w:tmpl w:val="4880AF80"/>
    <w:lvl w:ilvl="0" w:tplc="3640961C">
      <w:start w:val="1"/>
      <w:numFmt w:val="bullet"/>
      <w:lvlText w:val="•"/>
      <w:lvlJc w:val="left"/>
      <w:pPr>
        <w:ind w:left="1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4083EA">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6A6DC9E">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789BB6">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64BF3E">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887624">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E0EE5A4">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BCC08A">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F0C38C">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5A14165"/>
    <w:multiLevelType w:val="hybridMultilevel"/>
    <w:tmpl w:val="E5741B4E"/>
    <w:lvl w:ilvl="0" w:tplc="FAE6F820">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D0C52A">
      <w:start w:val="1"/>
      <w:numFmt w:val="bullet"/>
      <w:lvlText w:val="o"/>
      <w:lvlJc w:val="left"/>
      <w:pPr>
        <w:ind w:left="1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DA21B72">
      <w:start w:val="1"/>
      <w:numFmt w:val="bullet"/>
      <w:lvlText w:val="▪"/>
      <w:lvlJc w:val="left"/>
      <w:pPr>
        <w:ind w:left="19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F0226FA">
      <w:start w:val="1"/>
      <w:numFmt w:val="bullet"/>
      <w:lvlText w:val="•"/>
      <w:lvlJc w:val="left"/>
      <w:pPr>
        <w:ind w:left="2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1E0606">
      <w:start w:val="1"/>
      <w:numFmt w:val="bullet"/>
      <w:lvlText w:val="o"/>
      <w:lvlJc w:val="left"/>
      <w:pPr>
        <w:ind w:left="3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604FEBA">
      <w:start w:val="1"/>
      <w:numFmt w:val="bullet"/>
      <w:lvlText w:val="▪"/>
      <w:lvlJc w:val="left"/>
      <w:pPr>
        <w:ind w:left="4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B741C40">
      <w:start w:val="1"/>
      <w:numFmt w:val="bullet"/>
      <w:lvlText w:val="•"/>
      <w:lvlJc w:val="left"/>
      <w:pPr>
        <w:ind w:left="4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C0A3D4">
      <w:start w:val="1"/>
      <w:numFmt w:val="bullet"/>
      <w:lvlText w:val="o"/>
      <w:lvlJc w:val="left"/>
      <w:pPr>
        <w:ind w:left="5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9EC6E50">
      <w:start w:val="1"/>
      <w:numFmt w:val="bullet"/>
      <w:lvlText w:val="▪"/>
      <w:lvlJc w:val="left"/>
      <w:pPr>
        <w:ind w:left="6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61C393E"/>
    <w:multiLevelType w:val="hybridMultilevel"/>
    <w:tmpl w:val="893E8E46"/>
    <w:lvl w:ilvl="0" w:tplc="BBD44ADE">
      <w:start w:val="1"/>
      <w:numFmt w:val="bullet"/>
      <w:lvlText w:val="•"/>
      <w:lvlJc w:val="left"/>
      <w:pPr>
        <w:ind w:left="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745656">
      <w:start w:val="1"/>
      <w:numFmt w:val="bullet"/>
      <w:lvlText w:val="o"/>
      <w:lvlJc w:val="left"/>
      <w:pPr>
        <w:ind w:left="1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6EA90AA">
      <w:start w:val="1"/>
      <w:numFmt w:val="bullet"/>
      <w:lvlText w:val="▪"/>
      <w:lvlJc w:val="left"/>
      <w:pPr>
        <w:ind w:left="19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EDCFA72">
      <w:start w:val="1"/>
      <w:numFmt w:val="bullet"/>
      <w:lvlText w:val="•"/>
      <w:lvlJc w:val="left"/>
      <w:pPr>
        <w:ind w:left="2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087D50">
      <w:start w:val="1"/>
      <w:numFmt w:val="bullet"/>
      <w:lvlText w:val="o"/>
      <w:lvlJc w:val="left"/>
      <w:pPr>
        <w:ind w:left="3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E2510C">
      <w:start w:val="1"/>
      <w:numFmt w:val="bullet"/>
      <w:lvlText w:val="▪"/>
      <w:lvlJc w:val="left"/>
      <w:pPr>
        <w:ind w:left="4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130CC9A">
      <w:start w:val="1"/>
      <w:numFmt w:val="bullet"/>
      <w:lvlText w:val="•"/>
      <w:lvlJc w:val="left"/>
      <w:pPr>
        <w:ind w:left="4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6CC1FA">
      <w:start w:val="1"/>
      <w:numFmt w:val="bullet"/>
      <w:lvlText w:val="o"/>
      <w:lvlJc w:val="left"/>
      <w:pPr>
        <w:ind w:left="5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AA057C">
      <w:start w:val="1"/>
      <w:numFmt w:val="bullet"/>
      <w:lvlText w:val="▪"/>
      <w:lvlJc w:val="left"/>
      <w:pPr>
        <w:ind w:left="6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6874DA4"/>
    <w:multiLevelType w:val="hybridMultilevel"/>
    <w:tmpl w:val="C510AB9C"/>
    <w:lvl w:ilvl="0" w:tplc="00E82700">
      <w:start w:val="1"/>
      <w:numFmt w:val="bullet"/>
      <w:lvlText w:val="•"/>
      <w:lvlJc w:val="left"/>
      <w:pPr>
        <w:ind w:left="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EA3C5E">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5667D6">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227EE0">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6EE310">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F6E992">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204462">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B09B9A">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685524">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6C4758C"/>
    <w:multiLevelType w:val="hybridMultilevel"/>
    <w:tmpl w:val="7D267A26"/>
    <w:lvl w:ilvl="0" w:tplc="6DFCEBCA">
      <w:start w:val="1"/>
      <w:numFmt w:val="bullet"/>
      <w:lvlText w:val="•"/>
      <w:lvlJc w:val="left"/>
      <w:pPr>
        <w:ind w:left="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08A9D0">
      <w:start w:val="1"/>
      <w:numFmt w:val="bullet"/>
      <w:lvlText w:val="o"/>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594C0DA">
      <w:start w:val="1"/>
      <w:numFmt w:val="bullet"/>
      <w:lvlText w:val="▪"/>
      <w:lvlJc w:val="left"/>
      <w:pPr>
        <w:ind w:left="1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BAF2DE">
      <w:start w:val="1"/>
      <w:numFmt w:val="bullet"/>
      <w:lvlText w:val="•"/>
      <w:lvlJc w:val="left"/>
      <w:pPr>
        <w:ind w:left="2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B6DEEA">
      <w:start w:val="1"/>
      <w:numFmt w:val="bullet"/>
      <w:lvlText w:val="o"/>
      <w:lvlJc w:val="left"/>
      <w:pPr>
        <w:ind w:left="3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1B867A0">
      <w:start w:val="1"/>
      <w:numFmt w:val="bullet"/>
      <w:lvlText w:val="▪"/>
      <w:lvlJc w:val="left"/>
      <w:pPr>
        <w:ind w:left="3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1AAFE30">
      <w:start w:val="1"/>
      <w:numFmt w:val="bullet"/>
      <w:lvlText w:val="•"/>
      <w:lvlJc w:val="left"/>
      <w:pPr>
        <w:ind w:left="4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442276">
      <w:start w:val="1"/>
      <w:numFmt w:val="bullet"/>
      <w:lvlText w:val="o"/>
      <w:lvlJc w:val="left"/>
      <w:pPr>
        <w:ind w:left="5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E02A908">
      <w:start w:val="1"/>
      <w:numFmt w:val="bullet"/>
      <w:lvlText w:val="▪"/>
      <w:lvlJc w:val="left"/>
      <w:pPr>
        <w:ind w:left="6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89D481A"/>
    <w:multiLevelType w:val="hybridMultilevel"/>
    <w:tmpl w:val="B1220704"/>
    <w:lvl w:ilvl="0" w:tplc="6B6A42CA">
      <w:start w:val="1"/>
      <w:numFmt w:val="bullet"/>
      <w:lvlText w:val="•"/>
      <w:lvlJc w:val="left"/>
      <w:pPr>
        <w:ind w:left="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C40A9C">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7A0872">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36B66A">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A4EBD8">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BE8A1C">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964818">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92CE68">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36B770">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9E31D10"/>
    <w:multiLevelType w:val="hybridMultilevel"/>
    <w:tmpl w:val="5D16A5D8"/>
    <w:lvl w:ilvl="0" w:tplc="D06406F2">
      <w:start w:val="1"/>
      <w:numFmt w:val="bullet"/>
      <w:lvlText w:val="•"/>
      <w:lvlJc w:val="left"/>
      <w:pPr>
        <w:ind w:left="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A2BEF4">
      <w:start w:val="1"/>
      <w:numFmt w:val="bullet"/>
      <w:lvlText w:val="o"/>
      <w:lvlJc w:val="left"/>
      <w:pPr>
        <w:ind w:left="1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342C26">
      <w:start w:val="1"/>
      <w:numFmt w:val="bullet"/>
      <w:lvlText w:val="▪"/>
      <w:lvlJc w:val="left"/>
      <w:pPr>
        <w:ind w:left="19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F2410D0">
      <w:start w:val="1"/>
      <w:numFmt w:val="bullet"/>
      <w:lvlText w:val="•"/>
      <w:lvlJc w:val="left"/>
      <w:pPr>
        <w:ind w:left="2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4876E8">
      <w:start w:val="1"/>
      <w:numFmt w:val="bullet"/>
      <w:lvlText w:val="o"/>
      <w:lvlJc w:val="left"/>
      <w:pPr>
        <w:ind w:left="3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978867E">
      <w:start w:val="1"/>
      <w:numFmt w:val="bullet"/>
      <w:lvlText w:val="▪"/>
      <w:lvlJc w:val="left"/>
      <w:pPr>
        <w:ind w:left="4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BEBC92">
      <w:start w:val="1"/>
      <w:numFmt w:val="bullet"/>
      <w:lvlText w:val="•"/>
      <w:lvlJc w:val="left"/>
      <w:pPr>
        <w:ind w:left="4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46AEEA">
      <w:start w:val="1"/>
      <w:numFmt w:val="bullet"/>
      <w:lvlText w:val="o"/>
      <w:lvlJc w:val="left"/>
      <w:pPr>
        <w:ind w:left="5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1C3FAA">
      <w:start w:val="1"/>
      <w:numFmt w:val="bullet"/>
      <w:lvlText w:val="▪"/>
      <w:lvlJc w:val="left"/>
      <w:pPr>
        <w:ind w:left="6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BE775C4"/>
    <w:multiLevelType w:val="hybridMultilevel"/>
    <w:tmpl w:val="4C3AACC4"/>
    <w:lvl w:ilvl="0" w:tplc="7F1E46BC">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C6C03C">
      <w:start w:val="1"/>
      <w:numFmt w:val="bullet"/>
      <w:lvlText w:val="o"/>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39001C0">
      <w:start w:val="1"/>
      <w:numFmt w:val="bullet"/>
      <w:lvlText w:val="▪"/>
      <w:lvlJc w:val="left"/>
      <w:pPr>
        <w:ind w:left="1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FC6F18">
      <w:start w:val="1"/>
      <w:numFmt w:val="bullet"/>
      <w:lvlText w:val="•"/>
      <w:lvlJc w:val="left"/>
      <w:pPr>
        <w:ind w:left="2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4E23B8">
      <w:start w:val="1"/>
      <w:numFmt w:val="bullet"/>
      <w:lvlText w:val="o"/>
      <w:lvlJc w:val="left"/>
      <w:pPr>
        <w:ind w:left="3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B7275CE">
      <w:start w:val="1"/>
      <w:numFmt w:val="bullet"/>
      <w:lvlText w:val="▪"/>
      <w:lvlJc w:val="left"/>
      <w:pPr>
        <w:ind w:left="3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0C65EE">
      <w:start w:val="1"/>
      <w:numFmt w:val="bullet"/>
      <w:lvlText w:val="•"/>
      <w:lvlJc w:val="left"/>
      <w:pPr>
        <w:ind w:left="4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286D8C">
      <w:start w:val="1"/>
      <w:numFmt w:val="bullet"/>
      <w:lvlText w:val="o"/>
      <w:lvlJc w:val="left"/>
      <w:pPr>
        <w:ind w:left="5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3671E4">
      <w:start w:val="1"/>
      <w:numFmt w:val="bullet"/>
      <w:lvlText w:val="▪"/>
      <w:lvlJc w:val="left"/>
      <w:pPr>
        <w:ind w:left="6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EE96259"/>
    <w:multiLevelType w:val="hybridMultilevel"/>
    <w:tmpl w:val="9DAAF0D2"/>
    <w:lvl w:ilvl="0" w:tplc="5894B6C0">
      <w:start w:val="1"/>
      <w:numFmt w:val="bullet"/>
      <w:lvlText w:val="•"/>
      <w:lvlJc w:val="left"/>
      <w:pPr>
        <w:ind w:left="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880FF6">
      <w:start w:val="1"/>
      <w:numFmt w:val="bullet"/>
      <w:lvlText w:val="o"/>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6F44816">
      <w:start w:val="1"/>
      <w:numFmt w:val="bullet"/>
      <w:lvlText w:val="▪"/>
      <w:lvlJc w:val="left"/>
      <w:pPr>
        <w:ind w:left="1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E9CF5B2">
      <w:start w:val="1"/>
      <w:numFmt w:val="bullet"/>
      <w:lvlText w:val="•"/>
      <w:lvlJc w:val="left"/>
      <w:pPr>
        <w:ind w:left="2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F07D56">
      <w:start w:val="1"/>
      <w:numFmt w:val="bullet"/>
      <w:lvlText w:val="o"/>
      <w:lvlJc w:val="left"/>
      <w:pPr>
        <w:ind w:left="3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BE836F4">
      <w:start w:val="1"/>
      <w:numFmt w:val="bullet"/>
      <w:lvlText w:val="▪"/>
      <w:lvlJc w:val="left"/>
      <w:pPr>
        <w:ind w:left="3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4ECCDE">
      <w:start w:val="1"/>
      <w:numFmt w:val="bullet"/>
      <w:lvlText w:val="•"/>
      <w:lvlJc w:val="left"/>
      <w:pPr>
        <w:ind w:left="4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04E072">
      <w:start w:val="1"/>
      <w:numFmt w:val="bullet"/>
      <w:lvlText w:val="o"/>
      <w:lvlJc w:val="left"/>
      <w:pPr>
        <w:ind w:left="5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F02444A">
      <w:start w:val="1"/>
      <w:numFmt w:val="bullet"/>
      <w:lvlText w:val="▪"/>
      <w:lvlJc w:val="left"/>
      <w:pPr>
        <w:ind w:left="6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2F8D787E"/>
    <w:multiLevelType w:val="hybridMultilevel"/>
    <w:tmpl w:val="7B90A4F4"/>
    <w:lvl w:ilvl="0" w:tplc="904A0B2C">
      <w:start w:val="1"/>
      <w:numFmt w:val="bullet"/>
      <w:lvlText w:val="•"/>
      <w:lvlJc w:val="left"/>
      <w:pPr>
        <w:ind w:left="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7AEEDE">
      <w:start w:val="1"/>
      <w:numFmt w:val="bullet"/>
      <w:lvlText w:val="o"/>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94AB82">
      <w:start w:val="1"/>
      <w:numFmt w:val="bullet"/>
      <w:lvlText w:val="▪"/>
      <w:lvlJc w:val="left"/>
      <w:pPr>
        <w:ind w:left="1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6AC016A">
      <w:start w:val="1"/>
      <w:numFmt w:val="bullet"/>
      <w:lvlText w:val="•"/>
      <w:lvlJc w:val="left"/>
      <w:pPr>
        <w:ind w:left="2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AACDCC">
      <w:start w:val="1"/>
      <w:numFmt w:val="bullet"/>
      <w:lvlText w:val="o"/>
      <w:lvlJc w:val="left"/>
      <w:pPr>
        <w:ind w:left="3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DA28982">
      <w:start w:val="1"/>
      <w:numFmt w:val="bullet"/>
      <w:lvlText w:val="▪"/>
      <w:lvlJc w:val="left"/>
      <w:pPr>
        <w:ind w:left="3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03AB8EE">
      <w:start w:val="1"/>
      <w:numFmt w:val="bullet"/>
      <w:lvlText w:val="•"/>
      <w:lvlJc w:val="left"/>
      <w:pPr>
        <w:ind w:left="4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2E7798">
      <w:start w:val="1"/>
      <w:numFmt w:val="bullet"/>
      <w:lvlText w:val="o"/>
      <w:lvlJc w:val="left"/>
      <w:pPr>
        <w:ind w:left="5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05C5E36">
      <w:start w:val="1"/>
      <w:numFmt w:val="bullet"/>
      <w:lvlText w:val="▪"/>
      <w:lvlJc w:val="left"/>
      <w:pPr>
        <w:ind w:left="6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1DE5FFC"/>
    <w:multiLevelType w:val="hybridMultilevel"/>
    <w:tmpl w:val="18CA6AB4"/>
    <w:lvl w:ilvl="0" w:tplc="071ADE52">
      <w:start w:val="1"/>
      <w:numFmt w:val="bullet"/>
      <w:lvlText w:val="•"/>
      <w:lvlJc w:val="left"/>
      <w:pPr>
        <w:ind w:left="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669A88">
      <w:start w:val="1"/>
      <w:numFmt w:val="bullet"/>
      <w:lvlText w:val="o"/>
      <w:lvlJc w:val="left"/>
      <w:pPr>
        <w:ind w:left="1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30CEA68">
      <w:start w:val="1"/>
      <w:numFmt w:val="bullet"/>
      <w:lvlText w:val="▪"/>
      <w:lvlJc w:val="left"/>
      <w:pPr>
        <w:ind w:left="19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2D2BF36">
      <w:start w:val="1"/>
      <w:numFmt w:val="bullet"/>
      <w:lvlText w:val="•"/>
      <w:lvlJc w:val="left"/>
      <w:pPr>
        <w:ind w:left="2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2618BC">
      <w:start w:val="1"/>
      <w:numFmt w:val="bullet"/>
      <w:lvlText w:val="o"/>
      <w:lvlJc w:val="left"/>
      <w:pPr>
        <w:ind w:left="3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AE698E0">
      <w:start w:val="1"/>
      <w:numFmt w:val="bullet"/>
      <w:lvlText w:val="▪"/>
      <w:lvlJc w:val="left"/>
      <w:pPr>
        <w:ind w:left="4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84BC00">
      <w:start w:val="1"/>
      <w:numFmt w:val="bullet"/>
      <w:lvlText w:val="•"/>
      <w:lvlJc w:val="left"/>
      <w:pPr>
        <w:ind w:left="4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18C292">
      <w:start w:val="1"/>
      <w:numFmt w:val="bullet"/>
      <w:lvlText w:val="o"/>
      <w:lvlJc w:val="left"/>
      <w:pPr>
        <w:ind w:left="5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E41E96">
      <w:start w:val="1"/>
      <w:numFmt w:val="bullet"/>
      <w:lvlText w:val="▪"/>
      <w:lvlJc w:val="left"/>
      <w:pPr>
        <w:ind w:left="6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8E851CB"/>
    <w:multiLevelType w:val="hybridMultilevel"/>
    <w:tmpl w:val="4678C314"/>
    <w:lvl w:ilvl="0" w:tplc="726048D0">
      <w:start w:val="1"/>
      <w:numFmt w:val="bullet"/>
      <w:lvlText w:val="•"/>
      <w:lvlJc w:val="left"/>
      <w:pPr>
        <w:ind w:left="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CAC7C8">
      <w:start w:val="1"/>
      <w:numFmt w:val="bullet"/>
      <w:lvlText w:val="o"/>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E1C6E9C">
      <w:start w:val="1"/>
      <w:numFmt w:val="bullet"/>
      <w:lvlText w:val="▪"/>
      <w:lvlJc w:val="left"/>
      <w:pPr>
        <w:ind w:left="1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B0FFB0">
      <w:start w:val="1"/>
      <w:numFmt w:val="bullet"/>
      <w:lvlText w:val="•"/>
      <w:lvlJc w:val="left"/>
      <w:pPr>
        <w:ind w:left="2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4EF2CC">
      <w:start w:val="1"/>
      <w:numFmt w:val="bullet"/>
      <w:lvlText w:val="o"/>
      <w:lvlJc w:val="left"/>
      <w:pPr>
        <w:ind w:left="3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960BB10">
      <w:start w:val="1"/>
      <w:numFmt w:val="bullet"/>
      <w:lvlText w:val="▪"/>
      <w:lvlJc w:val="left"/>
      <w:pPr>
        <w:ind w:left="3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64FBB0">
      <w:start w:val="1"/>
      <w:numFmt w:val="bullet"/>
      <w:lvlText w:val="•"/>
      <w:lvlJc w:val="left"/>
      <w:pPr>
        <w:ind w:left="4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28B79E">
      <w:start w:val="1"/>
      <w:numFmt w:val="bullet"/>
      <w:lvlText w:val="o"/>
      <w:lvlJc w:val="left"/>
      <w:pPr>
        <w:ind w:left="5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B3AAAF8">
      <w:start w:val="1"/>
      <w:numFmt w:val="bullet"/>
      <w:lvlText w:val="▪"/>
      <w:lvlJc w:val="left"/>
      <w:pPr>
        <w:ind w:left="6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9565B3E"/>
    <w:multiLevelType w:val="hybridMultilevel"/>
    <w:tmpl w:val="5BF6712C"/>
    <w:lvl w:ilvl="0" w:tplc="270C6540">
      <w:start w:val="1"/>
      <w:numFmt w:val="bullet"/>
      <w:lvlText w:val="•"/>
      <w:lvlJc w:val="left"/>
      <w:pPr>
        <w:ind w:left="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B4D426">
      <w:start w:val="1"/>
      <w:numFmt w:val="bullet"/>
      <w:lvlText w:val="o"/>
      <w:lvlJc w:val="left"/>
      <w:pPr>
        <w:ind w:left="1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708C940">
      <w:start w:val="1"/>
      <w:numFmt w:val="bullet"/>
      <w:lvlText w:val="▪"/>
      <w:lvlJc w:val="left"/>
      <w:pPr>
        <w:ind w:left="19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82A186">
      <w:start w:val="1"/>
      <w:numFmt w:val="bullet"/>
      <w:lvlText w:val="•"/>
      <w:lvlJc w:val="left"/>
      <w:pPr>
        <w:ind w:left="2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BAEA1C">
      <w:start w:val="1"/>
      <w:numFmt w:val="bullet"/>
      <w:lvlText w:val="o"/>
      <w:lvlJc w:val="left"/>
      <w:pPr>
        <w:ind w:left="3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C46B80E">
      <w:start w:val="1"/>
      <w:numFmt w:val="bullet"/>
      <w:lvlText w:val="▪"/>
      <w:lvlJc w:val="left"/>
      <w:pPr>
        <w:ind w:left="4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A7AEA72">
      <w:start w:val="1"/>
      <w:numFmt w:val="bullet"/>
      <w:lvlText w:val="•"/>
      <w:lvlJc w:val="left"/>
      <w:pPr>
        <w:ind w:left="4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8A8826">
      <w:start w:val="1"/>
      <w:numFmt w:val="bullet"/>
      <w:lvlText w:val="o"/>
      <w:lvlJc w:val="left"/>
      <w:pPr>
        <w:ind w:left="5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0B60746">
      <w:start w:val="1"/>
      <w:numFmt w:val="bullet"/>
      <w:lvlText w:val="▪"/>
      <w:lvlJc w:val="left"/>
      <w:pPr>
        <w:ind w:left="6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A575D9C"/>
    <w:multiLevelType w:val="hybridMultilevel"/>
    <w:tmpl w:val="EC94B046"/>
    <w:lvl w:ilvl="0" w:tplc="1384188C">
      <w:start w:val="1"/>
      <w:numFmt w:val="bullet"/>
      <w:lvlText w:val="•"/>
      <w:lvlJc w:val="left"/>
      <w:pPr>
        <w:ind w:left="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904206">
      <w:start w:val="1"/>
      <w:numFmt w:val="bullet"/>
      <w:lvlText w:val="o"/>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86F514">
      <w:start w:val="1"/>
      <w:numFmt w:val="bullet"/>
      <w:lvlText w:val="▪"/>
      <w:lvlJc w:val="left"/>
      <w:pPr>
        <w:ind w:left="1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FF4256E">
      <w:start w:val="1"/>
      <w:numFmt w:val="bullet"/>
      <w:lvlText w:val="•"/>
      <w:lvlJc w:val="left"/>
      <w:pPr>
        <w:ind w:left="2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7C0402">
      <w:start w:val="1"/>
      <w:numFmt w:val="bullet"/>
      <w:lvlText w:val="o"/>
      <w:lvlJc w:val="left"/>
      <w:pPr>
        <w:ind w:left="3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AC0529E">
      <w:start w:val="1"/>
      <w:numFmt w:val="bullet"/>
      <w:lvlText w:val="▪"/>
      <w:lvlJc w:val="left"/>
      <w:pPr>
        <w:ind w:left="3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B3C4536">
      <w:start w:val="1"/>
      <w:numFmt w:val="bullet"/>
      <w:lvlText w:val="•"/>
      <w:lvlJc w:val="left"/>
      <w:pPr>
        <w:ind w:left="4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DE1576">
      <w:start w:val="1"/>
      <w:numFmt w:val="bullet"/>
      <w:lvlText w:val="o"/>
      <w:lvlJc w:val="left"/>
      <w:pPr>
        <w:ind w:left="5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8F2633E">
      <w:start w:val="1"/>
      <w:numFmt w:val="bullet"/>
      <w:lvlText w:val="▪"/>
      <w:lvlJc w:val="left"/>
      <w:pPr>
        <w:ind w:left="6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E965402"/>
    <w:multiLevelType w:val="hybridMultilevel"/>
    <w:tmpl w:val="0A2A2A0A"/>
    <w:lvl w:ilvl="0" w:tplc="1B668496">
      <w:start w:val="1"/>
      <w:numFmt w:val="bullet"/>
      <w:lvlText w:val="•"/>
      <w:lvlJc w:val="left"/>
      <w:pPr>
        <w:ind w:left="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FCD3C2">
      <w:start w:val="1"/>
      <w:numFmt w:val="bullet"/>
      <w:lvlText w:val="o"/>
      <w:lvlJc w:val="left"/>
      <w:pPr>
        <w:ind w:left="11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73073B0">
      <w:start w:val="1"/>
      <w:numFmt w:val="bullet"/>
      <w:lvlText w:val="▪"/>
      <w:lvlJc w:val="left"/>
      <w:pPr>
        <w:ind w:left="19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6E0AF1C">
      <w:start w:val="1"/>
      <w:numFmt w:val="bullet"/>
      <w:lvlText w:val="•"/>
      <w:lvlJc w:val="left"/>
      <w:pPr>
        <w:ind w:left="26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FC8380">
      <w:start w:val="1"/>
      <w:numFmt w:val="bullet"/>
      <w:lvlText w:val="o"/>
      <w:lvlJc w:val="left"/>
      <w:pPr>
        <w:ind w:left="33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409528">
      <w:start w:val="1"/>
      <w:numFmt w:val="bullet"/>
      <w:lvlText w:val="▪"/>
      <w:lvlJc w:val="left"/>
      <w:pPr>
        <w:ind w:left="40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8CC5A6C">
      <w:start w:val="1"/>
      <w:numFmt w:val="bullet"/>
      <w:lvlText w:val="•"/>
      <w:lvlJc w:val="left"/>
      <w:pPr>
        <w:ind w:left="4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8665DE">
      <w:start w:val="1"/>
      <w:numFmt w:val="bullet"/>
      <w:lvlText w:val="o"/>
      <w:lvlJc w:val="left"/>
      <w:pPr>
        <w:ind w:left="55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37C0316">
      <w:start w:val="1"/>
      <w:numFmt w:val="bullet"/>
      <w:lvlText w:val="▪"/>
      <w:lvlJc w:val="left"/>
      <w:pPr>
        <w:ind w:left="6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EAF0CA9"/>
    <w:multiLevelType w:val="hybridMultilevel"/>
    <w:tmpl w:val="9D80CF08"/>
    <w:lvl w:ilvl="0" w:tplc="189C8BEE">
      <w:start w:val="1"/>
      <w:numFmt w:val="bullet"/>
      <w:lvlText w:val="•"/>
      <w:lvlJc w:val="left"/>
      <w:pPr>
        <w:ind w:left="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3095D0">
      <w:start w:val="1"/>
      <w:numFmt w:val="bullet"/>
      <w:lvlText w:val="o"/>
      <w:lvlJc w:val="left"/>
      <w:pPr>
        <w:ind w:left="1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FABCCA">
      <w:start w:val="1"/>
      <w:numFmt w:val="bullet"/>
      <w:lvlText w:val="▪"/>
      <w:lvlJc w:val="left"/>
      <w:pPr>
        <w:ind w:left="19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52BB0C">
      <w:start w:val="1"/>
      <w:numFmt w:val="bullet"/>
      <w:lvlText w:val="•"/>
      <w:lvlJc w:val="left"/>
      <w:pPr>
        <w:ind w:left="2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028E4E">
      <w:start w:val="1"/>
      <w:numFmt w:val="bullet"/>
      <w:lvlText w:val="o"/>
      <w:lvlJc w:val="left"/>
      <w:pPr>
        <w:ind w:left="3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56278C0">
      <w:start w:val="1"/>
      <w:numFmt w:val="bullet"/>
      <w:lvlText w:val="▪"/>
      <w:lvlJc w:val="left"/>
      <w:pPr>
        <w:ind w:left="4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2CEFD78">
      <w:start w:val="1"/>
      <w:numFmt w:val="bullet"/>
      <w:lvlText w:val="•"/>
      <w:lvlJc w:val="left"/>
      <w:pPr>
        <w:ind w:left="4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061204">
      <w:start w:val="1"/>
      <w:numFmt w:val="bullet"/>
      <w:lvlText w:val="o"/>
      <w:lvlJc w:val="left"/>
      <w:pPr>
        <w:ind w:left="5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C2ABE6C">
      <w:start w:val="1"/>
      <w:numFmt w:val="bullet"/>
      <w:lvlText w:val="▪"/>
      <w:lvlJc w:val="left"/>
      <w:pPr>
        <w:ind w:left="6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1103C83"/>
    <w:multiLevelType w:val="hybridMultilevel"/>
    <w:tmpl w:val="78A03200"/>
    <w:lvl w:ilvl="0" w:tplc="9160A628">
      <w:start w:val="1"/>
      <w:numFmt w:val="bullet"/>
      <w:lvlText w:val="•"/>
      <w:lvlJc w:val="left"/>
      <w:pPr>
        <w:ind w:left="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5A87E0">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4CE780">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364F38">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04C032">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8813C6">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649E6C">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384F86">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6A5338">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418007A"/>
    <w:multiLevelType w:val="hybridMultilevel"/>
    <w:tmpl w:val="D9CA94AE"/>
    <w:lvl w:ilvl="0" w:tplc="4EB006D4">
      <w:start w:val="1"/>
      <w:numFmt w:val="bullet"/>
      <w:lvlText w:val="•"/>
      <w:lvlJc w:val="left"/>
      <w:pPr>
        <w:ind w:left="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327A6A">
      <w:start w:val="1"/>
      <w:numFmt w:val="bullet"/>
      <w:lvlText w:val="o"/>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D1CB4E8">
      <w:start w:val="1"/>
      <w:numFmt w:val="bullet"/>
      <w:lvlText w:val="▪"/>
      <w:lvlJc w:val="left"/>
      <w:pPr>
        <w:ind w:left="1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BAECC9E">
      <w:start w:val="1"/>
      <w:numFmt w:val="bullet"/>
      <w:lvlText w:val="•"/>
      <w:lvlJc w:val="left"/>
      <w:pPr>
        <w:ind w:left="2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609230">
      <w:start w:val="1"/>
      <w:numFmt w:val="bullet"/>
      <w:lvlText w:val="o"/>
      <w:lvlJc w:val="left"/>
      <w:pPr>
        <w:ind w:left="3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D48EC6C">
      <w:start w:val="1"/>
      <w:numFmt w:val="bullet"/>
      <w:lvlText w:val="▪"/>
      <w:lvlJc w:val="left"/>
      <w:pPr>
        <w:ind w:left="3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9C2824">
      <w:start w:val="1"/>
      <w:numFmt w:val="bullet"/>
      <w:lvlText w:val="•"/>
      <w:lvlJc w:val="left"/>
      <w:pPr>
        <w:ind w:left="4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FC0658">
      <w:start w:val="1"/>
      <w:numFmt w:val="bullet"/>
      <w:lvlText w:val="o"/>
      <w:lvlJc w:val="left"/>
      <w:pPr>
        <w:ind w:left="5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3CAD63A">
      <w:start w:val="1"/>
      <w:numFmt w:val="bullet"/>
      <w:lvlText w:val="▪"/>
      <w:lvlJc w:val="left"/>
      <w:pPr>
        <w:ind w:left="6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43B425B"/>
    <w:multiLevelType w:val="hybridMultilevel"/>
    <w:tmpl w:val="B6C65A1A"/>
    <w:lvl w:ilvl="0" w:tplc="EA267766">
      <w:start w:val="1"/>
      <w:numFmt w:val="bullet"/>
      <w:lvlText w:val="•"/>
      <w:lvlJc w:val="left"/>
      <w:pPr>
        <w:ind w:left="2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5302044">
      <w:start w:val="1"/>
      <w:numFmt w:val="bullet"/>
      <w:lvlText w:val="o"/>
      <w:lvlJc w:val="left"/>
      <w:pPr>
        <w:ind w:left="119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C16D7C0">
      <w:start w:val="1"/>
      <w:numFmt w:val="bullet"/>
      <w:lvlText w:val="▪"/>
      <w:lvlJc w:val="left"/>
      <w:pPr>
        <w:ind w:left="191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882E440">
      <w:start w:val="1"/>
      <w:numFmt w:val="bullet"/>
      <w:lvlText w:val="•"/>
      <w:lvlJc w:val="left"/>
      <w:pPr>
        <w:ind w:left="26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FA4119E">
      <w:start w:val="1"/>
      <w:numFmt w:val="bullet"/>
      <w:lvlText w:val="o"/>
      <w:lvlJc w:val="left"/>
      <w:pPr>
        <w:ind w:left="335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998CDD2">
      <w:start w:val="1"/>
      <w:numFmt w:val="bullet"/>
      <w:lvlText w:val="▪"/>
      <w:lvlJc w:val="left"/>
      <w:pPr>
        <w:ind w:left="407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17872AE">
      <w:start w:val="1"/>
      <w:numFmt w:val="bullet"/>
      <w:lvlText w:val="•"/>
      <w:lvlJc w:val="left"/>
      <w:pPr>
        <w:ind w:left="47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AB6D33A">
      <w:start w:val="1"/>
      <w:numFmt w:val="bullet"/>
      <w:lvlText w:val="o"/>
      <w:lvlJc w:val="left"/>
      <w:pPr>
        <w:ind w:left="551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142698E">
      <w:start w:val="1"/>
      <w:numFmt w:val="bullet"/>
      <w:lvlText w:val="▪"/>
      <w:lvlJc w:val="left"/>
      <w:pPr>
        <w:ind w:left="623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464E733B"/>
    <w:multiLevelType w:val="hybridMultilevel"/>
    <w:tmpl w:val="E4A09566"/>
    <w:lvl w:ilvl="0" w:tplc="F20C522E">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0EDA60">
      <w:start w:val="1"/>
      <w:numFmt w:val="bullet"/>
      <w:lvlText w:val="o"/>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76EF8FE">
      <w:start w:val="1"/>
      <w:numFmt w:val="bullet"/>
      <w:lvlText w:val="▪"/>
      <w:lvlJc w:val="left"/>
      <w:pPr>
        <w:ind w:left="1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294380A">
      <w:start w:val="1"/>
      <w:numFmt w:val="bullet"/>
      <w:lvlText w:val="•"/>
      <w:lvlJc w:val="left"/>
      <w:pPr>
        <w:ind w:left="2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708BF8">
      <w:start w:val="1"/>
      <w:numFmt w:val="bullet"/>
      <w:lvlText w:val="o"/>
      <w:lvlJc w:val="left"/>
      <w:pPr>
        <w:ind w:left="3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32E912A">
      <w:start w:val="1"/>
      <w:numFmt w:val="bullet"/>
      <w:lvlText w:val="▪"/>
      <w:lvlJc w:val="left"/>
      <w:pPr>
        <w:ind w:left="3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AA6B364">
      <w:start w:val="1"/>
      <w:numFmt w:val="bullet"/>
      <w:lvlText w:val="•"/>
      <w:lvlJc w:val="left"/>
      <w:pPr>
        <w:ind w:left="4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A692D6">
      <w:start w:val="1"/>
      <w:numFmt w:val="bullet"/>
      <w:lvlText w:val="o"/>
      <w:lvlJc w:val="left"/>
      <w:pPr>
        <w:ind w:left="5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9F0C64A">
      <w:start w:val="1"/>
      <w:numFmt w:val="bullet"/>
      <w:lvlText w:val="▪"/>
      <w:lvlJc w:val="left"/>
      <w:pPr>
        <w:ind w:left="6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4AE20709"/>
    <w:multiLevelType w:val="hybridMultilevel"/>
    <w:tmpl w:val="3BEE780C"/>
    <w:lvl w:ilvl="0" w:tplc="C24205FC">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5844EC">
      <w:start w:val="1"/>
      <w:numFmt w:val="bullet"/>
      <w:lvlText w:val="o"/>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1084826">
      <w:start w:val="1"/>
      <w:numFmt w:val="bullet"/>
      <w:lvlText w:val="▪"/>
      <w:lvlJc w:val="left"/>
      <w:pPr>
        <w:ind w:left="1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A019B8">
      <w:start w:val="1"/>
      <w:numFmt w:val="bullet"/>
      <w:lvlText w:val="•"/>
      <w:lvlJc w:val="left"/>
      <w:pPr>
        <w:ind w:left="2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B01B36">
      <w:start w:val="1"/>
      <w:numFmt w:val="bullet"/>
      <w:lvlText w:val="o"/>
      <w:lvlJc w:val="left"/>
      <w:pPr>
        <w:ind w:left="3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027BEA">
      <w:start w:val="1"/>
      <w:numFmt w:val="bullet"/>
      <w:lvlText w:val="▪"/>
      <w:lvlJc w:val="left"/>
      <w:pPr>
        <w:ind w:left="3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0DA4E8E">
      <w:start w:val="1"/>
      <w:numFmt w:val="bullet"/>
      <w:lvlText w:val="•"/>
      <w:lvlJc w:val="left"/>
      <w:pPr>
        <w:ind w:left="4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68CF52">
      <w:start w:val="1"/>
      <w:numFmt w:val="bullet"/>
      <w:lvlText w:val="o"/>
      <w:lvlJc w:val="left"/>
      <w:pPr>
        <w:ind w:left="5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654FA34">
      <w:start w:val="1"/>
      <w:numFmt w:val="bullet"/>
      <w:lvlText w:val="▪"/>
      <w:lvlJc w:val="left"/>
      <w:pPr>
        <w:ind w:left="6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C285F98"/>
    <w:multiLevelType w:val="hybridMultilevel"/>
    <w:tmpl w:val="4A8AE534"/>
    <w:lvl w:ilvl="0" w:tplc="AB7EAC90">
      <w:start w:val="1"/>
      <w:numFmt w:val="bullet"/>
      <w:lvlText w:val="•"/>
      <w:lvlJc w:val="left"/>
      <w:pPr>
        <w:ind w:left="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B8AF02">
      <w:start w:val="1"/>
      <w:numFmt w:val="bullet"/>
      <w:lvlText w:val="o"/>
      <w:lvlJc w:val="left"/>
      <w:pPr>
        <w:ind w:left="1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24411B0">
      <w:start w:val="1"/>
      <w:numFmt w:val="bullet"/>
      <w:lvlText w:val="▪"/>
      <w:lvlJc w:val="left"/>
      <w:pPr>
        <w:ind w:left="1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3A2195E">
      <w:start w:val="1"/>
      <w:numFmt w:val="bullet"/>
      <w:lvlText w:val="•"/>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E0B040">
      <w:start w:val="1"/>
      <w:numFmt w:val="bullet"/>
      <w:lvlText w:val="o"/>
      <w:lvlJc w:val="left"/>
      <w:pPr>
        <w:ind w:left="3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9FCE58E">
      <w:start w:val="1"/>
      <w:numFmt w:val="bullet"/>
      <w:lvlText w:val="▪"/>
      <w:lvlJc w:val="left"/>
      <w:pPr>
        <w:ind w:left="4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1CF26C">
      <w:start w:val="1"/>
      <w:numFmt w:val="bullet"/>
      <w:lvlText w:val="•"/>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D69FB4">
      <w:start w:val="1"/>
      <w:numFmt w:val="bullet"/>
      <w:lvlText w:val="o"/>
      <w:lvlJc w:val="left"/>
      <w:pPr>
        <w:ind w:left="5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A5848C2">
      <w:start w:val="1"/>
      <w:numFmt w:val="bullet"/>
      <w:lvlText w:val="▪"/>
      <w:lvlJc w:val="left"/>
      <w:pPr>
        <w:ind w:left="6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4D021BF3"/>
    <w:multiLevelType w:val="hybridMultilevel"/>
    <w:tmpl w:val="C562D3DE"/>
    <w:lvl w:ilvl="0" w:tplc="AA78607C">
      <w:start w:val="1"/>
      <w:numFmt w:val="bullet"/>
      <w:lvlText w:val="•"/>
      <w:lvlJc w:val="left"/>
      <w:pPr>
        <w:ind w:left="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7E35C2">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7E45DE0">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180FC4">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E68984">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75AE5D6">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FE4346">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581274">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44DA02">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4D74193E"/>
    <w:multiLevelType w:val="hybridMultilevel"/>
    <w:tmpl w:val="10C83914"/>
    <w:lvl w:ilvl="0" w:tplc="207CA206">
      <w:start w:val="1"/>
      <w:numFmt w:val="bullet"/>
      <w:lvlText w:val="•"/>
      <w:lvlJc w:val="left"/>
      <w:pPr>
        <w:ind w:left="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5CB964">
      <w:start w:val="1"/>
      <w:numFmt w:val="bullet"/>
      <w:lvlText w:val="o"/>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5889E58">
      <w:start w:val="1"/>
      <w:numFmt w:val="bullet"/>
      <w:lvlText w:val="▪"/>
      <w:lvlJc w:val="left"/>
      <w:pPr>
        <w:ind w:left="1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2A40F8">
      <w:start w:val="1"/>
      <w:numFmt w:val="bullet"/>
      <w:lvlText w:val="•"/>
      <w:lvlJc w:val="left"/>
      <w:pPr>
        <w:ind w:left="2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8469B4">
      <w:start w:val="1"/>
      <w:numFmt w:val="bullet"/>
      <w:lvlText w:val="o"/>
      <w:lvlJc w:val="left"/>
      <w:pPr>
        <w:ind w:left="3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2E9FF4">
      <w:start w:val="1"/>
      <w:numFmt w:val="bullet"/>
      <w:lvlText w:val="▪"/>
      <w:lvlJc w:val="left"/>
      <w:pPr>
        <w:ind w:left="3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070C8D6">
      <w:start w:val="1"/>
      <w:numFmt w:val="bullet"/>
      <w:lvlText w:val="•"/>
      <w:lvlJc w:val="left"/>
      <w:pPr>
        <w:ind w:left="4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C82914">
      <w:start w:val="1"/>
      <w:numFmt w:val="bullet"/>
      <w:lvlText w:val="o"/>
      <w:lvlJc w:val="left"/>
      <w:pPr>
        <w:ind w:left="5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D6F114">
      <w:start w:val="1"/>
      <w:numFmt w:val="bullet"/>
      <w:lvlText w:val="▪"/>
      <w:lvlJc w:val="left"/>
      <w:pPr>
        <w:ind w:left="6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4FC15654"/>
    <w:multiLevelType w:val="hybridMultilevel"/>
    <w:tmpl w:val="15860F4E"/>
    <w:lvl w:ilvl="0" w:tplc="84589734">
      <w:start w:val="1"/>
      <w:numFmt w:val="bullet"/>
      <w:lvlText w:val="•"/>
      <w:lvlJc w:val="left"/>
      <w:pPr>
        <w:ind w:left="1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961668">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5285EE">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A0DD08">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B25918">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52F880">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282E92">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00BB44">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E62012">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6512BAE"/>
    <w:multiLevelType w:val="multilevel"/>
    <w:tmpl w:val="843EE0F4"/>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078"/>
        </w:tabs>
        <w:ind w:left="1078" w:hanging="794"/>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2" w15:restartNumberingAfterBreak="0">
    <w:nsid w:val="567C162A"/>
    <w:multiLevelType w:val="hybridMultilevel"/>
    <w:tmpl w:val="1F848DB2"/>
    <w:lvl w:ilvl="0" w:tplc="4D1483DC">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74E940">
      <w:start w:val="1"/>
      <w:numFmt w:val="bullet"/>
      <w:lvlText w:val="o"/>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FCBF7A">
      <w:start w:val="1"/>
      <w:numFmt w:val="bullet"/>
      <w:lvlText w:val="▪"/>
      <w:lvlJc w:val="left"/>
      <w:pPr>
        <w:ind w:left="1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869BE2">
      <w:start w:val="1"/>
      <w:numFmt w:val="bullet"/>
      <w:lvlText w:val="•"/>
      <w:lvlJc w:val="left"/>
      <w:pPr>
        <w:ind w:left="2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FE5144">
      <w:start w:val="1"/>
      <w:numFmt w:val="bullet"/>
      <w:lvlText w:val="o"/>
      <w:lvlJc w:val="left"/>
      <w:pPr>
        <w:ind w:left="3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B61034">
      <w:start w:val="1"/>
      <w:numFmt w:val="bullet"/>
      <w:lvlText w:val="▪"/>
      <w:lvlJc w:val="left"/>
      <w:pPr>
        <w:ind w:left="3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D2C82C">
      <w:start w:val="1"/>
      <w:numFmt w:val="bullet"/>
      <w:lvlText w:val="•"/>
      <w:lvlJc w:val="left"/>
      <w:pPr>
        <w:ind w:left="4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4488BA">
      <w:start w:val="1"/>
      <w:numFmt w:val="bullet"/>
      <w:lvlText w:val="o"/>
      <w:lvlJc w:val="left"/>
      <w:pPr>
        <w:ind w:left="5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2E6448">
      <w:start w:val="1"/>
      <w:numFmt w:val="bullet"/>
      <w:lvlText w:val="▪"/>
      <w:lvlJc w:val="left"/>
      <w:pPr>
        <w:ind w:left="6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57B0472A"/>
    <w:multiLevelType w:val="hybridMultilevel"/>
    <w:tmpl w:val="D3C49D26"/>
    <w:lvl w:ilvl="0" w:tplc="4E6E33DE">
      <w:start w:val="1"/>
      <w:numFmt w:val="bullet"/>
      <w:lvlText w:val="•"/>
      <w:lvlJc w:val="left"/>
      <w:pPr>
        <w:ind w:left="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AD53C">
      <w:start w:val="1"/>
      <w:numFmt w:val="bullet"/>
      <w:lvlText w:val="o"/>
      <w:lvlJc w:val="left"/>
      <w:pPr>
        <w:ind w:left="1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7AA914">
      <w:start w:val="1"/>
      <w:numFmt w:val="bullet"/>
      <w:lvlText w:val="▪"/>
      <w:lvlJc w:val="left"/>
      <w:pPr>
        <w:ind w:left="1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09EC8A6">
      <w:start w:val="1"/>
      <w:numFmt w:val="bullet"/>
      <w:lvlText w:val="•"/>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0C1A22">
      <w:start w:val="1"/>
      <w:numFmt w:val="bullet"/>
      <w:lvlText w:val="o"/>
      <w:lvlJc w:val="left"/>
      <w:pPr>
        <w:ind w:left="3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85AAB16">
      <w:start w:val="1"/>
      <w:numFmt w:val="bullet"/>
      <w:lvlText w:val="▪"/>
      <w:lvlJc w:val="left"/>
      <w:pPr>
        <w:ind w:left="4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C62E76">
      <w:start w:val="1"/>
      <w:numFmt w:val="bullet"/>
      <w:lvlText w:val="•"/>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C26086">
      <w:start w:val="1"/>
      <w:numFmt w:val="bullet"/>
      <w:lvlText w:val="o"/>
      <w:lvlJc w:val="left"/>
      <w:pPr>
        <w:ind w:left="5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4A2A8C">
      <w:start w:val="1"/>
      <w:numFmt w:val="bullet"/>
      <w:lvlText w:val="▪"/>
      <w:lvlJc w:val="left"/>
      <w:pPr>
        <w:ind w:left="6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583A69D4"/>
    <w:multiLevelType w:val="hybridMultilevel"/>
    <w:tmpl w:val="7FEC1162"/>
    <w:lvl w:ilvl="0" w:tplc="40E6335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BF103E7"/>
    <w:multiLevelType w:val="hybridMultilevel"/>
    <w:tmpl w:val="ECD2E628"/>
    <w:lvl w:ilvl="0" w:tplc="1D72EF8C">
      <w:start w:val="1"/>
      <w:numFmt w:val="bullet"/>
      <w:lvlText w:val="•"/>
      <w:lvlJc w:val="left"/>
      <w:pPr>
        <w:ind w:left="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C03F0C">
      <w:start w:val="1"/>
      <w:numFmt w:val="bullet"/>
      <w:lvlText w:val="o"/>
      <w:lvlJc w:val="left"/>
      <w:pPr>
        <w:ind w:left="1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2C5004">
      <w:start w:val="1"/>
      <w:numFmt w:val="bullet"/>
      <w:lvlText w:val="▪"/>
      <w:lvlJc w:val="left"/>
      <w:pPr>
        <w:ind w:left="19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AB230DC">
      <w:start w:val="1"/>
      <w:numFmt w:val="bullet"/>
      <w:lvlText w:val="•"/>
      <w:lvlJc w:val="left"/>
      <w:pPr>
        <w:ind w:left="2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2CD132">
      <w:start w:val="1"/>
      <w:numFmt w:val="bullet"/>
      <w:lvlText w:val="o"/>
      <w:lvlJc w:val="left"/>
      <w:pPr>
        <w:ind w:left="3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183AA6">
      <w:start w:val="1"/>
      <w:numFmt w:val="bullet"/>
      <w:lvlText w:val="▪"/>
      <w:lvlJc w:val="left"/>
      <w:pPr>
        <w:ind w:left="4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5607256">
      <w:start w:val="1"/>
      <w:numFmt w:val="bullet"/>
      <w:lvlText w:val="•"/>
      <w:lvlJc w:val="left"/>
      <w:pPr>
        <w:ind w:left="4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EE73E0">
      <w:start w:val="1"/>
      <w:numFmt w:val="bullet"/>
      <w:lvlText w:val="o"/>
      <w:lvlJc w:val="left"/>
      <w:pPr>
        <w:ind w:left="5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B225250">
      <w:start w:val="1"/>
      <w:numFmt w:val="bullet"/>
      <w:lvlText w:val="▪"/>
      <w:lvlJc w:val="left"/>
      <w:pPr>
        <w:ind w:left="6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603E6D64"/>
    <w:multiLevelType w:val="hybridMultilevel"/>
    <w:tmpl w:val="AAA4D8D0"/>
    <w:lvl w:ilvl="0" w:tplc="44504424">
      <w:start w:val="1"/>
      <w:numFmt w:val="bullet"/>
      <w:lvlText w:val="•"/>
      <w:lvlJc w:val="left"/>
      <w:pPr>
        <w:ind w:left="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D29A1E">
      <w:start w:val="1"/>
      <w:numFmt w:val="bullet"/>
      <w:lvlText w:val="o"/>
      <w:lvlJc w:val="left"/>
      <w:pPr>
        <w:ind w:left="11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662F64">
      <w:start w:val="1"/>
      <w:numFmt w:val="bullet"/>
      <w:lvlText w:val="▪"/>
      <w:lvlJc w:val="left"/>
      <w:pPr>
        <w:ind w:left="19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7507464">
      <w:start w:val="1"/>
      <w:numFmt w:val="bullet"/>
      <w:lvlText w:val="•"/>
      <w:lvlJc w:val="left"/>
      <w:pPr>
        <w:ind w:left="26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FA2966">
      <w:start w:val="1"/>
      <w:numFmt w:val="bullet"/>
      <w:lvlText w:val="o"/>
      <w:lvlJc w:val="left"/>
      <w:pPr>
        <w:ind w:left="33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68A4560">
      <w:start w:val="1"/>
      <w:numFmt w:val="bullet"/>
      <w:lvlText w:val="▪"/>
      <w:lvlJc w:val="left"/>
      <w:pPr>
        <w:ind w:left="40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1E1D56">
      <w:start w:val="1"/>
      <w:numFmt w:val="bullet"/>
      <w:lvlText w:val="•"/>
      <w:lvlJc w:val="left"/>
      <w:pPr>
        <w:ind w:left="4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6AED2A">
      <w:start w:val="1"/>
      <w:numFmt w:val="bullet"/>
      <w:lvlText w:val="o"/>
      <w:lvlJc w:val="left"/>
      <w:pPr>
        <w:ind w:left="55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E4F290">
      <w:start w:val="1"/>
      <w:numFmt w:val="bullet"/>
      <w:lvlText w:val="▪"/>
      <w:lvlJc w:val="left"/>
      <w:pPr>
        <w:ind w:left="6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606B2F26"/>
    <w:multiLevelType w:val="hybridMultilevel"/>
    <w:tmpl w:val="EB12A950"/>
    <w:lvl w:ilvl="0" w:tplc="F954A41C">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A602EE">
      <w:start w:val="1"/>
      <w:numFmt w:val="bullet"/>
      <w:lvlText w:val="o"/>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7E72C6">
      <w:start w:val="1"/>
      <w:numFmt w:val="bullet"/>
      <w:lvlText w:val="▪"/>
      <w:lvlJc w:val="left"/>
      <w:pPr>
        <w:ind w:left="1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7EA326">
      <w:start w:val="1"/>
      <w:numFmt w:val="bullet"/>
      <w:lvlText w:val="•"/>
      <w:lvlJc w:val="left"/>
      <w:pPr>
        <w:ind w:left="2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5A24">
      <w:start w:val="1"/>
      <w:numFmt w:val="bullet"/>
      <w:lvlText w:val="o"/>
      <w:lvlJc w:val="left"/>
      <w:pPr>
        <w:ind w:left="3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6440F36">
      <w:start w:val="1"/>
      <w:numFmt w:val="bullet"/>
      <w:lvlText w:val="▪"/>
      <w:lvlJc w:val="left"/>
      <w:pPr>
        <w:ind w:left="3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1AAC560">
      <w:start w:val="1"/>
      <w:numFmt w:val="bullet"/>
      <w:lvlText w:val="•"/>
      <w:lvlJc w:val="left"/>
      <w:pPr>
        <w:ind w:left="4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E61682">
      <w:start w:val="1"/>
      <w:numFmt w:val="bullet"/>
      <w:lvlText w:val="o"/>
      <w:lvlJc w:val="left"/>
      <w:pPr>
        <w:ind w:left="5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182290">
      <w:start w:val="1"/>
      <w:numFmt w:val="bullet"/>
      <w:lvlText w:val="▪"/>
      <w:lvlJc w:val="left"/>
      <w:pPr>
        <w:ind w:left="6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61414453"/>
    <w:multiLevelType w:val="hybridMultilevel"/>
    <w:tmpl w:val="A7D885E2"/>
    <w:lvl w:ilvl="0" w:tplc="C352CCDA">
      <w:start w:val="1"/>
      <w:numFmt w:val="bullet"/>
      <w:lvlText w:val="•"/>
      <w:lvlJc w:val="left"/>
      <w:pPr>
        <w:ind w:left="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CC1D3C">
      <w:start w:val="1"/>
      <w:numFmt w:val="bullet"/>
      <w:lvlText w:val="o"/>
      <w:lvlJc w:val="left"/>
      <w:pPr>
        <w:ind w:left="1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5DC09CE">
      <w:start w:val="1"/>
      <w:numFmt w:val="bullet"/>
      <w:lvlText w:val="▪"/>
      <w:lvlJc w:val="left"/>
      <w:pPr>
        <w:ind w:left="19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A360AB6">
      <w:start w:val="1"/>
      <w:numFmt w:val="bullet"/>
      <w:lvlText w:val="•"/>
      <w:lvlJc w:val="left"/>
      <w:pPr>
        <w:ind w:left="2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E825B4">
      <w:start w:val="1"/>
      <w:numFmt w:val="bullet"/>
      <w:lvlText w:val="o"/>
      <w:lvlJc w:val="left"/>
      <w:pPr>
        <w:ind w:left="3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93A5E30">
      <w:start w:val="1"/>
      <w:numFmt w:val="bullet"/>
      <w:lvlText w:val="▪"/>
      <w:lvlJc w:val="left"/>
      <w:pPr>
        <w:ind w:left="4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0C8239E">
      <w:start w:val="1"/>
      <w:numFmt w:val="bullet"/>
      <w:lvlText w:val="•"/>
      <w:lvlJc w:val="left"/>
      <w:pPr>
        <w:ind w:left="4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5E49AE">
      <w:start w:val="1"/>
      <w:numFmt w:val="bullet"/>
      <w:lvlText w:val="o"/>
      <w:lvlJc w:val="left"/>
      <w:pPr>
        <w:ind w:left="5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7903F58">
      <w:start w:val="1"/>
      <w:numFmt w:val="bullet"/>
      <w:lvlText w:val="▪"/>
      <w:lvlJc w:val="left"/>
      <w:pPr>
        <w:ind w:left="6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626B75D1"/>
    <w:multiLevelType w:val="hybridMultilevel"/>
    <w:tmpl w:val="45869CAE"/>
    <w:lvl w:ilvl="0" w:tplc="31087D12">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0C926A">
      <w:start w:val="1"/>
      <w:numFmt w:val="bullet"/>
      <w:lvlText w:val="o"/>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5C9C8A">
      <w:start w:val="1"/>
      <w:numFmt w:val="bullet"/>
      <w:lvlText w:val="▪"/>
      <w:lvlJc w:val="left"/>
      <w:pPr>
        <w:ind w:left="1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8E0C91E">
      <w:start w:val="1"/>
      <w:numFmt w:val="bullet"/>
      <w:lvlText w:val="•"/>
      <w:lvlJc w:val="left"/>
      <w:pPr>
        <w:ind w:left="2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C0BF5C">
      <w:start w:val="1"/>
      <w:numFmt w:val="bullet"/>
      <w:lvlText w:val="o"/>
      <w:lvlJc w:val="left"/>
      <w:pPr>
        <w:ind w:left="3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5EA4E8">
      <w:start w:val="1"/>
      <w:numFmt w:val="bullet"/>
      <w:lvlText w:val="▪"/>
      <w:lvlJc w:val="left"/>
      <w:pPr>
        <w:ind w:left="3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CE295C">
      <w:start w:val="1"/>
      <w:numFmt w:val="bullet"/>
      <w:lvlText w:val="•"/>
      <w:lvlJc w:val="left"/>
      <w:pPr>
        <w:ind w:left="4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965EA4">
      <w:start w:val="1"/>
      <w:numFmt w:val="bullet"/>
      <w:lvlText w:val="o"/>
      <w:lvlJc w:val="left"/>
      <w:pPr>
        <w:ind w:left="5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9643C2">
      <w:start w:val="1"/>
      <w:numFmt w:val="bullet"/>
      <w:lvlText w:val="▪"/>
      <w:lvlJc w:val="left"/>
      <w:pPr>
        <w:ind w:left="6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64EF62E9"/>
    <w:multiLevelType w:val="hybridMultilevel"/>
    <w:tmpl w:val="9E386C0C"/>
    <w:lvl w:ilvl="0" w:tplc="6982071E">
      <w:start w:val="1"/>
      <w:numFmt w:val="bullet"/>
      <w:lvlText w:val="•"/>
      <w:lvlJc w:val="left"/>
      <w:pPr>
        <w:ind w:left="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BEAF2A">
      <w:start w:val="1"/>
      <w:numFmt w:val="bullet"/>
      <w:lvlText w:val="o"/>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70EF9AA">
      <w:start w:val="1"/>
      <w:numFmt w:val="bullet"/>
      <w:lvlText w:val="▪"/>
      <w:lvlJc w:val="left"/>
      <w:pPr>
        <w:ind w:left="1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E6F69A">
      <w:start w:val="1"/>
      <w:numFmt w:val="bullet"/>
      <w:lvlText w:val="•"/>
      <w:lvlJc w:val="left"/>
      <w:pPr>
        <w:ind w:left="2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76253C">
      <w:start w:val="1"/>
      <w:numFmt w:val="bullet"/>
      <w:lvlText w:val="o"/>
      <w:lvlJc w:val="left"/>
      <w:pPr>
        <w:ind w:left="3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10B3EC">
      <w:start w:val="1"/>
      <w:numFmt w:val="bullet"/>
      <w:lvlText w:val="▪"/>
      <w:lvlJc w:val="left"/>
      <w:pPr>
        <w:ind w:left="3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EE196A">
      <w:start w:val="1"/>
      <w:numFmt w:val="bullet"/>
      <w:lvlText w:val="•"/>
      <w:lvlJc w:val="left"/>
      <w:pPr>
        <w:ind w:left="4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E05B96">
      <w:start w:val="1"/>
      <w:numFmt w:val="bullet"/>
      <w:lvlText w:val="o"/>
      <w:lvlJc w:val="left"/>
      <w:pPr>
        <w:ind w:left="5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40961E">
      <w:start w:val="1"/>
      <w:numFmt w:val="bullet"/>
      <w:lvlText w:val="▪"/>
      <w:lvlJc w:val="left"/>
      <w:pPr>
        <w:ind w:left="6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65D97F5C"/>
    <w:multiLevelType w:val="hybridMultilevel"/>
    <w:tmpl w:val="97841DF8"/>
    <w:lvl w:ilvl="0" w:tplc="279A84B8">
      <w:start w:val="1"/>
      <w:numFmt w:val="bullet"/>
      <w:lvlText w:val="•"/>
      <w:lvlJc w:val="left"/>
      <w:pPr>
        <w:ind w:left="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A0DC9A">
      <w:start w:val="1"/>
      <w:numFmt w:val="bullet"/>
      <w:lvlText w:val="o"/>
      <w:lvlJc w:val="left"/>
      <w:pPr>
        <w:ind w:left="1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26E4998">
      <w:start w:val="1"/>
      <w:numFmt w:val="bullet"/>
      <w:lvlText w:val="▪"/>
      <w:lvlJc w:val="left"/>
      <w:pPr>
        <w:ind w:left="1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510C3CA">
      <w:start w:val="1"/>
      <w:numFmt w:val="bullet"/>
      <w:lvlText w:val="•"/>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5E4830">
      <w:start w:val="1"/>
      <w:numFmt w:val="bullet"/>
      <w:lvlText w:val="o"/>
      <w:lvlJc w:val="left"/>
      <w:pPr>
        <w:ind w:left="3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43E1DFC">
      <w:start w:val="1"/>
      <w:numFmt w:val="bullet"/>
      <w:lvlText w:val="▪"/>
      <w:lvlJc w:val="left"/>
      <w:pPr>
        <w:ind w:left="4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9EA2DEE">
      <w:start w:val="1"/>
      <w:numFmt w:val="bullet"/>
      <w:lvlText w:val="•"/>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7EA5E2">
      <w:start w:val="1"/>
      <w:numFmt w:val="bullet"/>
      <w:lvlText w:val="o"/>
      <w:lvlJc w:val="left"/>
      <w:pPr>
        <w:ind w:left="5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0BA221A">
      <w:start w:val="1"/>
      <w:numFmt w:val="bullet"/>
      <w:lvlText w:val="▪"/>
      <w:lvlJc w:val="left"/>
      <w:pPr>
        <w:ind w:left="6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67C96224"/>
    <w:multiLevelType w:val="hybridMultilevel"/>
    <w:tmpl w:val="7EB0CD66"/>
    <w:lvl w:ilvl="0" w:tplc="3BB27090">
      <w:start w:val="1"/>
      <w:numFmt w:val="bullet"/>
      <w:lvlText w:val="•"/>
      <w:lvlJc w:val="left"/>
      <w:pPr>
        <w:ind w:left="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F8B190">
      <w:start w:val="1"/>
      <w:numFmt w:val="bullet"/>
      <w:lvlText w:val="o"/>
      <w:lvlJc w:val="left"/>
      <w:pPr>
        <w:ind w:left="1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E1E5B2A">
      <w:start w:val="1"/>
      <w:numFmt w:val="bullet"/>
      <w:lvlText w:val="▪"/>
      <w:lvlJc w:val="left"/>
      <w:pPr>
        <w:ind w:left="19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E3E809A">
      <w:start w:val="1"/>
      <w:numFmt w:val="bullet"/>
      <w:lvlText w:val="•"/>
      <w:lvlJc w:val="left"/>
      <w:pPr>
        <w:ind w:left="2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A8847E">
      <w:start w:val="1"/>
      <w:numFmt w:val="bullet"/>
      <w:lvlText w:val="o"/>
      <w:lvlJc w:val="left"/>
      <w:pPr>
        <w:ind w:left="3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D581E74">
      <w:start w:val="1"/>
      <w:numFmt w:val="bullet"/>
      <w:lvlText w:val="▪"/>
      <w:lvlJc w:val="left"/>
      <w:pPr>
        <w:ind w:left="4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8BC6844">
      <w:start w:val="1"/>
      <w:numFmt w:val="bullet"/>
      <w:lvlText w:val="•"/>
      <w:lvlJc w:val="left"/>
      <w:pPr>
        <w:ind w:left="4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1EAADA">
      <w:start w:val="1"/>
      <w:numFmt w:val="bullet"/>
      <w:lvlText w:val="o"/>
      <w:lvlJc w:val="left"/>
      <w:pPr>
        <w:ind w:left="5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E66732">
      <w:start w:val="1"/>
      <w:numFmt w:val="bullet"/>
      <w:lvlText w:val="▪"/>
      <w:lvlJc w:val="left"/>
      <w:pPr>
        <w:ind w:left="6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680E3C04"/>
    <w:multiLevelType w:val="hybridMultilevel"/>
    <w:tmpl w:val="39DE69D8"/>
    <w:lvl w:ilvl="0" w:tplc="1A64BC1A">
      <w:start w:val="1"/>
      <w:numFmt w:val="decimal"/>
      <w:lvlText w:val="%1."/>
      <w:lvlJc w:val="left"/>
      <w:pPr>
        <w:ind w:left="4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D4990A">
      <w:start w:val="1"/>
      <w:numFmt w:val="lowerLetter"/>
      <w:lvlText w:val="%2"/>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F254E6">
      <w:start w:val="1"/>
      <w:numFmt w:val="lowerRoman"/>
      <w:lvlText w:val="%3"/>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E09F12">
      <w:start w:val="1"/>
      <w:numFmt w:val="decimal"/>
      <w:lvlText w:val="%4"/>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3ACBC2">
      <w:start w:val="1"/>
      <w:numFmt w:val="lowerLetter"/>
      <w:lvlText w:val="%5"/>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94FC80">
      <w:start w:val="1"/>
      <w:numFmt w:val="lowerRoman"/>
      <w:lvlText w:val="%6"/>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680324">
      <w:start w:val="1"/>
      <w:numFmt w:val="decimal"/>
      <w:lvlText w:val="%7"/>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16CF4C">
      <w:start w:val="1"/>
      <w:numFmt w:val="lowerLetter"/>
      <w:lvlText w:val="%8"/>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BCCDC4">
      <w:start w:val="1"/>
      <w:numFmt w:val="lowerRoman"/>
      <w:lvlText w:val="%9"/>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686B1254"/>
    <w:multiLevelType w:val="hybridMultilevel"/>
    <w:tmpl w:val="83D63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895684C"/>
    <w:multiLevelType w:val="hybridMultilevel"/>
    <w:tmpl w:val="07524A6E"/>
    <w:lvl w:ilvl="0" w:tplc="D0B660E0">
      <w:start w:val="1"/>
      <w:numFmt w:val="bullet"/>
      <w:lvlText w:val="•"/>
      <w:lvlJc w:val="left"/>
      <w:pPr>
        <w:ind w:left="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BA4280">
      <w:start w:val="1"/>
      <w:numFmt w:val="bullet"/>
      <w:lvlText w:val="o"/>
      <w:lvlJc w:val="left"/>
      <w:pPr>
        <w:ind w:left="1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0929C0A">
      <w:start w:val="1"/>
      <w:numFmt w:val="bullet"/>
      <w:lvlText w:val="▪"/>
      <w:lvlJc w:val="left"/>
      <w:pPr>
        <w:ind w:left="19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68762C">
      <w:start w:val="1"/>
      <w:numFmt w:val="bullet"/>
      <w:lvlText w:val="•"/>
      <w:lvlJc w:val="left"/>
      <w:pPr>
        <w:ind w:left="2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5A132E">
      <w:start w:val="1"/>
      <w:numFmt w:val="bullet"/>
      <w:lvlText w:val="o"/>
      <w:lvlJc w:val="left"/>
      <w:pPr>
        <w:ind w:left="3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DC2654C">
      <w:start w:val="1"/>
      <w:numFmt w:val="bullet"/>
      <w:lvlText w:val="▪"/>
      <w:lvlJc w:val="left"/>
      <w:pPr>
        <w:ind w:left="4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A12CCF8">
      <w:start w:val="1"/>
      <w:numFmt w:val="bullet"/>
      <w:lvlText w:val="•"/>
      <w:lvlJc w:val="left"/>
      <w:pPr>
        <w:ind w:left="4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58AE36">
      <w:start w:val="1"/>
      <w:numFmt w:val="bullet"/>
      <w:lvlText w:val="o"/>
      <w:lvlJc w:val="left"/>
      <w:pPr>
        <w:ind w:left="5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F04F880">
      <w:start w:val="1"/>
      <w:numFmt w:val="bullet"/>
      <w:lvlText w:val="▪"/>
      <w:lvlJc w:val="left"/>
      <w:pPr>
        <w:ind w:left="6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68DE4A27"/>
    <w:multiLevelType w:val="hybridMultilevel"/>
    <w:tmpl w:val="EEDE5414"/>
    <w:lvl w:ilvl="0" w:tplc="E084DEC6">
      <w:start w:val="1"/>
      <w:numFmt w:val="bullet"/>
      <w:lvlText w:val="•"/>
      <w:lvlJc w:val="left"/>
      <w:pPr>
        <w:ind w:left="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74586C">
      <w:start w:val="1"/>
      <w:numFmt w:val="bullet"/>
      <w:lvlText w:val="o"/>
      <w:lvlJc w:val="left"/>
      <w:pPr>
        <w:ind w:left="1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978CEA8">
      <w:start w:val="1"/>
      <w:numFmt w:val="bullet"/>
      <w:lvlText w:val="▪"/>
      <w:lvlJc w:val="left"/>
      <w:pPr>
        <w:ind w:left="19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81E4F5E">
      <w:start w:val="1"/>
      <w:numFmt w:val="bullet"/>
      <w:lvlText w:val="•"/>
      <w:lvlJc w:val="left"/>
      <w:pPr>
        <w:ind w:left="2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9CC778">
      <w:start w:val="1"/>
      <w:numFmt w:val="bullet"/>
      <w:lvlText w:val="o"/>
      <w:lvlJc w:val="left"/>
      <w:pPr>
        <w:ind w:left="3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65CB4D0">
      <w:start w:val="1"/>
      <w:numFmt w:val="bullet"/>
      <w:lvlText w:val="▪"/>
      <w:lvlJc w:val="left"/>
      <w:pPr>
        <w:ind w:left="4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6C0DEC0">
      <w:start w:val="1"/>
      <w:numFmt w:val="bullet"/>
      <w:lvlText w:val="•"/>
      <w:lvlJc w:val="left"/>
      <w:pPr>
        <w:ind w:left="4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742F90">
      <w:start w:val="1"/>
      <w:numFmt w:val="bullet"/>
      <w:lvlText w:val="o"/>
      <w:lvlJc w:val="left"/>
      <w:pPr>
        <w:ind w:left="5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3AA7542">
      <w:start w:val="1"/>
      <w:numFmt w:val="bullet"/>
      <w:lvlText w:val="▪"/>
      <w:lvlJc w:val="left"/>
      <w:pPr>
        <w:ind w:left="6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6BC24572"/>
    <w:multiLevelType w:val="hybridMultilevel"/>
    <w:tmpl w:val="BDF60D96"/>
    <w:lvl w:ilvl="0" w:tplc="AFF85E3C">
      <w:start w:val="1"/>
      <w:numFmt w:val="bullet"/>
      <w:lvlText w:val="•"/>
      <w:lvlJc w:val="left"/>
      <w:pPr>
        <w:ind w:left="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F00A9A">
      <w:start w:val="1"/>
      <w:numFmt w:val="bullet"/>
      <w:lvlText w:val="o"/>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8E7D96">
      <w:start w:val="1"/>
      <w:numFmt w:val="bullet"/>
      <w:lvlText w:val="▪"/>
      <w:lvlJc w:val="left"/>
      <w:pPr>
        <w:ind w:left="1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8AA7874">
      <w:start w:val="1"/>
      <w:numFmt w:val="bullet"/>
      <w:lvlText w:val="•"/>
      <w:lvlJc w:val="left"/>
      <w:pPr>
        <w:ind w:left="2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7CB472">
      <w:start w:val="1"/>
      <w:numFmt w:val="bullet"/>
      <w:lvlText w:val="o"/>
      <w:lvlJc w:val="left"/>
      <w:pPr>
        <w:ind w:left="3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2E51C4">
      <w:start w:val="1"/>
      <w:numFmt w:val="bullet"/>
      <w:lvlText w:val="▪"/>
      <w:lvlJc w:val="left"/>
      <w:pPr>
        <w:ind w:left="3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F785B32">
      <w:start w:val="1"/>
      <w:numFmt w:val="bullet"/>
      <w:lvlText w:val="•"/>
      <w:lvlJc w:val="left"/>
      <w:pPr>
        <w:ind w:left="4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3E2B00">
      <w:start w:val="1"/>
      <w:numFmt w:val="bullet"/>
      <w:lvlText w:val="o"/>
      <w:lvlJc w:val="left"/>
      <w:pPr>
        <w:ind w:left="5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6364570">
      <w:start w:val="1"/>
      <w:numFmt w:val="bullet"/>
      <w:lvlText w:val="▪"/>
      <w:lvlJc w:val="left"/>
      <w:pPr>
        <w:ind w:left="6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6C8159D9"/>
    <w:multiLevelType w:val="hybridMultilevel"/>
    <w:tmpl w:val="5DF4E7A2"/>
    <w:lvl w:ilvl="0" w:tplc="E54048E8">
      <w:start w:val="1"/>
      <w:numFmt w:val="bullet"/>
      <w:lvlText w:val="•"/>
      <w:lvlJc w:val="left"/>
      <w:pPr>
        <w:ind w:left="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60D804">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AC48DE">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F8332E">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0E91C6">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0AC7DA">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72AFD0">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4CAC02">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DC2AB2">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6C885AC4"/>
    <w:multiLevelType w:val="hybridMultilevel"/>
    <w:tmpl w:val="90CC5CDC"/>
    <w:lvl w:ilvl="0" w:tplc="D5441AFC">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A6D696">
      <w:start w:val="1"/>
      <w:numFmt w:val="bullet"/>
      <w:lvlText w:val="o"/>
      <w:lvlJc w:val="left"/>
      <w:pPr>
        <w:ind w:left="1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47077CC">
      <w:start w:val="1"/>
      <w:numFmt w:val="bullet"/>
      <w:lvlText w:val="▪"/>
      <w:lvlJc w:val="left"/>
      <w:pPr>
        <w:ind w:left="19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58A4B80">
      <w:start w:val="1"/>
      <w:numFmt w:val="bullet"/>
      <w:lvlText w:val="•"/>
      <w:lvlJc w:val="left"/>
      <w:pPr>
        <w:ind w:left="2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4CA89A">
      <w:start w:val="1"/>
      <w:numFmt w:val="bullet"/>
      <w:lvlText w:val="o"/>
      <w:lvlJc w:val="left"/>
      <w:pPr>
        <w:ind w:left="3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33A3938">
      <w:start w:val="1"/>
      <w:numFmt w:val="bullet"/>
      <w:lvlText w:val="▪"/>
      <w:lvlJc w:val="left"/>
      <w:pPr>
        <w:ind w:left="4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D86026A">
      <w:start w:val="1"/>
      <w:numFmt w:val="bullet"/>
      <w:lvlText w:val="•"/>
      <w:lvlJc w:val="left"/>
      <w:pPr>
        <w:ind w:left="4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76206A">
      <w:start w:val="1"/>
      <w:numFmt w:val="bullet"/>
      <w:lvlText w:val="o"/>
      <w:lvlJc w:val="left"/>
      <w:pPr>
        <w:ind w:left="5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DA9110">
      <w:start w:val="1"/>
      <w:numFmt w:val="bullet"/>
      <w:lvlText w:val="▪"/>
      <w:lvlJc w:val="left"/>
      <w:pPr>
        <w:ind w:left="6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724A5D3E"/>
    <w:multiLevelType w:val="hybridMultilevel"/>
    <w:tmpl w:val="984E5750"/>
    <w:lvl w:ilvl="0" w:tplc="FBF2192C">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5C8B32">
      <w:start w:val="1"/>
      <w:numFmt w:val="bullet"/>
      <w:lvlText w:val="o"/>
      <w:lvlJc w:val="left"/>
      <w:pPr>
        <w:ind w:left="1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D125A94">
      <w:start w:val="1"/>
      <w:numFmt w:val="bullet"/>
      <w:lvlText w:val="▪"/>
      <w:lvlJc w:val="left"/>
      <w:pPr>
        <w:ind w:left="19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09E227A">
      <w:start w:val="1"/>
      <w:numFmt w:val="bullet"/>
      <w:lvlText w:val="•"/>
      <w:lvlJc w:val="left"/>
      <w:pPr>
        <w:ind w:left="2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405B98">
      <w:start w:val="1"/>
      <w:numFmt w:val="bullet"/>
      <w:lvlText w:val="o"/>
      <w:lvlJc w:val="left"/>
      <w:pPr>
        <w:ind w:left="3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DFA5B42">
      <w:start w:val="1"/>
      <w:numFmt w:val="bullet"/>
      <w:lvlText w:val="▪"/>
      <w:lvlJc w:val="left"/>
      <w:pPr>
        <w:ind w:left="4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C4C31A">
      <w:start w:val="1"/>
      <w:numFmt w:val="bullet"/>
      <w:lvlText w:val="•"/>
      <w:lvlJc w:val="left"/>
      <w:pPr>
        <w:ind w:left="4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187DE2">
      <w:start w:val="1"/>
      <w:numFmt w:val="bullet"/>
      <w:lvlText w:val="o"/>
      <w:lvlJc w:val="left"/>
      <w:pPr>
        <w:ind w:left="5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E4E06C">
      <w:start w:val="1"/>
      <w:numFmt w:val="bullet"/>
      <w:lvlText w:val="▪"/>
      <w:lvlJc w:val="left"/>
      <w:pPr>
        <w:ind w:left="6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74547D61"/>
    <w:multiLevelType w:val="hybridMultilevel"/>
    <w:tmpl w:val="B0E01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4E83AEF"/>
    <w:multiLevelType w:val="hybridMultilevel"/>
    <w:tmpl w:val="2364086E"/>
    <w:lvl w:ilvl="0" w:tplc="AA922ED6">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106594">
      <w:start w:val="1"/>
      <w:numFmt w:val="bullet"/>
      <w:lvlText w:val="o"/>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6E82A0">
      <w:start w:val="1"/>
      <w:numFmt w:val="bullet"/>
      <w:lvlText w:val="▪"/>
      <w:lvlJc w:val="left"/>
      <w:pPr>
        <w:ind w:left="1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38CCD0">
      <w:start w:val="1"/>
      <w:numFmt w:val="bullet"/>
      <w:lvlText w:val="•"/>
      <w:lvlJc w:val="left"/>
      <w:pPr>
        <w:ind w:left="2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30BD10">
      <w:start w:val="1"/>
      <w:numFmt w:val="bullet"/>
      <w:lvlText w:val="o"/>
      <w:lvlJc w:val="left"/>
      <w:pPr>
        <w:ind w:left="3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D9E8860">
      <w:start w:val="1"/>
      <w:numFmt w:val="bullet"/>
      <w:lvlText w:val="▪"/>
      <w:lvlJc w:val="left"/>
      <w:pPr>
        <w:ind w:left="3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FE520C">
      <w:start w:val="1"/>
      <w:numFmt w:val="bullet"/>
      <w:lvlText w:val="•"/>
      <w:lvlJc w:val="left"/>
      <w:pPr>
        <w:ind w:left="4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8EC4D4">
      <w:start w:val="1"/>
      <w:numFmt w:val="bullet"/>
      <w:lvlText w:val="o"/>
      <w:lvlJc w:val="left"/>
      <w:pPr>
        <w:ind w:left="5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A607C6">
      <w:start w:val="1"/>
      <w:numFmt w:val="bullet"/>
      <w:lvlText w:val="▪"/>
      <w:lvlJc w:val="left"/>
      <w:pPr>
        <w:ind w:left="6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74FA6A90"/>
    <w:multiLevelType w:val="hybridMultilevel"/>
    <w:tmpl w:val="A5A2A9FA"/>
    <w:lvl w:ilvl="0" w:tplc="789EA9F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34F448">
      <w:start w:val="1"/>
      <w:numFmt w:val="bullet"/>
      <w:lvlText w:val="o"/>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74E2688">
      <w:start w:val="1"/>
      <w:numFmt w:val="bullet"/>
      <w:lvlText w:val="▪"/>
      <w:lvlJc w:val="left"/>
      <w:pPr>
        <w:ind w:left="1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5340FCA">
      <w:start w:val="1"/>
      <w:numFmt w:val="bullet"/>
      <w:lvlText w:val="•"/>
      <w:lvlJc w:val="left"/>
      <w:pPr>
        <w:ind w:left="2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D629B2">
      <w:start w:val="1"/>
      <w:numFmt w:val="bullet"/>
      <w:lvlText w:val="o"/>
      <w:lvlJc w:val="left"/>
      <w:pPr>
        <w:ind w:left="3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93EA132">
      <w:start w:val="1"/>
      <w:numFmt w:val="bullet"/>
      <w:lvlText w:val="▪"/>
      <w:lvlJc w:val="left"/>
      <w:pPr>
        <w:ind w:left="3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D1E4BC8">
      <w:start w:val="1"/>
      <w:numFmt w:val="bullet"/>
      <w:lvlText w:val="•"/>
      <w:lvlJc w:val="left"/>
      <w:pPr>
        <w:ind w:left="4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A42484">
      <w:start w:val="1"/>
      <w:numFmt w:val="bullet"/>
      <w:lvlText w:val="o"/>
      <w:lvlJc w:val="left"/>
      <w:pPr>
        <w:ind w:left="5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F08E34">
      <w:start w:val="1"/>
      <w:numFmt w:val="bullet"/>
      <w:lvlText w:val="▪"/>
      <w:lvlJc w:val="left"/>
      <w:pPr>
        <w:ind w:left="6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78B03B23"/>
    <w:multiLevelType w:val="hybridMultilevel"/>
    <w:tmpl w:val="E482D918"/>
    <w:lvl w:ilvl="0" w:tplc="EB549F4C">
      <w:start w:val="1"/>
      <w:numFmt w:val="bullet"/>
      <w:lvlText w:val="•"/>
      <w:lvlJc w:val="left"/>
      <w:pPr>
        <w:ind w:left="1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EA204E">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AA51B6">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42F92E">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3E4C5C">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08D722">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1D8E12E">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22145E">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B4C1AC">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7A322559"/>
    <w:multiLevelType w:val="hybridMultilevel"/>
    <w:tmpl w:val="1A94EC80"/>
    <w:lvl w:ilvl="0" w:tplc="A8788456">
      <w:start w:val="1"/>
      <w:numFmt w:val="bullet"/>
      <w:lvlText w:val="•"/>
      <w:lvlJc w:val="left"/>
      <w:pPr>
        <w:ind w:left="1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588864">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4CDFFC">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DEB694">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9AE678">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10FFF8">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8CB2C4">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1AACF8">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EA61EE">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7A3A597A"/>
    <w:multiLevelType w:val="hybridMultilevel"/>
    <w:tmpl w:val="D786E66A"/>
    <w:lvl w:ilvl="0" w:tplc="1B9486D0">
      <w:start w:val="1"/>
      <w:numFmt w:val="bullet"/>
      <w:lvlText w:val="•"/>
      <w:lvlJc w:val="left"/>
      <w:pPr>
        <w:ind w:left="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72659E">
      <w:start w:val="1"/>
      <w:numFmt w:val="bullet"/>
      <w:lvlText w:val="o"/>
      <w:lvlJc w:val="left"/>
      <w:pPr>
        <w:ind w:left="1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B4EDFC">
      <w:start w:val="1"/>
      <w:numFmt w:val="bullet"/>
      <w:lvlText w:val="▪"/>
      <w:lvlJc w:val="left"/>
      <w:pPr>
        <w:ind w:left="1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ECAF4A0">
      <w:start w:val="1"/>
      <w:numFmt w:val="bullet"/>
      <w:lvlText w:val="•"/>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524BA4">
      <w:start w:val="1"/>
      <w:numFmt w:val="bullet"/>
      <w:lvlText w:val="o"/>
      <w:lvlJc w:val="left"/>
      <w:pPr>
        <w:ind w:left="3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35256BE">
      <w:start w:val="1"/>
      <w:numFmt w:val="bullet"/>
      <w:lvlText w:val="▪"/>
      <w:lvlJc w:val="left"/>
      <w:pPr>
        <w:ind w:left="4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12A3DC">
      <w:start w:val="1"/>
      <w:numFmt w:val="bullet"/>
      <w:lvlText w:val="•"/>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026FFA">
      <w:start w:val="1"/>
      <w:numFmt w:val="bullet"/>
      <w:lvlText w:val="o"/>
      <w:lvlJc w:val="left"/>
      <w:pPr>
        <w:ind w:left="5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E1643B4">
      <w:start w:val="1"/>
      <w:numFmt w:val="bullet"/>
      <w:lvlText w:val="▪"/>
      <w:lvlJc w:val="left"/>
      <w:pPr>
        <w:ind w:left="6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7D446B4A"/>
    <w:multiLevelType w:val="hybridMultilevel"/>
    <w:tmpl w:val="9E467EBC"/>
    <w:lvl w:ilvl="0" w:tplc="55700A78">
      <w:start w:val="1"/>
      <w:numFmt w:val="bullet"/>
      <w:lvlText w:val="•"/>
      <w:lvlJc w:val="left"/>
      <w:pPr>
        <w:ind w:left="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8247B6">
      <w:start w:val="1"/>
      <w:numFmt w:val="bullet"/>
      <w:lvlText w:val="o"/>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9AC6E46">
      <w:start w:val="1"/>
      <w:numFmt w:val="bullet"/>
      <w:lvlText w:val="▪"/>
      <w:lvlJc w:val="left"/>
      <w:pPr>
        <w:ind w:left="1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2F099DC">
      <w:start w:val="1"/>
      <w:numFmt w:val="bullet"/>
      <w:lvlText w:val="•"/>
      <w:lvlJc w:val="left"/>
      <w:pPr>
        <w:ind w:left="2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CA2464">
      <w:start w:val="1"/>
      <w:numFmt w:val="bullet"/>
      <w:lvlText w:val="o"/>
      <w:lvlJc w:val="left"/>
      <w:pPr>
        <w:ind w:left="3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4C8A76">
      <w:start w:val="1"/>
      <w:numFmt w:val="bullet"/>
      <w:lvlText w:val="▪"/>
      <w:lvlJc w:val="left"/>
      <w:pPr>
        <w:ind w:left="3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441848">
      <w:start w:val="1"/>
      <w:numFmt w:val="bullet"/>
      <w:lvlText w:val="•"/>
      <w:lvlJc w:val="left"/>
      <w:pPr>
        <w:ind w:left="4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20EBDA">
      <w:start w:val="1"/>
      <w:numFmt w:val="bullet"/>
      <w:lvlText w:val="o"/>
      <w:lvlJc w:val="left"/>
      <w:pPr>
        <w:ind w:left="5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32C5CAE">
      <w:start w:val="1"/>
      <w:numFmt w:val="bullet"/>
      <w:lvlText w:val="▪"/>
      <w:lvlJc w:val="left"/>
      <w:pPr>
        <w:ind w:left="6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54"/>
  </w:num>
  <w:num w:numId="2">
    <w:abstractNumId w:val="41"/>
  </w:num>
  <w:num w:numId="3">
    <w:abstractNumId w:val="7"/>
  </w:num>
  <w:num w:numId="4">
    <w:abstractNumId w:val="44"/>
  </w:num>
  <w:num w:numId="5">
    <w:abstractNumId w:val="61"/>
  </w:num>
  <w:num w:numId="6">
    <w:abstractNumId w:val="8"/>
  </w:num>
  <w:num w:numId="7">
    <w:abstractNumId w:val="3"/>
  </w:num>
  <w:num w:numId="8">
    <w:abstractNumId w:val="53"/>
  </w:num>
  <w:num w:numId="9">
    <w:abstractNumId w:val="31"/>
  </w:num>
  <w:num w:numId="10">
    <w:abstractNumId w:val="52"/>
  </w:num>
  <w:num w:numId="11">
    <w:abstractNumId w:val="15"/>
  </w:num>
  <w:num w:numId="12">
    <w:abstractNumId w:val="22"/>
  </w:num>
  <w:num w:numId="13">
    <w:abstractNumId w:val="55"/>
  </w:num>
  <w:num w:numId="14">
    <w:abstractNumId w:val="56"/>
  </w:num>
  <w:num w:numId="15">
    <w:abstractNumId w:val="48"/>
  </w:num>
  <w:num w:numId="16">
    <w:abstractNumId w:val="30"/>
  </w:num>
  <w:num w:numId="17">
    <w:abstractNumId w:val="45"/>
  </w:num>
  <w:num w:numId="18">
    <w:abstractNumId w:val="17"/>
  </w:num>
  <w:num w:numId="19">
    <w:abstractNumId w:val="18"/>
  </w:num>
  <w:num w:numId="20">
    <w:abstractNumId w:val="59"/>
  </w:num>
  <w:num w:numId="21">
    <w:abstractNumId w:val="46"/>
  </w:num>
  <w:num w:numId="22">
    <w:abstractNumId w:val="10"/>
  </w:num>
  <w:num w:numId="23">
    <w:abstractNumId w:val="60"/>
  </w:num>
  <w:num w:numId="24">
    <w:abstractNumId w:val="5"/>
  </w:num>
  <w:num w:numId="25">
    <w:abstractNumId w:val="28"/>
  </w:num>
  <w:num w:numId="26">
    <w:abstractNumId w:val="26"/>
  </w:num>
  <w:num w:numId="27">
    <w:abstractNumId w:val="63"/>
  </w:num>
  <w:num w:numId="28">
    <w:abstractNumId w:val="2"/>
  </w:num>
  <w:num w:numId="29">
    <w:abstractNumId w:val="35"/>
  </w:num>
  <w:num w:numId="30">
    <w:abstractNumId w:val="47"/>
  </w:num>
  <w:num w:numId="31">
    <w:abstractNumId w:val="27"/>
  </w:num>
  <w:num w:numId="32">
    <w:abstractNumId w:val="23"/>
  </w:num>
  <w:num w:numId="33">
    <w:abstractNumId w:val="49"/>
  </w:num>
  <w:num w:numId="34">
    <w:abstractNumId w:val="67"/>
  </w:num>
  <w:num w:numId="35">
    <w:abstractNumId w:val="57"/>
  </w:num>
  <w:num w:numId="36">
    <w:abstractNumId w:val="20"/>
  </w:num>
  <w:num w:numId="37">
    <w:abstractNumId w:val="13"/>
  </w:num>
  <w:num w:numId="38">
    <w:abstractNumId w:val="24"/>
  </w:num>
  <w:num w:numId="39">
    <w:abstractNumId w:val="25"/>
  </w:num>
  <w:num w:numId="40">
    <w:abstractNumId w:val="50"/>
  </w:num>
  <w:num w:numId="41">
    <w:abstractNumId w:val="33"/>
  </w:num>
  <w:num w:numId="42">
    <w:abstractNumId w:val="62"/>
  </w:num>
  <w:num w:numId="43">
    <w:abstractNumId w:val="36"/>
  </w:num>
  <w:num w:numId="44">
    <w:abstractNumId w:val="12"/>
  </w:num>
  <w:num w:numId="45">
    <w:abstractNumId w:val="42"/>
  </w:num>
  <w:num w:numId="46">
    <w:abstractNumId w:val="39"/>
  </w:num>
  <w:num w:numId="47">
    <w:abstractNumId w:val="6"/>
  </w:num>
  <w:num w:numId="48">
    <w:abstractNumId w:val="14"/>
  </w:num>
  <w:num w:numId="49">
    <w:abstractNumId w:val="29"/>
  </w:num>
  <w:num w:numId="50">
    <w:abstractNumId w:val="58"/>
  </w:num>
  <w:num w:numId="51">
    <w:abstractNumId w:val="19"/>
  </w:num>
  <w:num w:numId="52">
    <w:abstractNumId w:val="38"/>
  </w:num>
  <w:num w:numId="53">
    <w:abstractNumId w:val="9"/>
  </w:num>
  <w:num w:numId="54">
    <w:abstractNumId w:val="1"/>
  </w:num>
  <w:num w:numId="55">
    <w:abstractNumId w:val="65"/>
  </w:num>
  <w:num w:numId="56">
    <w:abstractNumId w:val="32"/>
  </w:num>
  <w:num w:numId="57">
    <w:abstractNumId w:val="4"/>
  </w:num>
  <w:num w:numId="58">
    <w:abstractNumId w:val="16"/>
  </w:num>
  <w:num w:numId="59">
    <w:abstractNumId w:val="21"/>
  </w:num>
  <w:num w:numId="60">
    <w:abstractNumId w:val="66"/>
  </w:num>
  <w:num w:numId="61">
    <w:abstractNumId w:val="51"/>
  </w:num>
  <w:num w:numId="62">
    <w:abstractNumId w:val="37"/>
  </w:num>
  <w:num w:numId="63">
    <w:abstractNumId w:val="43"/>
  </w:num>
  <w:num w:numId="64">
    <w:abstractNumId w:val="34"/>
  </w:num>
  <w:num w:numId="65">
    <w:abstractNumId w:val="64"/>
  </w:num>
  <w:num w:numId="66">
    <w:abstractNumId w:val="40"/>
  </w:num>
  <w:num w:numId="67">
    <w:abstractNumId w:val="11"/>
  </w:num>
  <w:num w:numId="68">
    <w:abstractNumId w:val="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D80"/>
    <w:rsid w:val="00014322"/>
    <w:rsid w:val="00022500"/>
    <w:rsid w:val="000354F6"/>
    <w:rsid w:val="00062CC7"/>
    <w:rsid w:val="00064A49"/>
    <w:rsid w:val="0007207C"/>
    <w:rsid w:val="000738AA"/>
    <w:rsid w:val="000776E1"/>
    <w:rsid w:val="00086B32"/>
    <w:rsid w:val="00090769"/>
    <w:rsid w:val="000B15D6"/>
    <w:rsid w:val="000B235A"/>
    <w:rsid w:val="000C542B"/>
    <w:rsid w:val="00120F1A"/>
    <w:rsid w:val="00124AAF"/>
    <w:rsid w:val="001428EC"/>
    <w:rsid w:val="0015605F"/>
    <w:rsid w:val="00156CFA"/>
    <w:rsid w:val="00176F11"/>
    <w:rsid w:val="00195DB8"/>
    <w:rsid w:val="001C59A7"/>
    <w:rsid w:val="001C6DED"/>
    <w:rsid w:val="001F63F8"/>
    <w:rsid w:val="00221621"/>
    <w:rsid w:val="0023342D"/>
    <w:rsid w:val="00273E0F"/>
    <w:rsid w:val="002B50A9"/>
    <w:rsid w:val="002B7A73"/>
    <w:rsid w:val="002C05DA"/>
    <w:rsid w:val="002E5EC2"/>
    <w:rsid w:val="00305BDD"/>
    <w:rsid w:val="0031130D"/>
    <w:rsid w:val="00317529"/>
    <w:rsid w:val="00331096"/>
    <w:rsid w:val="0033244B"/>
    <w:rsid w:val="00341CE5"/>
    <w:rsid w:val="00357A76"/>
    <w:rsid w:val="00367E27"/>
    <w:rsid w:val="00371278"/>
    <w:rsid w:val="00384864"/>
    <w:rsid w:val="003D40C3"/>
    <w:rsid w:val="003E0D86"/>
    <w:rsid w:val="004260D4"/>
    <w:rsid w:val="00435084"/>
    <w:rsid w:val="0043545D"/>
    <w:rsid w:val="004364A8"/>
    <w:rsid w:val="00440625"/>
    <w:rsid w:val="00444FA4"/>
    <w:rsid w:val="00446656"/>
    <w:rsid w:val="004528C6"/>
    <w:rsid w:val="004566CE"/>
    <w:rsid w:val="004629EF"/>
    <w:rsid w:val="004A43B5"/>
    <w:rsid w:val="004B5CD2"/>
    <w:rsid w:val="004C5CED"/>
    <w:rsid w:val="004E172E"/>
    <w:rsid w:val="004E4D85"/>
    <w:rsid w:val="004F34A4"/>
    <w:rsid w:val="00512F14"/>
    <w:rsid w:val="00517D41"/>
    <w:rsid w:val="00547FCA"/>
    <w:rsid w:val="00581C4C"/>
    <w:rsid w:val="005941FD"/>
    <w:rsid w:val="00597489"/>
    <w:rsid w:val="005A3FBF"/>
    <w:rsid w:val="005A5BCC"/>
    <w:rsid w:val="005B12C3"/>
    <w:rsid w:val="005B4D80"/>
    <w:rsid w:val="005D7BB8"/>
    <w:rsid w:val="005E6FDA"/>
    <w:rsid w:val="005F3DAD"/>
    <w:rsid w:val="005F68B4"/>
    <w:rsid w:val="0060226D"/>
    <w:rsid w:val="00614F14"/>
    <w:rsid w:val="006277A6"/>
    <w:rsid w:val="0064227F"/>
    <w:rsid w:val="0064420D"/>
    <w:rsid w:val="006468EE"/>
    <w:rsid w:val="00664612"/>
    <w:rsid w:val="00696FF0"/>
    <w:rsid w:val="006A02A8"/>
    <w:rsid w:val="006A4791"/>
    <w:rsid w:val="007062F2"/>
    <w:rsid w:val="00707830"/>
    <w:rsid w:val="00714901"/>
    <w:rsid w:val="0071712C"/>
    <w:rsid w:val="00721C7E"/>
    <w:rsid w:val="00727CD0"/>
    <w:rsid w:val="00754946"/>
    <w:rsid w:val="00770D1B"/>
    <w:rsid w:val="00792C65"/>
    <w:rsid w:val="007B1B10"/>
    <w:rsid w:val="007C7391"/>
    <w:rsid w:val="007D20DA"/>
    <w:rsid w:val="007F301E"/>
    <w:rsid w:val="007F4DBE"/>
    <w:rsid w:val="007F79E3"/>
    <w:rsid w:val="007F7BBB"/>
    <w:rsid w:val="0081419C"/>
    <w:rsid w:val="008331CB"/>
    <w:rsid w:val="00840F69"/>
    <w:rsid w:val="008550C1"/>
    <w:rsid w:val="00884E01"/>
    <w:rsid w:val="008A4660"/>
    <w:rsid w:val="008D2B0D"/>
    <w:rsid w:val="008F4704"/>
    <w:rsid w:val="008F767C"/>
    <w:rsid w:val="0090153F"/>
    <w:rsid w:val="00905BED"/>
    <w:rsid w:val="0091396F"/>
    <w:rsid w:val="00955230"/>
    <w:rsid w:val="00960DA4"/>
    <w:rsid w:val="0096182E"/>
    <w:rsid w:val="009A5F05"/>
    <w:rsid w:val="009D7580"/>
    <w:rsid w:val="009E066A"/>
    <w:rsid w:val="009F65F5"/>
    <w:rsid w:val="009F6984"/>
    <w:rsid w:val="00A16B18"/>
    <w:rsid w:val="00A32EFB"/>
    <w:rsid w:val="00A352D6"/>
    <w:rsid w:val="00A42C5E"/>
    <w:rsid w:val="00A442C2"/>
    <w:rsid w:val="00A44723"/>
    <w:rsid w:val="00A509A6"/>
    <w:rsid w:val="00A64A15"/>
    <w:rsid w:val="00A72530"/>
    <w:rsid w:val="00A74562"/>
    <w:rsid w:val="00A9719A"/>
    <w:rsid w:val="00AA67B0"/>
    <w:rsid w:val="00AC6C38"/>
    <w:rsid w:val="00B6391A"/>
    <w:rsid w:val="00B7205E"/>
    <w:rsid w:val="00BC700D"/>
    <w:rsid w:val="00BE6E84"/>
    <w:rsid w:val="00BF0233"/>
    <w:rsid w:val="00C124BD"/>
    <w:rsid w:val="00C53BE5"/>
    <w:rsid w:val="00C66A4B"/>
    <w:rsid w:val="00C67682"/>
    <w:rsid w:val="00C90A61"/>
    <w:rsid w:val="00C91B5D"/>
    <w:rsid w:val="00CC3789"/>
    <w:rsid w:val="00D0213B"/>
    <w:rsid w:val="00D021DD"/>
    <w:rsid w:val="00D15DE9"/>
    <w:rsid w:val="00D51F01"/>
    <w:rsid w:val="00D53688"/>
    <w:rsid w:val="00D56CEF"/>
    <w:rsid w:val="00D6234B"/>
    <w:rsid w:val="00D624B8"/>
    <w:rsid w:val="00D67E9F"/>
    <w:rsid w:val="00DE233C"/>
    <w:rsid w:val="00DE56DA"/>
    <w:rsid w:val="00E24FB5"/>
    <w:rsid w:val="00E40001"/>
    <w:rsid w:val="00E9073C"/>
    <w:rsid w:val="00EA41E8"/>
    <w:rsid w:val="00EB0102"/>
    <w:rsid w:val="00EB18BE"/>
    <w:rsid w:val="00EB335D"/>
    <w:rsid w:val="00ED229E"/>
    <w:rsid w:val="00F21BC8"/>
    <w:rsid w:val="00F2332F"/>
    <w:rsid w:val="00F37DB6"/>
    <w:rsid w:val="00F467DB"/>
    <w:rsid w:val="00F54426"/>
    <w:rsid w:val="00F5550A"/>
    <w:rsid w:val="00F67752"/>
    <w:rsid w:val="00F91769"/>
    <w:rsid w:val="00F935B8"/>
    <w:rsid w:val="00FB3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0C2443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4D80"/>
    <w:pPr>
      <w:spacing w:after="160" w:line="259" w:lineRule="auto"/>
    </w:pPr>
    <w:rPr>
      <w:sz w:val="22"/>
      <w:szCs w:val="22"/>
    </w:rPr>
  </w:style>
  <w:style w:type="paragraph" w:styleId="Heading1">
    <w:name w:val="heading 1"/>
    <w:next w:val="Normal"/>
    <w:link w:val="Heading1Char"/>
    <w:uiPriority w:val="9"/>
    <w:unhideWhenUsed/>
    <w:qFormat/>
    <w:rsid w:val="0043545D"/>
    <w:pPr>
      <w:keepNext/>
      <w:keepLines/>
      <w:spacing w:line="259" w:lineRule="auto"/>
      <w:ind w:left="566"/>
      <w:outlineLvl w:val="0"/>
    </w:pPr>
    <w:rPr>
      <w:rFonts w:ascii="Arial" w:eastAsia="Arial" w:hAnsi="Arial" w:cs="Arial"/>
      <w:color w:val="000000"/>
      <w:sz w:val="40"/>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5B4D80"/>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5B4D80"/>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5B4D80"/>
    <w:rPr>
      <w:vertAlign w:val="superscript"/>
    </w:rPr>
  </w:style>
  <w:style w:type="character" w:styleId="Hyperlink">
    <w:name w:val="Hyperlink"/>
    <w:basedOn w:val="DefaultParagraphFont"/>
    <w:uiPriority w:val="99"/>
    <w:unhideWhenUsed/>
    <w:rsid w:val="00517D41"/>
    <w:rPr>
      <w:color w:val="0563C1" w:themeColor="hyperlink"/>
      <w:u w:val="single"/>
    </w:rPr>
  </w:style>
  <w:style w:type="paragraph" w:styleId="NormalWeb">
    <w:name w:val="Normal (Web)"/>
    <w:basedOn w:val="Normal"/>
    <w:uiPriority w:val="99"/>
    <w:semiHidden/>
    <w:unhideWhenUsed/>
    <w:rsid w:val="00517D41"/>
    <w:rPr>
      <w:rFonts w:ascii="Times New Roman" w:hAnsi="Times New Roman" w:cs="Times New Roman"/>
      <w:sz w:val="24"/>
      <w:szCs w:val="24"/>
    </w:rPr>
  </w:style>
  <w:style w:type="paragraph" w:styleId="NoSpacing">
    <w:name w:val="No Spacing"/>
    <w:uiPriority w:val="1"/>
    <w:qFormat/>
    <w:rsid w:val="005D7BB8"/>
    <w:rPr>
      <w:sz w:val="22"/>
      <w:szCs w:val="22"/>
    </w:rPr>
  </w:style>
  <w:style w:type="paragraph" w:styleId="ListParagraph">
    <w:name w:val="List Paragraph"/>
    <w:basedOn w:val="Normal"/>
    <w:uiPriority w:val="34"/>
    <w:qFormat/>
    <w:rsid w:val="00A44723"/>
    <w:pPr>
      <w:ind w:left="720"/>
      <w:contextualSpacing/>
    </w:pPr>
  </w:style>
  <w:style w:type="paragraph" w:styleId="BalloonText">
    <w:name w:val="Balloon Text"/>
    <w:basedOn w:val="Normal"/>
    <w:link w:val="BalloonTextChar"/>
    <w:uiPriority w:val="99"/>
    <w:semiHidden/>
    <w:unhideWhenUsed/>
    <w:rsid w:val="00D5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CEF"/>
    <w:rPr>
      <w:rFonts w:ascii="Segoe UI" w:hAnsi="Segoe UI" w:cs="Segoe UI"/>
      <w:sz w:val="18"/>
      <w:szCs w:val="18"/>
    </w:rPr>
  </w:style>
  <w:style w:type="paragraph" w:styleId="Header">
    <w:name w:val="header"/>
    <w:basedOn w:val="Normal"/>
    <w:link w:val="HeaderChar"/>
    <w:uiPriority w:val="99"/>
    <w:unhideWhenUsed/>
    <w:rsid w:val="00D536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688"/>
    <w:rPr>
      <w:sz w:val="22"/>
      <w:szCs w:val="22"/>
    </w:rPr>
  </w:style>
  <w:style w:type="paragraph" w:styleId="Footer">
    <w:name w:val="footer"/>
    <w:basedOn w:val="Normal"/>
    <w:link w:val="FooterChar"/>
    <w:uiPriority w:val="99"/>
    <w:unhideWhenUsed/>
    <w:rsid w:val="00D536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688"/>
    <w:rPr>
      <w:sz w:val="22"/>
      <w:szCs w:val="22"/>
    </w:rPr>
  </w:style>
  <w:style w:type="table" w:styleId="TableGrid">
    <w:name w:val="Table Grid"/>
    <w:basedOn w:val="TableNormal"/>
    <w:uiPriority w:val="39"/>
    <w:rsid w:val="008F76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3545D"/>
    <w:rPr>
      <w:rFonts w:ascii="Arial" w:eastAsia="Arial" w:hAnsi="Arial" w:cs="Arial"/>
      <w:color w:val="000000"/>
      <w:sz w:val="40"/>
      <w:szCs w:val="22"/>
      <w:lang w:eastAsia="en-GB"/>
    </w:rPr>
  </w:style>
  <w:style w:type="table" w:customStyle="1" w:styleId="TableGrid0">
    <w:name w:val="TableGrid"/>
    <w:rsid w:val="0043545D"/>
    <w:rPr>
      <w:rFonts w:eastAsiaTheme="minorEastAsia"/>
      <w:sz w:val="22"/>
      <w:szCs w:val="22"/>
      <w:lang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8D2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26" Type="http://schemas.openxmlformats.org/officeDocument/2006/relationships/footer" Target="footer2.xml"/><Relationship Id="rId21" Type="http://schemas.openxmlformats.org/officeDocument/2006/relationships/hyperlink" Target="https://www.coramlifeeducation.org.uk/scarf/planning-tools" TargetMode="External"/><Relationship Id="rId42" Type="http://schemas.openxmlformats.org/officeDocument/2006/relationships/header" Target="header11.xml"/><Relationship Id="rId47" Type="http://schemas.openxmlformats.org/officeDocument/2006/relationships/header" Target="header13.xml"/><Relationship Id="rId63" Type="http://schemas.openxmlformats.org/officeDocument/2006/relationships/header" Target="header21.xml"/><Relationship Id="rId68" Type="http://schemas.openxmlformats.org/officeDocument/2006/relationships/footer" Target="footer23.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g"/><Relationship Id="rId29" Type="http://schemas.openxmlformats.org/officeDocument/2006/relationships/header" Target="header4.xml"/><Relationship Id="rId11" Type="http://schemas.openxmlformats.org/officeDocument/2006/relationships/image" Target="media/image3.emf"/><Relationship Id="rId24" Type="http://schemas.openxmlformats.org/officeDocument/2006/relationships/header" Target="header2.xml"/><Relationship Id="rId32" Type="http://schemas.openxmlformats.org/officeDocument/2006/relationships/footer" Target="footer5.xml"/><Relationship Id="rId37" Type="http://schemas.openxmlformats.org/officeDocument/2006/relationships/footer" Target="footer7.xml"/><Relationship Id="rId40" Type="http://schemas.openxmlformats.org/officeDocument/2006/relationships/footer" Target="footer9.xml"/><Relationship Id="rId45" Type="http://schemas.openxmlformats.org/officeDocument/2006/relationships/header" Target="header12.xml"/><Relationship Id="rId53" Type="http://schemas.openxmlformats.org/officeDocument/2006/relationships/header" Target="header16.xml"/><Relationship Id="rId58" Type="http://schemas.openxmlformats.org/officeDocument/2006/relationships/footer" Target="footer18.xml"/><Relationship Id="rId66" Type="http://schemas.openxmlformats.org/officeDocument/2006/relationships/header" Target="header23.xml"/><Relationship Id="rId5" Type="http://schemas.openxmlformats.org/officeDocument/2006/relationships/webSettings" Target="webSettings.xml"/><Relationship Id="rId61" Type="http://schemas.openxmlformats.org/officeDocument/2006/relationships/footer" Target="footer19.xml"/><Relationship Id="rId19" Type="http://schemas.openxmlformats.org/officeDocument/2006/relationships/hyperlink" Target="https://www.coramlifeeducation.org.uk/scarf/planning-tools" TargetMode="External"/><Relationship Id="rId14" Type="http://schemas.openxmlformats.org/officeDocument/2006/relationships/hyperlink" Target="http://www.coramlifeeducation.org.uk" TargetMode="External"/><Relationship Id="rId22" Type="http://schemas.openxmlformats.org/officeDocument/2006/relationships/hyperlink" Target="https://www.coramlifeeducation.org.uk/scarf/dfe-relationships-health/" TargetMode="External"/><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header" Target="header7.xml"/><Relationship Id="rId43" Type="http://schemas.openxmlformats.org/officeDocument/2006/relationships/footer" Target="footer10.xml"/><Relationship Id="rId48" Type="http://schemas.openxmlformats.org/officeDocument/2006/relationships/header" Target="header14.xml"/><Relationship Id="rId56" Type="http://schemas.openxmlformats.org/officeDocument/2006/relationships/footer" Target="footer17.xml"/><Relationship Id="rId64" Type="http://schemas.openxmlformats.org/officeDocument/2006/relationships/footer" Target="footer21.xml"/><Relationship Id="rId69" Type="http://schemas.openxmlformats.org/officeDocument/2006/relationships/header" Target="header24.xml"/><Relationship Id="rId8" Type="http://schemas.openxmlformats.org/officeDocument/2006/relationships/image" Target="media/image1.jpg"/><Relationship Id="rId51" Type="http://schemas.openxmlformats.org/officeDocument/2006/relationships/header" Target="header15.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package" Target="embeddings/Microsoft_Word_Document.docx"/><Relationship Id="rId17" Type="http://schemas.openxmlformats.org/officeDocument/2006/relationships/image" Target="media/image6.jpeg"/><Relationship Id="rId25" Type="http://schemas.openxmlformats.org/officeDocument/2006/relationships/footer" Target="footer1.xml"/><Relationship Id="rId33" Type="http://schemas.openxmlformats.org/officeDocument/2006/relationships/header" Target="header6.xml"/><Relationship Id="rId38" Type="http://schemas.openxmlformats.org/officeDocument/2006/relationships/footer" Target="footer8.xml"/><Relationship Id="rId46" Type="http://schemas.openxmlformats.org/officeDocument/2006/relationships/footer" Target="footer12.xml"/><Relationship Id="rId59" Type="http://schemas.openxmlformats.org/officeDocument/2006/relationships/header" Target="header19.xml"/><Relationship Id="rId67" Type="http://schemas.openxmlformats.org/officeDocument/2006/relationships/footer" Target="footer22.xml"/><Relationship Id="rId20" Type="http://schemas.openxmlformats.org/officeDocument/2006/relationships/hyperlink" Target="https://www.coramlifeeducation.org.uk/scarf/planning-tools" TargetMode="External"/><Relationship Id="rId41" Type="http://schemas.openxmlformats.org/officeDocument/2006/relationships/header" Target="header10.xml"/><Relationship Id="rId54" Type="http://schemas.openxmlformats.org/officeDocument/2006/relationships/header" Target="header17.xml"/><Relationship Id="rId62" Type="http://schemas.openxmlformats.org/officeDocument/2006/relationships/footer" Target="footer20.xml"/><Relationship Id="rId70" Type="http://schemas.openxmlformats.org/officeDocument/2006/relationships/footer" Target="footer2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ramlifeeducation.org.uk/"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header" Target="header8.xml"/><Relationship Id="rId49" Type="http://schemas.openxmlformats.org/officeDocument/2006/relationships/footer" Target="footer13.xml"/><Relationship Id="rId57" Type="http://schemas.openxmlformats.org/officeDocument/2006/relationships/header" Target="header18.xml"/><Relationship Id="rId10" Type="http://schemas.openxmlformats.org/officeDocument/2006/relationships/hyperlink" Target="https://www.coramlifeeducation.org.uk/scarf/national-curriculum/" TargetMode="External"/><Relationship Id="rId31" Type="http://schemas.openxmlformats.org/officeDocument/2006/relationships/footer" Target="footer4.xml"/><Relationship Id="rId44" Type="http://schemas.openxmlformats.org/officeDocument/2006/relationships/footer" Target="footer11.xml"/><Relationship Id="rId52" Type="http://schemas.openxmlformats.org/officeDocument/2006/relationships/footer" Target="footer15.xml"/><Relationship Id="rId60" Type="http://schemas.openxmlformats.org/officeDocument/2006/relationships/header" Target="header20.xml"/><Relationship Id="rId65"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image" Target="media/image4.jpeg"/><Relationship Id="rId18" Type="http://schemas.openxmlformats.org/officeDocument/2006/relationships/hyperlink" Target="https://www.coramlifeeducation.org.uk/scarf/planning-tools" TargetMode="External"/><Relationship Id="rId39" Type="http://schemas.openxmlformats.org/officeDocument/2006/relationships/header" Target="header9.xml"/><Relationship Id="rId34" Type="http://schemas.openxmlformats.org/officeDocument/2006/relationships/footer" Target="footer6.xml"/><Relationship Id="rId50" Type="http://schemas.openxmlformats.org/officeDocument/2006/relationships/footer" Target="footer14.xml"/><Relationship Id="rId55" Type="http://schemas.openxmlformats.org/officeDocument/2006/relationships/footer" Target="footer16.xml"/></Relationships>
</file>

<file path=word/_rels/header10.xml.rels><?xml version="1.0" encoding="UTF-8" standalone="yes"?>
<Relationships xmlns="http://schemas.openxmlformats.org/package/2006/relationships"><Relationship Id="rId1" Type="http://schemas.openxmlformats.org/officeDocument/2006/relationships/image" Target="media/image7.jpg"/></Relationships>
</file>

<file path=word/_rels/header11.xml.rels><?xml version="1.0" encoding="UTF-8" standalone="yes"?>
<Relationships xmlns="http://schemas.openxmlformats.org/package/2006/relationships"><Relationship Id="rId1" Type="http://schemas.openxmlformats.org/officeDocument/2006/relationships/image" Target="media/image7.jpg"/></Relationships>
</file>

<file path=word/_rels/header12.xml.rels><?xml version="1.0" encoding="UTF-8" standalone="yes"?>
<Relationships xmlns="http://schemas.openxmlformats.org/package/2006/relationships"><Relationship Id="rId1" Type="http://schemas.openxmlformats.org/officeDocument/2006/relationships/image" Target="media/image7.jpg"/></Relationships>
</file>

<file path=word/_rels/header13.xml.rels><?xml version="1.0" encoding="UTF-8" standalone="yes"?>
<Relationships xmlns="http://schemas.openxmlformats.org/package/2006/relationships"><Relationship Id="rId1" Type="http://schemas.openxmlformats.org/officeDocument/2006/relationships/image" Target="media/image7.jpg"/></Relationships>
</file>

<file path=word/_rels/header14.xml.rels><?xml version="1.0" encoding="UTF-8" standalone="yes"?>
<Relationships xmlns="http://schemas.openxmlformats.org/package/2006/relationships"><Relationship Id="rId1" Type="http://schemas.openxmlformats.org/officeDocument/2006/relationships/image" Target="media/image7.jpg"/></Relationships>
</file>

<file path=word/_rels/header15.xml.rels><?xml version="1.0" encoding="UTF-8" standalone="yes"?>
<Relationships xmlns="http://schemas.openxmlformats.org/package/2006/relationships"><Relationship Id="rId1" Type="http://schemas.openxmlformats.org/officeDocument/2006/relationships/image" Target="media/image7.jpg"/></Relationships>
</file>

<file path=word/_rels/header16.xml.rels><?xml version="1.0" encoding="UTF-8" standalone="yes"?>
<Relationships xmlns="http://schemas.openxmlformats.org/package/2006/relationships"><Relationship Id="rId1" Type="http://schemas.openxmlformats.org/officeDocument/2006/relationships/image" Target="media/image7.jpg"/></Relationships>
</file>

<file path=word/_rels/header17.xml.rels><?xml version="1.0" encoding="UTF-8" standalone="yes"?>
<Relationships xmlns="http://schemas.openxmlformats.org/package/2006/relationships"><Relationship Id="rId1" Type="http://schemas.openxmlformats.org/officeDocument/2006/relationships/image" Target="media/image7.jpg"/></Relationships>
</file>

<file path=word/_rels/header18.xml.rels><?xml version="1.0" encoding="UTF-8" standalone="yes"?>
<Relationships xmlns="http://schemas.openxmlformats.org/package/2006/relationships"><Relationship Id="rId1" Type="http://schemas.openxmlformats.org/officeDocument/2006/relationships/image" Target="media/image7.jpg"/></Relationships>
</file>

<file path=word/_rels/header19.xml.rels><?xml version="1.0" encoding="UTF-8" standalone="yes"?>
<Relationships xmlns="http://schemas.openxmlformats.org/package/2006/relationships"><Relationship Id="rId1" Type="http://schemas.openxmlformats.org/officeDocument/2006/relationships/image" Target="media/image7.jpg"/></Relationships>
</file>

<file path=word/_rels/header20.xml.rels><?xml version="1.0" encoding="UTF-8" standalone="yes"?>
<Relationships xmlns="http://schemas.openxmlformats.org/package/2006/relationships"><Relationship Id="rId1" Type="http://schemas.openxmlformats.org/officeDocument/2006/relationships/image" Target="media/image7.jpg"/></Relationships>
</file>

<file path=word/_rels/header21.xml.rels><?xml version="1.0" encoding="UTF-8" standalone="yes"?>
<Relationships xmlns="http://schemas.openxmlformats.org/package/2006/relationships"><Relationship Id="rId1" Type="http://schemas.openxmlformats.org/officeDocument/2006/relationships/image" Target="media/image7.jpg"/></Relationships>
</file>

<file path=word/_rels/header22.xml.rels><?xml version="1.0" encoding="UTF-8" standalone="yes"?>
<Relationships xmlns="http://schemas.openxmlformats.org/package/2006/relationships"><Relationship Id="rId1" Type="http://schemas.openxmlformats.org/officeDocument/2006/relationships/image" Target="media/image7.jpg"/></Relationships>
</file>

<file path=word/_rels/header23.xml.rels><?xml version="1.0" encoding="UTF-8" standalone="yes"?>
<Relationships xmlns="http://schemas.openxmlformats.org/package/2006/relationships"><Relationship Id="rId1" Type="http://schemas.openxmlformats.org/officeDocument/2006/relationships/image" Target="media/image7.jpg"/></Relationships>
</file>

<file path=word/_rels/header24.xml.rels><?xml version="1.0" encoding="UTF-8" standalone="yes"?>
<Relationships xmlns="http://schemas.openxmlformats.org/package/2006/relationships"><Relationship Id="rId1" Type="http://schemas.openxmlformats.org/officeDocument/2006/relationships/image" Target="media/image7.jpg"/></Relationships>
</file>

<file path=word/_rels/header7.xml.rels><?xml version="1.0" encoding="UTF-8" standalone="yes"?>
<Relationships xmlns="http://schemas.openxmlformats.org/package/2006/relationships"><Relationship Id="rId1" Type="http://schemas.openxmlformats.org/officeDocument/2006/relationships/image" Target="media/image7.jpg"/></Relationships>
</file>

<file path=word/_rels/header8.xml.rels><?xml version="1.0" encoding="UTF-8" standalone="yes"?>
<Relationships xmlns="http://schemas.openxmlformats.org/package/2006/relationships"><Relationship Id="rId1" Type="http://schemas.openxmlformats.org/officeDocument/2006/relationships/image" Target="media/image7.jpg"/></Relationships>
</file>

<file path=word/_rels/header9.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0A9AF-7A25-4551-A286-5F9E95DC0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15509</Words>
  <Characters>88402</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Emma Roberts</cp:lastModifiedBy>
  <cp:revision>4</cp:revision>
  <cp:lastPrinted>2021-12-09T11:02:00Z</cp:lastPrinted>
  <dcterms:created xsi:type="dcterms:W3CDTF">2023-05-25T20:20:00Z</dcterms:created>
  <dcterms:modified xsi:type="dcterms:W3CDTF">2023-05-25T20:20:00Z</dcterms:modified>
</cp:coreProperties>
</file>